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D2AD6">
      <w:pPr>
        <w:widowControl/>
        <w:kinsoku w:val="0"/>
        <w:autoSpaceDE w:val="0"/>
        <w:autoSpaceDN w:val="0"/>
        <w:adjustRightInd w:val="0"/>
        <w:snapToGrid w:val="0"/>
        <w:spacing w:before="140" w:line="226" w:lineRule="auto"/>
        <w:jc w:val="center"/>
        <w:textAlignment w:val="baseline"/>
        <w:rPr>
          <w:rFonts w:ascii="黑体" w:hAnsi="黑体" w:eastAsia="黑体" w:cs="黑体"/>
          <w:b/>
          <w:bCs/>
          <w:snapToGrid w:val="0"/>
          <w:color w:val="000000"/>
          <w:spacing w:val="-5"/>
          <w:kern w:val="0"/>
          <w:sz w:val="43"/>
          <w:szCs w:val="43"/>
        </w:rPr>
      </w:pPr>
      <w:r>
        <w:rPr>
          <w:rFonts w:hint="eastAsia" w:ascii="黑体" w:hAnsi="黑体" w:eastAsia="黑体" w:cs="黑体"/>
          <w:b/>
          <w:bCs/>
          <w:snapToGrid w:val="0"/>
          <w:color w:val="000000"/>
          <w:spacing w:val="-5"/>
          <w:kern w:val="0"/>
          <w:sz w:val="43"/>
          <w:szCs w:val="43"/>
        </w:rPr>
        <w:t>宝玉石鉴定与加工专业（三年制高职）</w:t>
      </w:r>
    </w:p>
    <w:p w14:paraId="226A0EA0">
      <w:pPr>
        <w:widowControl/>
        <w:kinsoku w:val="0"/>
        <w:autoSpaceDE w:val="0"/>
        <w:autoSpaceDN w:val="0"/>
        <w:adjustRightInd w:val="0"/>
        <w:snapToGrid w:val="0"/>
        <w:spacing w:before="140" w:line="226" w:lineRule="auto"/>
        <w:jc w:val="center"/>
        <w:textAlignment w:val="baseline"/>
        <w:rPr>
          <w:rFonts w:ascii="黑体" w:hAnsi="黑体" w:eastAsia="黑体" w:cs="黑体"/>
          <w:snapToGrid w:val="0"/>
          <w:color w:val="000000"/>
          <w:kern w:val="0"/>
          <w:sz w:val="43"/>
          <w:szCs w:val="43"/>
          <w:lang w:eastAsia="en-US"/>
        </w:rPr>
      </w:pPr>
      <w:r>
        <w:rPr>
          <w:rFonts w:hint="eastAsia" w:ascii="黑体" w:hAnsi="黑体" w:eastAsia="黑体" w:cs="黑体"/>
          <w:b/>
          <w:bCs/>
          <w:snapToGrid w:val="0"/>
          <w:color w:val="000000"/>
          <w:spacing w:val="-5"/>
          <w:kern w:val="0"/>
          <w:sz w:val="43"/>
          <w:szCs w:val="43"/>
          <w:lang w:eastAsia="en-US"/>
        </w:rPr>
        <w:t>人才培养方案</w:t>
      </w:r>
      <w:r>
        <w:rPr>
          <w:rFonts w:ascii="黑体" w:hAnsi="黑体" w:eastAsia="黑体" w:cs="黑体"/>
          <w:b/>
          <w:bCs/>
          <w:snapToGrid w:val="0"/>
          <w:color w:val="000000"/>
          <w:spacing w:val="-5"/>
          <w:kern w:val="0"/>
          <w:sz w:val="43"/>
          <w:szCs w:val="43"/>
          <w:lang w:eastAsia="en-US"/>
        </w:rPr>
        <w:t>内容提要</w:t>
      </w:r>
    </w:p>
    <w:p w14:paraId="21B50432">
      <w:pPr>
        <w:widowControl/>
        <w:kinsoku w:val="0"/>
        <w:autoSpaceDE w:val="0"/>
        <w:autoSpaceDN w:val="0"/>
        <w:adjustRightInd w:val="0"/>
        <w:snapToGrid w:val="0"/>
        <w:spacing w:line="18" w:lineRule="auto"/>
        <w:jc w:val="left"/>
        <w:textAlignment w:val="baseline"/>
        <w:rPr>
          <w:rFonts w:ascii="Arial" w:hAnsi="Arial" w:eastAsia="Arial" w:cs="Arial"/>
          <w:snapToGrid w:val="0"/>
          <w:color w:val="000000"/>
          <w:kern w:val="0"/>
          <w:sz w:val="2"/>
          <w:szCs w:val="21"/>
          <w:lang w:eastAsia="en-US"/>
        </w:rPr>
      </w:pPr>
    </w:p>
    <w:tbl>
      <w:tblPr>
        <w:tblStyle w:val="35"/>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795"/>
        <w:gridCol w:w="493"/>
        <w:gridCol w:w="930"/>
        <w:gridCol w:w="581"/>
        <w:gridCol w:w="92"/>
        <w:gridCol w:w="982"/>
        <w:gridCol w:w="975"/>
        <w:gridCol w:w="859"/>
        <w:gridCol w:w="607"/>
        <w:gridCol w:w="1425"/>
      </w:tblGrid>
      <w:tr w14:paraId="0DB0C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120" w:type="dxa"/>
            <w:gridSpan w:val="2"/>
            <w:vAlign w:val="center"/>
          </w:tcPr>
          <w:p w14:paraId="48BE6FB1">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适用专业</w:t>
            </w:r>
          </w:p>
        </w:tc>
        <w:tc>
          <w:tcPr>
            <w:tcW w:w="2096" w:type="dxa"/>
            <w:gridSpan w:val="4"/>
            <w:vAlign w:val="center"/>
          </w:tcPr>
          <w:p w14:paraId="3053E119">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hint="eastAsia" w:ascii="仿宋" w:hAnsi="仿宋" w:eastAsia="仿宋" w:cs="仿宋"/>
                <w:snapToGrid w:val="0"/>
                <w:color w:val="000000"/>
                <w:kern w:val="0"/>
                <w:sz w:val="24"/>
                <w:szCs w:val="24"/>
                <w:lang w:eastAsia="en-US"/>
              </w:rPr>
              <w:t>宝玉石鉴定与加工</w:t>
            </w:r>
          </w:p>
        </w:tc>
        <w:tc>
          <w:tcPr>
            <w:tcW w:w="1957" w:type="dxa"/>
            <w:gridSpan w:val="2"/>
            <w:vAlign w:val="center"/>
          </w:tcPr>
          <w:p w14:paraId="3FFBD9BA">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专业代码</w:t>
            </w:r>
          </w:p>
        </w:tc>
        <w:tc>
          <w:tcPr>
            <w:tcW w:w="2891" w:type="dxa"/>
            <w:gridSpan w:val="3"/>
            <w:vAlign w:val="center"/>
          </w:tcPr>
          <w:p w14:paraId="5C03FB6C">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kern w:val="0"/>
                <w:sz w:val="24"/>
                <w:szCs w:val="24"/>
                <w:lang w:eastAsia="en-US"/>
              </w:rPr>
              <w:t>420107</w:t>
            </w:r>
          </w:p>
        </w:tc>
      </w:tr>
      <w:tr w14:paraId="5A886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03165732">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适用年级</w:t>
            </w:r>
          </w:p>
        </w:tc>
        <w:tc>
          <w:tcPr>
            <w:tcW w:w="2096" w:type="dxa"/>
            <w:gridSpan w:val="4"/>
            <w:vAlign w:val="center"/>
          </w:tcPr>
          <w:p w14:paraId="0A64D50D">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hint="eastAsia" w:ascii="仿宋" w:hAnsi="仿宋" w:eastAsia="仿宋" w:cs="仿宋"/>
                <w:snapToGrid w:val="0"/>
                <w:color w:val="000000"/>
                <w:kern w:val="0"/>
                <w:sz w:val="24"/>
                <w:szCs w:val="24"/>
              </w:rPr>
              <w:t>2024</w:t>
            </w:r>
          </w:p>
        </w:tc>
        <w:tc>
          <w:tcPr>
            <w:tcW w:w="1957" w:type="dxa"/>
            <w:gridSpan w:val="2"/>
            <w:vAlign w:val="center"/>
          </w:tcPr>
          <w:p w14:paraId="6460F46E">
            <w:pPr>
              <w:kinsoku w:val="0"/>
              <w:autoSpaceDE w:val="0"/>
              <w:autoSpaceDN w:val="0"/>
              <w:adjustRightInd w:val="0"/>
              <w:snapToGrid w:val="0"/>
              <w:ind w:hanging="4"/>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基本修业年限</w:t>
            </w:r>
          </w:p>
        </w:tc>
        <w:tc>
          <w:tcPr>
            <w:tcW w:w="2891" w:type="dxa"/>
            <w:gridSpan w:val="3"/>
            <w:vAlign w:val="center"/>
          </w:tcPr>
          <w:p w14:paraId="2603DCFA">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hint="eastAsia" w:ascii="仿宋" w:hAnsi="仿宋" w:eastAsia="仿宋" w:cs="仿宋"/>
                <w:snapToGrid w:val="0"/>
                <w:color w:val="000000"/>
                <w:kern w:val="0"/>
                <w:sz w:val="24"/>
                <w:szCs w:val="24"/>
                <w:lang w:eastAsia="en-US"/>
              </w:rPr>
              <w:t>学制：三年</w:t>
            </w:r>
          </w:p>
        </w:tc>
      </w:tr>
      <w:tr w14:paraId="15F67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5B021163">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培养类型</w:t>
            </w:r>
          </w:p>
        </w:tc>
        <w:tc>
          <w:tcPr>
            <w:tcW w:w="2096" w:type="dxa"/>
            <w:gridSpan w:val="4"/>
            <w:vAlign w:val="center"/>
          </w:tcPr>
          <w:p w14:paraId="4574C19F">
            <w:pPr>
              <w:kinsoku w:val="0"/>
              <w:autoSpaceDE w:val="0"/>
              <w:autoSpaceDN w:val="0"/>
              <w:adjustRightInd w:val="0"/>
              <w:snapToGrid w:val="0"/>
              <w:jc w:val="center"/>
              <w:textAlignment w:val="baseline"/>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普通高职</w:t>
            </w:r>
          </w:p>
        </w:tc>
        <w:tc>
          <w:tcPr>
            <w:tcW w:w="1957" w:type="dxa"/>
            <w:gridSpan w:val="2"/>
            <w:vAlign w:val="center"/>
          </w:tcPr>
          <w:p w14:paraId="2B8E66FF">
            <w:pPr>
              <w:kinsoku w:val="0"/>
              <w:autoSpaceDE w:val="0"/>
              <w:autoSpaceDN w:val="0"/>
              <w:adjustRightInd w:val="0"/>
              <w:snapToGrid w:val="0"/>
              <w:ind w:firstLine="1"/>
              <w:jc w:val="center"/>
              <w:textAlignment w:val="baseline"/>
              <w:rPr>
                <w:rFonts w:ascii="仿宋" w:hAnsi="仿宋" w:eastAsia="仿宋" w:cs="仿宋"/>
                <w:snapToGrid w:val="0"/>
                <w:color w:val="000000"/>
                <w:kern w:val="0"/>
                <w:sz w:val="24"/>
                <w:szCs w:val="24"/>
                <w:lang w:eastAsia="en-US"/>
              </w:rPr>
            </w:pPr>
            <w:r>
              <w:rPr>
                <w:rFonts w:hint="eastAsia" w:ascii="仿宋" w:hAnsi="仿宋" w:eastAsia="仿宋" w:cs="仿宋"/>
                <w:snapToGrid w:val="0"/>
                <w:color w:val="000000"/>
                <w:kern w:val="0"/>
                <w:sz w:val="24"/>
                <w:szCs w:val="24"/>
                <w:lang w:eastAsia="en-US"/>
              </w:rPr>
              <w:t>所在专业群名称</w:t>
            </w:r>
          </w:p>
        </w:tc>
        <w:tc>
          <w:tcPr>
            <w:tcW w:w="2891" w:type="dxa"/>
            <w:gridSpan w:val="3"/>
            <w:vAlign w:val="center"/>
          </w:tcPr>
          <w:p w14:paraId="3C7449C9">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宝玉石鉴定与加工专业群</w:t>
            </w:r>
          </w:p>
        </w:tc>
      </w:tr>
      <w:tr w14:paraId="0A113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jc w:val="center"/>
        </w:trPr>
        <w:tc>
          <w:tcPr>
            <w:tcW w:w="2120" w:type="dxa"/>
            <w:gridSpan w:val="2"/>
            <w:vAlign w:val="center"/>
          </w:tcPr>
          <w:p w14:paraId="0B5AD00E">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入学要求</w:t>
            </w:r>
          </w:p>
        </w:tc>
        <w:tc>
          <w:tcPr>
            <w:tcW w:w="6944" w:type="dxa"/>
            <w:gridSpan w:val="9"/>
            <w:vAlign w:val="center"/>
          </w:tcPr>
          <w:p w14:paraId="12476087">
            <w:pPr>
              <w:kinsoku w:val="0"/>
              <w:autoSpaceDE w:val="0"/>
              <w:autoSpaceDN w:val="0"/>
              <w:adjustRightInd w:val="0"/>
              <w:snapToGrid w:val="0"/>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普通中学高中毕业生，职业中学、中专、技校毕业生或具有同等学力者</w:t>
            </w:r>
          </w:p>
        </w:tc>
      </w:tr>
      <w:tr w14:paraId="23FA1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43AA5D39">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开设课程总门数</w:t>
            </w:r>
          </w:p>
        </w:tc>
        <w:tc>
          <w:tcPr>
            <w:tcW w:w="1423" w:type="dxa"/>
            <w:gridSpan w:val="2"/>
            <w:vAlign w:val="center"/>
          </w:tcPr>
          <w:p w14:paraId="6F982ACA">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zh-CN"/>
              </w:rPr>
            </w:pPr>
            <w:r>
              <w:rPr>
                <w:rFonts w:hint="eastAsia" w:ascii="仿宋" w:hAnsi="仿宋" w:eastAsia="仿宋" w:cs="仿宋"/>
                <w:snapToGrid w:val="0"/>
                <w:color w:val="000000"/>
                <w:kern w:val="0"/>
                <w:sz w:val="24"/>
                <w:szCs w:val="24"/>
              </w:rPr>
              <w:t>11</w:t>
            </w:r>
            <w:r>
              <w:rPr>
                <w:rFonts w:hint="eastAsia" w:ascii="仿宋" w:hAnsi="仿宋" w:eastAsia="仿宋" w:cs="仿宋"/>
                <w:snapToGrid w:val="0"/>
                <w:color w:val="000000"/>
                <w:kern w:val="0"/>
                <w:sz w:val="24"/>
                <w:szCs w:val="24"/>
                <w:lang w:val="en-US" w:eastAsia="zh-CN"/>
              </w:rPr>
              <w:t>3</w:t>
            </w:r>
          </w:p>
        </w:tc>
        <w:tc>
          <w:tcPr>
            <w:tcW w:w="1655" w:type="dxa"/>
            <w:gridSpan w:val="3"/>
            <w:vAlign w:val="center"/>
          </w:tcPr>
          <w:p w14:paraId="61B4A736">
            <w:pPr>
              <w:kinsoku w:val="0"/>
              <w:autoSpaceDE w:val="0"/>
              <w:autoSpaceDN w:val="0"/>
              <w:adjustRightInd w:val="0"/>
              <w:snapToGrid w:val="0"/>
              <w:ind w:hanging="10"/>
              <w:jc w:val="center"/>
              <w:textAlignment w:val="baseline"/>
              <w:rPr>
                <w:rFonts w:ascii="仿宋" w:hAnsi="仿宋" w:eastAsia="仿宋" w:cs="仿宋"/>
                <w:snapToGrid w:val="0"/>
                <w:color w:val="000000"/>
                <w:spacing w:val="13"/>
                <w:kern w:val="0"/>
                <w:sz w:val="24"/>
                <w:szCs w:val="24"/>
                <w:lang w:eastAsia="en-US"/>
              </w:rPr>
            </w:pPr>
            <w:r>
              <w:rPr>
                <w:rFonts w:ascii="仿宋" w:hAnsi="仿宋" w:eastAsia="仿宋" w:cs="仿宋"/>
                <w:snapToGrid w:val="0"/>
                <w:color w:val="000000"/>
                <w:spacing w:val="13"/>
                <w:kern w:val="0"/>
                <w:sz w:val="24"/>
                <w:szCs w:val="24"/>
                <w:lang w:eastAsia="en-US"/>
              </w:rPr>
              <w:t>开设公共课</w:t>
            </w:r>
          </w:p>
          <w:p w14:paraId="43952511">
            <w:pPr>
              <w:kinsoku w:val="0"/>
              <w:autoSpaceDE w:val="0"/>
              <w:autoSpaceDN w:val="0"/>
              <w:adjustRightInd w:val="0"/>
              <w:snapToGrid w:val="0"/>
              <w:ind w:hanging="1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9"/>
                <w:kern w:val="0"/>
                <w:sz w:val="24"/>
                <w:szCs w:val="24"/>
                <w:lang w:eastAsia="en-US"/>
              </w:rPr>
              <w:t>总门数</w:t>
            </w:r>
          </w:p>
        </w:tc>
        <w:tc>
          <w:tcPr>
            <w:tcW w:w="975" w:type="dxa"/>
            <w:vAlign w:val="center"/>
          </w:tcPr>
          <w:p w14:paraId="45BEB870">
            <w:pPr>
              <w:kinsoku w:val="0"/>
              <w:autoSpaceDE w:val="0"/>
              <w:autoSpaceDN w:val="0"/>
              <w:adjustRightInd w:val="0"/>
              <w:snapToGrid w:val="0"/>
              <w:jc w:val="center"/>
              <w:textAlignment w:val="baseline"/>
              <w:rPr>
                <w:rFonts w:hint="eastAsia" w:ascii="仿宋" w:hAnsi="仿宋" w:eastAsia="仿宋" w:cs="仿宋"/>
                <w:snapToGrid w:val="0"/>
                <w:color w:val="000000"/>
                <w:kern w:val="0"/>
                <w:sz w:val="24"/>
                <w:szCs w:val="24"/>
                <w:lang w:eastAsia="zh-CN"/>
              </w:rPr>
            </w:pPr>
            <w:r>
              <w:rPr>
                <w:rFonts w:hint="eastAsia" w:ascii="仿宋" w:hAnsi="仿宋" w:eastAsia="仿宋" w:cs="仿宋"/>
                <w:snapToGrid w:val="0"/>
                <w:color w:val="000000"/>
                <w:kern w:val="0"/>
                <w:sz w:val="24"/>
                <w:szCs w:val="24"/>
              </w:rPr>
              <w:t>3</w:t>
            </w:r>
            <w:r>
              <w:rPr>
                <w:rFonts w:hint="eastAsia" w:ascii="仿宋" w:hAnsi="仿宋" w:eastAsia="仿宋" w:cs="仿宋"/>
                <w:snapToGrid w:val="0"/>
                <w:color w:val="000000"/>
                <w:kern w:val="0"/>
                <w:sz w:val="24"/>
                <w:szCs w:val="24"/>
                <w:lang w:val="en-US" w:eastAsia="zh-CN"/>
              </w:rPr>
              <w:t>1</w:t>
            </w:r>
          </w:p>
        </w:tc>
        <w:tc>
          <w:tcPr>
            <w:tcW w:w="1466" w:type="dxa"/>
            <w:gridSpan w:val="2"/>
            <w:vAlign w:val="center"/>
          </w:tcPr>
          <w:p w14:paraId="5CB8258B">
            <w:pPr>
              <w:kinsoku w:val="0"/>
              <w:autoSpaceDE w:val="0"/>
              <w:autoSpaceDN w:val="0"/>
              <w:adjustRightInd w:val="0"/>
              <w:snapToGrid w:val="0"/>
              <w:ind w:hanging="23"/>
              <w:jc w:val="center"/>
              <w:textAlignment w:val="baseline"/>
              <w:rPr>
                <w:rFonts w:ascii="仿宋" w:hAnsi="仿宋" w:eastAsia="仿宋" w:cs="仿宋"/>
                <w:snapToGrid w:val="0"/>
                <w:color w:val="000000"/>
                <w:spacing w:val="-2"/>
                <w:kern w:val="0"/>
                <w:sz w:val="24"/>
                <w:szCs w:val="24"/>
                <w:lang w:eastAsia="en-US"/>
              </w:rPr>
            </w:pPr>
            <w:r>
              <w:rPr>
                <w:rFonts w:ascii="仿宋" w:hAnsi="仿宋" w:eastAsia="仿宋" w:cs="仿宋"/>
                <w:snapToGrid w:val="0"/>
                <w:color w:val="000000"/>
                <w:spacing w:val="-2"/>
                <w:kern w:val="0"/>
                <w:sz w:val="24"/>
                <w:szCs w:val="24"/>
                <w:lang w:eastAsia="en-US"/>
              </w:rPr>
              <w:t>开设专业课</w:t>
            </w:r>
          </w:p>
          <w:p w14:paraId="738B1040">
            <w:pPr>
              <w:kinsoku w:val="0"/>
              <w:autoSpaceDE w:val="0"/>
              <w:autoSpaceDN w:val="0"/>
              <w:adjustRightInd w:val="0"/>
              <w:snapToGrid w:val="0"/>
              <w:ind w:hanging="23"/>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总</w:t>
            </w:r>
            <w:r>
              <w:rPr>
                <w:rFonts w:ascii="仿宋" w:hAnsi="仿宋" w:eastAsia="仿宋" w:cs="仿宋"/>
                <w:snapToGrid w:val="0"/>
                <w:color w:val="000000"/>
                <w:spacing w:val="-20"/>
                <w:kern w:val="0"/>
                <w:sz w:val="24"/>
                <w:szCs w:val="24"/>
                <w:lang w:eastAsia="en-US"/>
              </w:rPr>
              <w:t>门数</w:t>
            </w:r>
          </w:p>
        </w:tc>
        <w:tc>
          <w:tcPr>
            <w:tcW w:w="1425" w:type="dxa"/>
            <w:vAlign w:val="center"/>
          </w:tcPr>
          <w:p w14:paraId="6FED7026">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hint="eastAsia" w:ascii="仿宋" w:hAnsi="仿宋" w:eastAsia="仿宋" w:cs="仿宋"/>
                <w:snapToGrid w:val="0"/>
                <w:color w:val="000000"/>
                <w:kern w:val="0"/>
                <w:sz w:val="24"/>
                <w:szCs w:val="24"/>
              </w:rPr>
              <w:t>82</w:t>
            </w:r>
          </w:p>
        </w:tc>
      </w:tr>
      <w:tr w14:paraId="6DC74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12D03A9B">
            <w:pPr>
              <w:kinsoku w:val="0"/>
              <w:autoSpaceDE w:val="0"/>
              <w:autoSpaceDN w:val="0"/>
              <w:adjustRightInd w:val="0"/>
              <w:snapToGrid w:val="0"/>
              <w:ind w:firstLine="1"/>
              <w:jc w:val="center"/>
              <w:textAlignment w:val="baseline"/>
              <w:rPr>
                <w:rFonts w:ascii="仿宋" w:hAnsi="仿宋" w:eastAsia="仿宋" w:cs="仿宋"/>
                <w:snapToGrid w:val="0"/>
                <w:color w:val="000000"/>
                <w:spacing w:val="3"/>
                <w:kern w:val="0"/>
                <w:sz w:val="24"/>
                <w:szCs w:val="24"/>
                <w:lang w:eastAsia="en-US"/>
              </w:rPr>
            </w:pPr>
            <w:r>
              <w:rPr>
                <w:rFonts w:ascii="仿宋" w:hAnsi="仿宋" w:eastAsia="仿宋" w:cs="仿宋"/>
                <w:snapToGrid w:val="0"/>
                <w:color w:val="000000"/>
                <w:spacing w:val="3"/>
                <w:kern w:val="0"/>
                <w:sz w:val="24"/>
                <w:szCs w:val="24"/>
                <w:lang w:eastAsia="en-US"/>
              </w:rPr>
              <w:t>专业</w:t>
            </w:r>
            <w:r>
              <w:rPr>
                <w:rFonts w:hint="eastAsia" w:ascii="仿宋" w:hAnsi="仿宋" w:eastAsia="仿宋" w:cs="仿宋"/>
                <w:snapToGrid w:val="0"/>
                <w:color w:val="000000"/>
                <w:spacing w:val="3"/>
                <w:kern w:val="0"/>
                <w:sz w:val="24"/>
                <w:szCs w:val="24"/>
              </w:rPr>
              <w:t>基础</w:t>
            </w:r>
            <w:r>
              <w:rPr>
                <w:rFonts w:ascii="仿宋" w:hAnsi="仿宋" w:eastAsia="仿宋" w:cs="仿宋"/>
                <w:snapToGrid w:val="0"/>
                <w:color w:val="000000"/>
                <w:spacing w:val="-5"/>
                <w:kern w:val="0"/>
                <w:sz w:val="24"/>
                <w:szCs w:val="24"/>
                <w:lang w:eastAsia="en-US"/>
              </w:rPr>
              <w:t>课总门数</w:t>
            </w:r>
          </w:p>
        </w:tc>
        <w:tc>
          <w:tcPr>
            <w:tcW w:w="1288" w:type="dxa"/>
            <w:gridSpan w:val="2"/>
            <w:vAlign w:val="center"/>
          </w:tcPr>
          <w:p w14:paraId="5EA31E9E">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hint="eastAsia" w:ascii="仿宋" w:hAnsi="仿宋" w:eastAsia="仿宋" w:cs="仿宋"/>
                <w:snapToGrid w:val="0"/>
                <w:color w:val="000000"/>
                <w:kern w:val="0"/>
                <w:sz w:val="24"/>
                <w:szCs w:val="24"/>
              </w:rPr>
              <w:t>6</w:t>
            </w:r>
          </w:p>
        </w:tc>
        <w:tc>
          <w:tcPr>
            <w:tcW w:w="4419" w:type="dxa"/>
            <w:gridSpan w:val="6"/>
            <w:vAlign w:val="center"/>
          </w:tcPr>
          <w:p w14:paraId="16D73979">
            <w:pPr>
              <w:kinsoku w:val="0"/>
              <w:autoSpaceDE w:val="0"/>
              <w:autoSpaceDN w:val="0"/>
              <w:adjustRightInd w:val="0"/>
              <w:snapToGrid w:val="0"/>
              <w:jc w:val="center"/>
              <w:textAlignment w:val="baseline"/>
              <w:rPr>
                <w:rFonts w:ascii="仿宋" w:hAnsi="仿宋" w:eastAsia="仿宋" w:cs="仿宋"/>
                <w:snapToGrid w:val="0"/>
                <w:color w:val="000000"/>
                <w:spacing w:val="-5"/>
                <w:kern w:val="0"/>
                <w:sz w:val="24"/>
                <w:szCs w:val="24"/>
              </w:rPr>
            </w:pPr>
            <w:r>
              <w:rPr>
                <w:rFonts w:ascii="仿宋" w:hAnsi="仿宋" w:eastAsia="仿宋" w:cs="仿宋"/>
                <w:snapToGrid w:val="0"/>
                <w:color w:val="000000"/>
                <w:spacing w:val="-5"/>
                <w:kern w:val="0"/>
                <w:sz w:val="24"/>
                <w:szCs w:val="24"/>
              </w:rPr>
              <w:t>专业</w:t>
            </w:r>
            <w:r>
              <w:rPr>
                <w:rFonts w:hint="eastAsia" w:ascii="仿宋" w:hAnsi="仿宋" w:eastAsia="仿宋" w:cs="仿宋"/>
                <w:snapToGrid w:val="0"/>
                <w:color w:val="000000"/>
                <w:spacing w:val="-5"/>
                <w:kern w:val="0"/>
                <w:sz w:val="24"/>
                <w:szCs w:val="24"/>
              </w:rPr>
              <w:t>基础</w:t>
            </w:r>
            <w:r>
              <w:rPr>
                <w:rFonts w:ascii="仿宋" w:hAnsi="仿宋" w:eastAsia="仿宋" w:cs="仿宋"/>
                <w:snapToGrid w:val="0"/>
                <w:color w:val="000000"/>
                <w:spacing w:val="-5"/>
                <w:kern w:val="0"/>
                <w:sz w:val="24"/>
                <w:szCs w:val="24"/>
              </w:rPr>
              <w:t>课总门数是否满足</w:t>
            </w:r>
            <w:r>
              <w:rPr>
                <w:rFonts w:ascii="仿宋" w:hAnsi="仿宋" w:eastAsia="仿宋" w:cs="仿宋"/>
                <w:snapToGrid w:val="0"/>
                <w:color w:val="000000"/>
                <w:spacing w:val="-45"/>
                <w:kern w:val="0"/>
                <w:sz w:val="24"/>
                <w:szCs w:val="24"/>
              </w:rPr>
              <w:t xml:space="preserve"> </w:t>
            </w:r>
            <w:r>
              <w:rPr>
                <w:rFonts w:ascii="仿宋" w:hAnsi="仿宋" w:eastAsia="仿宋" w:cs="仿宋"/>
                <w:snapToGrid w:val="0"/>
                <w:color w:val="000000"/>
                <w:spacing w:val="-5"/>
                <w:kern w:val="0"/>
                <w:sz w:val="24"/>
                <w:szCs w:val="24"/>
              </w:rPr>
              <w:t>6-8门要求</w:t>
            </w:r>
          </w:p>
        </w:tc>
        <w:tc>
          <w:tcPr>
            <w:tcW w:w="2032" w:type="dxa"/>
            <w:gridSpan w:val="2"/>
            <w:vAlign w:val="center"/>
          </w:tcPr>
          <w:p w14:paraId="433A5F8F">
            <w:pPr>
              <w:kinsoku w:val="0"/>
              <w:autoSpaceDE w:val="0"/>
              <w:autoSpaceDN w:val="0"/>
              <w:adjustRightInd w:val="0"/>
              <w:snapToGrid w:val="0"/>
              <w:jc w:val="center"/>
              <w:textAlignment w:val="baseline"/>
              <w:rPr>
                <w:rFonts w:ascii="仿宋" w:hAnsi="仿宋" w:eastAsia="仿宋" w:cs="仿宋"/>
                <w:snapToGrid w:val="0"/>
                <w:color w:val="000000"/>
                <w:spacing w:val="-7"/>
                <w:kern w:val="0"/>
                <w:sz w:val="24"/>
                <w:szCs w:val="24"/>
                <w:lang w:eastAsia="en-US"/>
              </w:rPr>
            </w:pPr>
            <w:r>
              <w:rPr>
                <w:rFonts w:ascii="仿宋" w:hAnsi="仿宋" w:eastAsia="仿宋" w:cs="仿宋"/>
                <w:snapToGrid w:val="0"/>
                <w:color w:val="000000"/>
                <w:spacing w:val="-7"/>
                <w:kern w:val="0"/>
                <w:sz w:val="24"/>
                <w:szCs w:val="24"/>
                <w:lang w:eastAsia="en-US"/>
              </w:rPr>
              <w:sym w:font="Wingdings" w:char="00FE"/>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仿宋" w:hAnsi="仿宋" w:eastAsia="仿宋" w:cs="仿宋"/>
                <w:snapToGrid w:val="0"/>
                <w:color w:val="000000"/>
                <w:spacing w:val="-7"/>
                <w:kern w:val="0"/>
                <w:sz w:val="24"/>
                <w:szCs w:val="24"/>
                <w:lang w:eastAsia="en-US"/>
              </w:rPr>
              <w:sym w:font="Wingdings" w:char="00A8"/>
            </w:r>
            <w:r>
              <w:rPr>
                <w:rFonts w:ascii="仿宋" w:hAnsi="仿宋" w:eastAsia="仿宋" w:cs="仿宋"/>
                <w:snapToGrid w:val="0"/>
                <w:color w:val="000000"/>
                <w:spacing w:val="-7"/>
                <w:kern w:val="0"/>
                <w:sz w:val="24"/>
                <w:szCs w:val="24"/>
                <w:lang w:eastAsia="en-US"/>
              </w:rPr>
              <w:t>否</w:t>
            </w:r>
          </w:p>
        </w:tc>
      </w:tr>
      <w:tr w14:paraId="37C47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1E83338D">
            <w:pPr>
              <w:kinsoku w:val="0"/>
              <w:autoSpaceDE w:val="0"/>
              <w:autoSpaceDN w:val="0"/>
              <w:adjustRightInd w:val="0"/>
              <w:snapToGrid w:val="0"/>
              <w:ind w:firstLine="1"/>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专业核心</w:t>
            </w:r>
            <w:r>
              <w:rPr>
                <w:rFonts w:ascii="仿宋" w:hAnsi="仿宋" w:eastAsia="仿宋" w:cs="仿宋"/>
                <w:snapToGrid w:val="0"/>
                <w:color w:val="000000"/>
                <w:spacing w:val="-5"/>
                <w:kern w:val="0"/>
                <w:sz w:val="24"/>
                <w:szCs w:val="24"/>
                <w:lang w:eastAsia="en-US"/>
              </w:rPr>
              <w:t>课总门数</w:t>
            </w:r>
          </w:p>
        </w:tc>
        <w:tc>
          <w:tcPr>
            <w:tcW w:w="1288" w:type="dxa"/>
            <w:gridSpan w:val="2"/>
            <w:vAlign w:val="center"/>
          </w:tcPr>
          <w:p w14:paraId="66C7E367">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hint="eastAsia" w:ascii="仿宋" w:hAnsi="仿宋" w:eastAsia="仿宋" w:cs="仿宋"/>
                <w:snapToGrid w:val="0"/>
                <w:color w:val="000000"/>
                <w:kern w:val="0"/>
                <w:sz w:val="24"/>
                <w:szCs w:val="24"/>
              </w:rPr>
              <w:t>7</w:t>
            </w:r>
          </w:p>
        </w:tc>
        <w:tc>
          <w:tcPr>
            <w:tcW w:w="4419" w:type="dxa"/>
            <w:gridSpan w:val="6"/>
            <w:vAlign w:val="center"/>
          </w:tcPr>
          <w:p w14:paraId="16761728">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5"/>
                <w:kern w:val="0"/>
                <w:sz w:val="24"/>
                <w:szCs w:val="24"/>
              </w:rPr>
              <w:t>专业核心课总门数是否满足</w:t>
            </w:r>
            <w:r>
              <w:rPr>
                <w:rFonts w:ascii="仿宋" w:hAnsi="仿宋" w:eastAsia="仿宋" w:cs="仿宋"/>
                <w:snapToGrid w:val="0"/>
                <w:color w:val="000000"/>
                <w:spacing w:val="-45"/>
                <w:kern w:val="0"/>
                <w:sz w:val="24"/>
                <w:szCs w:val="24"/>
              </w:rPr>
              <w:t xml:space="preserve"> </w:t>
            </w:r>
            <w:r>
              <w:rPr>
                <w:rFonts w:ascii="仿宋" w:hAnsi="仿宋" w:eastAsia="仿宋" w:cs="仿宋"/>
                <w:snapToGrid w:val="0"/>
                <w:color w:val="000000"/>
                <w:spacing w:val="-5"/>
                <w:kern w:val="0"/>
                <w:sz w:val="24"/>
                <w:szCs w:val="24"/>
              </w:rPr>
              <w:t>6-8 门要求</w:t>
            </w:r>
          </w:p>
        </w:tc>
        <w:tc>
          <w:tcPr>
            <w:tcW w:w="2032" w:type="dxa"/>
            <w:gridSpan w:val="2"/>
            <w:vAlign w:val="center"/>
          </w:tcPr>
          <w:p w14:paraId="009914B7">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sym w:font="Wingdings" w:char="00FE"/>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仿宋" w:hAnsi="仿宋" w:eastAsia="仿宋" w:cs="仿宋"/>
                <w:snapToGrid w:val="0"/>
                <w:color w:val="000000"/>
                <w:spacing w:val="-7"/>
                <w:kern w:val="0"/>
                <w:sz w:val="24"/>
                <w:szCs w:val="24"/>
                <w:lang w:eastAsia="en-US"/>
              </w:rPr>
              <w:sym w:font="Wingdings" w:char="00A8"/>
            </w:r>
            <w:r>
              <w:rPr>
                <w:rFonts w:ascii="仿宋" w:hAnsi="仿宋" w:eastAsia="仿宋" w:cs="仿宋"/>
                <w:snapToGrid w:val="0"/>
                <w:color w:val="000000"/>
                <w:spacing w:val="-7"/>
                <w:kern w:val="0"/>
                <w:sz w:val="24"/>
                <w:szCs w:val="24"/>
                <w:lang w:eastAsia="en-US"/>
              </w:rPr>
              <w:t>否</w:t>
            </w:r>
          </w:p>
        </w:tc>
      </w:tr>
      <w:tr w14:paraId="41E7D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1790E31B">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总学时数</w:t>
            </w:r>
          </w:p>
        </w:tc>
        <w:tc>
          <w:tcPr>
            <w:tcW w:w="1288" w:type="dxa"/>
            <w:gridSpan w:val="2"/>
            <w:vAlign w:val="center"/>
          </w:tcPr>
          <w:p w14:paraId="61386ED7">
            <w:pPr>
              <w:kinsoku w:val="0"/>
              <w:autoSpaceDE w:val="0"/>
              <w:autoSpaceDN w:val="0"/>
              <w:adjustRightInd w:val="0"/>
              <w:snapToGrid w:val="0"/>
              <w:jc w:val="center"/>
              <w:textAlignment w:val="baseline"/>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rPr>
              <w:t>26</w:t>
            </w:r>
            <w:r>
              <w:rPr>
                <w:rFonts w:hint="eastAsia" w:ascii="仿宋" w:hAnsi="仿宋" w:eastAsia="仿宋" w:cs="仿宋"/>
                <w:snapToGrid w:val="0"/>
                <w:color w:val="000000"/>
                <w:kern w:val="0"/>
                <w:sz w:val="24"/>
                <w:szCs w:val="24"/>
                <w:lang w:val="en-US" w:eastAsia="zh-CN"/>
              </w:rPr>
              <w:t>92</w:t>
            </w:r>
          </w:p>
        </w:tc>
        <w:tc>
          <w:tcPr>
            <w:tcW w:w="4419" w:type="dxa"/>
            <w:gridSpan w:val="6"/>
            <w:vAlign w:val="center"/>
          </w:tcPr>
          <w:p w14:paraId="042671E5">
            <w:pPr>
              <w:kinsoku w:val="0"/>
              <w:autoSpaceDE w:val="0"/>
              <w:autoSpaceDN w:val="0"/>
              <w:adjustRightInd w:val="0"/>
              <w:snapToGrid w:val="0"/>
              <w:ind w:firstLine="5"/>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kern w:val="0"/>
                <w:sz w:val="24"/>
                <w:szCs w:val="24"/>
              </w:rPr>
              <w:t>总学时数是否满足</w:t>
            </w:r>
            <w:r>
              <w:rPr>
                <w:rFonts w:ascii="仿宋" w:hAnsi="仿宋" w:eastAsia="仿宋" w:cs="仿宋"/>
                <w:snapToGrid w:val="0"/>
                <w:color w:val="000000"/>
                <w:spacing w:val="-31"/>
                <w:kern w:val="0"/>
                <w:sz w:val="24"/>
                <w:szCs w:val="24"/>
              </w:rPr>
              <w:t xml:space="preserve"> </w:t>
            </w:r>
            <w:r>
              <w:rPr>
                <w:rFonts w:ascii="仿宋" w:hAnsi="仿宋" w:eastAsia="仿宋" w:cs="仿宋"/>
                <w:snapToGrid w:val="0"/>
                <w:color w:val="000000"/>
                <w:kern w:val="0"/>
                <w:sz w:val="24"/>
                <w:szCs w:val="24"/>
              </w:rPr>
              <w:t>3</w:t>
            </w:r>
            <w:r>
              <w:rPr>
                <w:rFonts w:ascii="仿宋" w:hAnsi="仿宋" w:eastAsia="仿宋" w:cs="仿宋"/>
                <w:snapToGrid w:val="0"/>
                <w:color w:val="000000"/>
                <w:spacing w:val="-29"/>
                <w:kern w:val="0"/>
                <w:sz w:val="24"/>
                <w:szCs w:val="24"/>
              </w:rPr>
              <w:t xml:space="preserve"> </w:t>
            </w:r>
            <w:r>
              <w:rPr>
                <w:rFonts w:ascii="仿宋" w:hAnsi="仿宋" w:eastAsia="仿宋" w:cs="仿宋"/>
                <w:snapToGrid w:val="0"/>
                <w:color w:val="000000"/>
                <w:kern w:val="0"/>
                <w:sz w:val="24"/>
                <w:szCs w:val="24"/>
              </w:rPr>
              <w:t>年制最低</w:t>
            </w:r>
            <w:r>
              <w:rPr>
                <w:rFonts w:ascii="仿宋" w:hAnsi="仿宋" w:eastAsia="仿宋" w:cs="仿宋"/>
                <w:snapToGrid w:val="0"/>
                <w:color w:val="000000"/>
                <w:spacing w:val="-39"/>
                <w:kern w:val="0"/>
                <w:sz w:val="24"/>
                <w:szCs w:val="24"/>
              </w:rPr>
              <w:t xml:space="preserve"> </w:t>
            </w:r>
            <w:r>
              <w:rPr>
                <w:rFonts w:ascii="仿宋" w:hAnsi="仿宋" w:eastAsia="仿宋" w:cs="仿宋"/>
                <w:snapToGrid w:val="0"/>
                <w:color w:val="000000"/>
                <w:kern w:val="0"/>
                <w:sz w:val="24"/>
                <w:szCs w:val="24"/>
              </w:rPr>
              <w:t>2500</w:t>
            </w:r>
            <w:r>
              <w:rPr>
                <w:rFonts w:ascii="仿宋" w:hAnsi="仿宋" w:eastAsia="仿宋" w:cs="仿宋"/>
                <w:snapToGrid w:val="0"/>
                <w:color w:val="000000"/>
                <w:spacing w:val="-27"/>
                <w:kern w:val="0"/>
                <w:sz w:val="24"/>
                <w:szCs w:val="24"/>
              </w:rPr>
              <w:t xml:space="preserve"> </w:t>
            </w:r>
            <w:r>
              <w:rPr>
                <w:rFonts w:ascii="仿宋" w:hAnsi="仿宋" w:eastAsia="仿宋" w:cs="仿宋"/>
                <w:snapToGrid w:val="0"/>
                <w:color w:val="000000"/>
                <w:kern w:val="0"/>
                <w:sz w:val="24"/>
                <w:szCs w:val="24"/>
              </w:rPr>
              <w:t>学时</w:t>
            </w:r>
          </w:p>
        </w:tc>
        <w:tc>
          <w:tcPr>
            <w:tcW w:w="2032" w:type="dxa"/>
            <w:gridSpan w:val="2"/>
            <w:vAlign w:val="center"/>
          </w:tcPr>
          <w:p w14:paraId="27619317">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sym w:font="Wingdings" w:char="00FE"/>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仿宋" w:hAnsi="仿宋" w:eastAsia="仿宋" w:cs="仿宋"/>
                <w:snapToGrid w:val="0"/>
                <w:color w:val="000000"/>
                <w:spacing w:val="-7"/>
                <w:kern w:val="0"/>
                <w:sz w:val="24"/>
                <w:szCs w:val="24"/>
                <w:lang w:eastAsia="en-US"/>
              </w:rPr>
              <w:sym w:font="Wingdings" w:char="00A8"/>
            </w:r>
            <w:r>
              <w:rPr>
                <w:rFonts w:ascii="仿宋" w:hAnsi="仿宋" w:eastAsia="仿宋" w:cs="仿宋"/>
                <w:snapToGrid w:val="0"/>
                <w:color w:val="000000"/>
                <w:spacing w:val="-7"/>
                <w:kern w:val="0"/>
                <w:sz w:val="24"/>
                <w:szCs w:val="24"/>
                <w:lang w:eastAsia="en-US"/>
              </w:rPr>
              <w:t>否</w:t>
            </w:r>
          </w:p>
        </w:tc>
      </w:tr>
      <w:tr w14:paraId="75DBC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29AAD028">
            <w:pPr>
              <w:kinsoku w:val="0"/>
              <w:autoSpaceDE w:val="0"/>
              <w:autoSpaceDN w:val="0"/>
              <w:adjustRightInd w:val="0"/>
              <w:snapToGrid w:val="0"/>
              <w:ind w:hanging="5"/>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公共基础课学时数</w:t>
            </w:r>
          </w:p>
        </w:tc>
        <w:tc>
          <w:tcPr>
            <w:tcW w:w="1288" w:type="dxa"/>
            <w:gridSpan w:val="2"/>
            <w:vAlign w:val="center"/>
          </w:tcPr>
          <w:p w14:paraId="405CF153">
            <w:pPr>
              <w:kinsoku w:val="0"/>
              <w:autoSpaceDE w:val="0"/>
              <w:autoSpaceDN w:val="0"/>
              <w:adjustRightInd w:val="0"/>
              <w:snapToGrid w:val="0"/>
              <w:jc w:val="center"/>
              <w:textAlignment w:val="baseline"/>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rPr>
              <w:t>7</w:t>
            </w:r>
            <w:r>
              <w:rPr>
                <w:rFonts w:hint="eastAsia" w:ascii="仿宋" w:hAnsi="仿宋" w:eastAsia="仿宋" w:cs="仿宋"/>
                <w:snapToGrid w:val="0"/>
                <w:color w:val="000000"/>
                <w:kern w:val="0"/>
                <w:sz w:val="24"/>
                <w:szCs w:val="24"/>
                <w:lang w:val="en-US" w:eastAsia="zh-CN"/>
              </w:rPr>
              <w:t>96</w:t>
            </w:r>
          </w:p>
        </w:tc>
        <w:tc>
          <w:tcPr>
            <w:tcW w:w="1511" w:type="dxa"/>
            <w:gridSpan w:val="2"/>
            <w:vAlign w:val="center"/>
          </w:tcPr>
          <w:p w14:paraId="0C41F917">
            <w:pPr>
              <w:kinsoku w:val="0"/>
              <w:autoSpaceDE w:val="0"/>
              <w:autoSpaceDN w:val="0"/>
              <w:adjustRightInd w:val="0"/>
              <w:snapToGrid w:val="0"/>
              <w:ind w:hanging="5"/>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5"/>
                <w:kern w:val="0"/>
                <w:sz w:val="24"/>
                <w:szCs w:val="24"/>
                <w:lang w:eastAsia="en-US"/>
              </w:rPr>
              <w:t>公共基础课</w:t>
            </w:r>
            <w:r>
              <w:rPr>
                <w:rFonts w:ascii="仿宋" w:hAnsi="仿宋" w:eastAsia="仿宋" w:cs="仿宋"/>
                <w:snapToGrid w:val="0"/>
                <w:color w:val="000000"/>
                <w:kern w:val="0"/>
                <w:sz w:val="24"/>
                <w:szCs w:val="24"/>
                <w:lang w:eastAsia="en-US"/>
              </w:rPr>
              <w:t xml:space="preserve"> </w:t>
            </w:r>
            <w:r>
              <w:rPr>
                <w:rFonts w:ascii="仿宋" w:hAnsi="仿宋" w:eastAsia="仿宋" w:cs="仿宋"/>
                <w:snapToGrid w:val="0"/>
                <w:color w:val="000000"/>
                <w:spacing w:val="-7"/>
                <w:kern w:val="0"/>
                <w:sz w:val="24"/>
                <w:szCs w:val="24"/>
                <w:lang w:eastAsia="en-US"/>
              </w:rPr>
              <w:t>学时占比</w:t>
            </w:r>
          </w:p>
        </w:tc>
        <w:tc>
          <w:tcPr>
            <w:tcW w:w="1074" w:type="dxa"/>
            <w:gridSpan w:val="2"/>
            <w:vAlign w:val="center"/>
          </w:tcPr>
          <w:p w14:paraId="465ABD8C">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hint="eastAsia" w:ascii="仿宋" w:hAnsi="仿宋" w:eastAsia="仿宋" w:cs="仿宋"/>
                <w:snapToGrid w:val="0"/>
                <w:color w:val="000000"/>
                <w:kern w:val="0"/>
                <w:sz w:val="24"/>
                <w:szCs w:val="24"/>
              </w:rPr>
              <w:t>29%</w:t>
            </w:r>
          </w:p>
        </w:tc>
        <w:tc>
          <w:tcPr>
            <w:tcW w:w="1834" w:type="dxa"/>
            <w:gridSpan w:val="2"/>
            <w:vAlign w:val="center"/>
          </w:tcPr>
          <w:p w14:paraId="0863F5FF">
            <w:pPr>
              <w:kinsoku w:val="0"/>
              <w:autoSpaceDE w:val="0"/>
              <w:autoSpaceDN w:val="0"/>
              <w:adjustRightInd w:val="0"/>
              <w:snapToGrid w:val="0"/>
              <w:ind w:firstLine="4"/>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2"/>
                <w:kern w:val="0"/>
                <w:sz w:val="24"/>
                <w:szCs w:val="24"/>
              </w:rPr>
              <w:t>公共基础课学时</w:t>
            </w:r>
            <w:r>
              <w:rPr>
                <w:rFonts w:ascii="仿宋" w:hAnsi="仿宋" w:eastAsia="仿宋" w:cs="仿宋"/>
                <w:snapToGrid w:val="0"/>
                <w:color w:val="000000"/>
                <w:kern w:val="0"/>
                <w:sz w:val="24"/>
                <w:szCs w:val="24"/>
              </w:rPr>
              <w:t xml:space="preserve"> </w:t>
            </w:r>
            <w:r>
              <w:rPr>
                <w:rFonts w:ascii="仿宋" w:hAnsi="仿宋" w:eastAsia="仿宋" w:cs="仿宋"/>
                <w:snapToGrid w:val="0"/>
                <w:color w:val="000000"/>
                <w:spacing w:val="-2"/>
                <w:kern w:val="0"/>
                <w:sz w:val="24"/>
                <w:szCs w:val="24"/>
              </w:rPr>
              <w:t>占比是否满足最</w:t>
            </w:r>
            <w:r>
              <w:rPr>
                <w:rFonts w:ascii="仿宋" w:hAnsi="仿宋" w:eastAsia="仿宋" w:cs="仿宋"/>
                <w:snapToGrid w:val="0"/>
                <w:color w:val="000000"/>
                <w:spacing w:val="4"/>
                <w:kern w:val="0"/>
                <w:sz w:val="24"/>
                <w:szCs w:val="24"/>
              </w:rPr>
              <w:t xml:space="preserve"> </w:t>
            </w:r>
            <w:r>
              <w:rPr>
                <w:rFonts w:ascii="仿宋" w:hAnsi="仿宋" w:eastAsia="仿宋" w:cs="仿宋"/>
                <w:snapToGrid w:val="0"/>
                <w:color w:val="000000"/>
                <w:spacing w:val="-5"/>
                <w:kern w:val="0"/>
                <w:sz w:val="24"/>
                <w:szCs w:val="24"/>
              </w:rPr>
              <w:t>低</w:t>
            </w:r>
            <w:r>
              <w:rPr>
                <w:rFonts w:ascii="仿宋" w:hAnsi="仿宋" w:eastAsia="仿宋" w:cs="仿宋"/>
                <w:snapToGrid w:val="0"/>
                <w:color w:val="000000"/>
                <w:spacing w:val="-47"/>
                <w:kern w:val="0"/>
                <w:sz w:val="24"/>
                <w:szCs w:val="24"/>
              </w:rPr>
              <w:t xml:space="preserve"> </w:t>
            </w:r>
            <w:r>
              <w:rPr>
                <w:rFonts w:ascii="仿宋" w:hAnsi="仿宋" w:eastAsia="仿宋" w:cs="仿宋"/>
                <w:snapToGrid w:val="0"/>
                <w:color w:val="000000"/>
                <w:spacing w:val="-5"/>
                <w:kern w:val="0"/>
                <w:sz w:val="24"/>
                <w:szCs w:val="24"/>
              </w:rPr>
              <w:t>25%要求</w:t>
            </w:r>
          </w:p>
        </w:tc>
        <w:tc>
          <w:tcPr>
            <w:tcW w:w="2032" w:type="dxa"/>
            <w:gridSpan w:val="2"/>
            <w:vAlign w:val="center"/>
          </w:tcPr>
          <w:p w14:paraId="3DE81E5C">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p w14:paraId="2AA91948">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sym w:font="Wingdings" w:char="00FE"/>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Wingdings" w:hAnsi="Wingdings" w:eastAsia="Wingdings" w:cs="Wingdings"/>
                <w:snapToGrid w:val="0"/>
                <w:color w:val="000000"/>
                <w:spacing w:val="-7"/>
                <w:kern w:val="0"/>
                <w:sz w:val="24"/>
                <w:szCs w:val="24"/>
                <w:lang w:eastAsia="en-US"/>
              </w:rPr>
              <w:t>o</w:t>
            </w:r>
            <w:r>
              <w:rPr>
                <w:rFonts w:ascii="仿宋" w:hAnsi="仿宋" w:eastAsia="仿宋" w:cs="仿宋"/>
                <w:snapToGrid w:val="0"/>
                <w:color w:val="000000"/>
                <w:spacing w:val="-7"/>
                <w:kern w:val="0"/>
                <w:sz w:val="24"/>
                <w:szCs w:val="24"/>
                <w:lang w:eastAsia="en-US"/>
              </w:rPr>
              <w:t>否</w:t>
            </w:r>
          </w:p>
        </w:tc>
      </w:tr>
      <w:tr w14:paraId="55576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62368CCC">
            <w:pPr>
              <w:kinsoku w:val="0"/>
              <w:autoSpaceDE w:val="0"/>
              <w:autoSpaceDN w:val="0"/>
              <w:adjustRightInd w:val="0"/>
              <w:snapToGrid w:val="0"/>
              <w:ind w:firstLine="3"/>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选修课</w:t>
            </w:r>
          </w:p>
          <w:p w14:paraId="4D4C7CAF">
            <w:pPr>
              <w:kinsoku w:val="0"/>
              <w:autoSpaceDE w:val="0"/>
              <w:autoSpaceDN w:val="0"/>
              <w:adjustRightInd w:val="0"/>
              <w:snapToGrid w:val="0"/>
              <w:ind w:firstLine="3"/>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学时数</w:t>
            </w:r>
          </w:p>
        </w:tc>
        <w:tc>
          <w:tcPr>
            <w:tcW w:w="1288" w:type="dxa"/>
            <w:gridSpan w:val="2"/>
            <w:vAlign w:val="center"/>
          </w:tcPr>
          <w:p w14:paraId="07F4604F">
            <w:pPr>
              <w:kinsoku w:val="0"/>
              <w:autoSpaceDE w:val="0"/>
              <w:autoSpaceDN w:val="0"/>
              <w:adjustRightInd w:val="0"/>
              <w:snapToGrid w:val="0"/>
              <w:jc w:val="center"/>
              <w:textAlignment w:val="baseline"/>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rPr>
              <w:t>6</w:t>
            </w:r>
            <w:r>
              <w:rPr>
                <w:rFonts w:hint="eastAsia" w:ascii="仿宋" w:hAnsi="仿宋" w:eastAsia="仿宋" w:cs="仿宋"/>
                <w:snapToGrid w:val="0"/>
                <w:color w:val="000000"/>
                <w:kern w:val="0"/>
                <w:sz w:val="24"/>
                <w:szCs w:val="24"/>
                <w:lang w:val="en-US" w:eastAsia="zh-CN"/>
              </w:rPr>
              <w:t>40</w:t>
            </w:r>
          </w:p>
        </w:tc>
        <w:tc>
          <w:tcPr>
            <w:tcW w:w="1511" w:type="dxa"/>
            <w:gridSpan w:val="2"/>
            <w:vAlign w:val="center"/>
          </w:tcPr>
          <w:p w14:paraId="34B96785">
            <w:pPr>
              <w:kinsoku w:val="0"/>
              <w:autoSpaceDE w:val="0"/>
              <w:autoSpaceDN w:val="0"/>
              <w:adjustRightInd w:val="0"/>
              <w:snapToGrid w:val="0"/>
              <w:ind w:hanging="38"/>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选修课学时</w:t>
            </w:r>
          </w:p>
          <w:p w14:paraId="03ECD08D">
            <w:pPr>
              <w:kinsoku w:val="0"/>
              <w:autoSpaceDE w:val="0"/>
              <w:autoSpaceDN w:val="0"/>
              <w:adjustRightInd w:val="0"/>
              <w:snapToGrid w:val="0"/>
              <w:ind w:hanging="38"/>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占比</w:t>
            </w:r>
          </w:p>
        </w:tc>
        <w:tc>
          <w:tcPr>
            <w:tcW w:w="1074" w:type="dxa"/>
            <w:gridSpan w:val="2"/>
            <w:vAlign w:val="center"/>
          </w:tcPr>
          <w:p w14:paraId="6092C57C">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hint="eastAsia" w:ascii="仿宋" w:hAnsi="仿宋" w:eastAsia="仿宋" w:cs="仿宋"/>
                <w:snapToGrid w:val="0"/>
                <w:color w:val="000000"/>
                <w:kern w:val="0"/>
                <w:sz w:val="24"/>
                <w:szCs w:val="24"/>
              </w:rPr>
              <w:t>24%</w:t>
            </w:r>
          </w:p>
        </w:tc>
        <w:tc>
          <w:tcPr>
            <w:tcW w:w="1834" w:type="dxa"/>
            <w:gridSpan w:val="2"/>
            <w:vAlign w:val="center"/>
          </w:tcPr>
          <w:p w14:paraId="1F7899CE">
            <w:pPr>
              <w:kinsoku w:val="0"/>
              <w:autoSpaceDE w:val="0"/>
              <w:autoSpaceDN w:val="0"/>
              <w:adjustRightInd w:val="0"/>
              <w:snapToGrid w:val="0"/>
              <w:ind w:firstLine="1"/>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2"/>
                <w:kern w:val="0"/>
                <w:sz w:val="24"/>
                <w:szCs w:val="24"/>
              </w:rPr>
              <w:t>选修课学时占比</w:t>
            </w:r>
            <w:r>
              <w:rPr>
                <w:rFonts w:ascii="仿宋" w:hAnsi="仿宋" w:eastAsia="仿宋" w:cs="仿宋"/>
                <w:snapToGrid w:val="0"/>
                <w:color w:val="000000"/>
                <w:spacing w:val="1"/>
                <w:kern w:val="0"/>
                <w:sz w:val="24"/>
                <w:szCs w:val="24"/>
              </w:rPr>
              <w:t xml:space="preserve"> </w:t>
            </w:r>
            <w:r>
              <w:rPr>
                <w:rFonts w:ascii="仿宋" w:hAnsi="仿宋" w:eastAsia="仿宋" w:cs="仿宋"/>
                <w:snapToGrid w:val="0"/>
                <w:color w:val="000000"/>
                <w:spacing w:val="-6"/>
                <w:kern w:val="0"/>
                <w:sz w:val="24"/>
                <w:szCs w:val="24"/>
              </w:rPr>
              <w:t>是</w:t>
            </w:r>
            <w:r>
              <w:rPr>
                <w:rFonts w:ascii="仿宋" w:hAnsi="仿宋" w:eastAsia="仿宋" w:cs="仿宋"/>
                <w:snapToGrid w:val="0"/>
                <w:color w:val="000000"/>
                <w:spacing w:val="-49"/>
                <w:kern w:val="0"/>
                <w:sz w:val="24"/>
                <w:szCs w:val="24"/>
              </w:rPr>
              <w:t xml:space="preserve"> </w:t>
            </w:r>
            <w:r>
              <w:rPr>
                <w:rFonts w:ascii="仿宋" w:hAnsi="仿宋" w:eastAsia="仿宋" w:cs="仿宋"/>
                <w:snapToGrid w:val="0"/>
                <w:color w:val="000000"/>
                <w:spacing w:val="-6"/>
                <w:kern w:val="0"/>
                <w:sz w:val="24"/>
                <w:szCs w:val="24"/>
              </w:rPr>
              <w:t>否</w:t>
            </w:r>
            <w:r>
              <w:rPr>
                <w:rFonts w:ascii="仿宋" w:hAnsi="仿宋" w:eastAsia="仿宋" w:cs="仿宋"/>
                <w:snapToGrid w:val="0"/>
                <w:color w:val="000000"/>
                <w:spacing w:val="-55"/>
                <w:kern w:val="0"/>
                <w:sz w:val="24"/>
                <w:szCs w:val="24"/>
              </w:rPr>
              <w:t xml:space="preserve"> </w:t>
            </w:r>
            <w:r>
              <w:rPr>
                <w:rFonts w:ascii="仿宋" w:hAnsi="仿宋" w:eastAsia="仿宋" w:cs="仿宋"/>
                <w:snapToGrid w:val="0"/>
                <w:color w:val="000000"/>
                <w:spacing w:val="-6"/>
                <w:kern w:val="0"/>
                <w:sz w:val="24"/>
                <w:szCs w:val="24"/>
              </w:rPr>
              <w:t>满</w:t>
            </w:r>
            <w:r>
              <w:rPr>
                <w:rFonts w:ascii="仿宋" w:hAnsi="仿宋" w:eastAsia="仿宋" w:cs="仿宋"/>
                <w:snapToGrid w:val="0"/>
                <w:color w:val="000000"/>
                <w:spacing w:val="-55"/>
                <w:kern w:val="0"/>
                <w:sz w:val="24"/>
                <w:szCs w:val="24"/>
              </w:rPr>
              <w:t xml:space="preserve"> </w:t>
            </w:r>
            <w:r>
              <w:rPr>
                <w:rFonts w:ascii="仿宋" w:hAnsi="仿宋" w:eastAsia="仿宋" w:cs="仿宋"/>
                <w:snapToGrid w:val="0"/>
                <w:color w:val="000000"/>
                <w:spacing w:val="-6"/>
                <w:kern w:val="0"/>
                <w:sz w:val="24"/>
                <w:szCs w:val="24"/>
              </w:rPr>
              <w:t>足最</w:t>
            </w:r>
            <w:r>
              <w:rPr>
                <w:rFonts w:ascii="仿宋" w:hAnsi="仿宋" w:eastAsia="仿宋" w:cs="仿宋"/>
                <w:snapToGrid w:val="0"/>
                <w:color w:val="000000"/>
                <w:spacing w:val="-56"/>
                <w:kern w:val="0"/>
                <w:sz w:val="24"/>
                <w:szCs w:val="24"/>
              </w:rPr>
              <w:t xml:space="preserve"> </w:t>
            </w:r>
            <w:r>
              <w:rPr>
                <w:rFonts w:ascii="仿宋" w:hAnsi="仿宋" w:eastAsia="仿宋" w:cs="仿宋"/>
                <w:snapToGrid w:val="0"/>
                <w:color w:val="000000"/>
                <w:spacing w:val="-6"/>
                <w:kern w:val="0"/>
                <w:sz w:val="24"/>
                <w:szCs w:val="24"/>
              </w:rPr>
              <w:t>低</w:t>
            </w:r>
            <w:r>
              <w:rPr>
                <w:rFonts w:ascii="仿宋" w:hAnsi="仿宋" w:eastAsia="仿宋" w:cs="仿宋"/>
                <w:snapToGrid w:val="0"/>
                <w:color w:val="000000"/>
                <w:kern w:val="0"/>
                <w:sz w:val="24"/>
                <w:szCs w:val="24"/>
              </w:rPr>
              <w:t xml:space="preserve"> </w:t>
            </w:r>
            <w:r>
              <w:rPr>
                <w:rFonts w:ascii="仿宋" w:hAnsi="仿宋" w:eastAsia="仿宋" w:cs="仿宋"/>
                <w:snapToGrid w:val="0"/>
                <w:color w:val="000000"/>
                <w:spacing w:val="-4"/>
                <w:kern w:val="0"/>
                <w:sz w:val="24"/>
                <w:szCs w:val="24"/>
              </w:rPr>
              <w:t>10%要求</w:t>
            </w:r>
          </w:p>
        </w:tc>
        <w:tc>
          <w:tcPr>
            <w:tcW w:w="2032" w:type="dxa"/>
            <w:gridSpan w:val="2"/>
            <w:vAlign w:val="center"/>
          </w:tcPr>
          <w:p w14:paraId="6DE5A7D9">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p w14:paraId="76354FE1">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sym w:font="Wingdings" w:char="00FE"/>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Wingdings" w:hAnsi="Wingdings" w:eastAsia="Wingdings" w:cs="Wingdings"/>
                <w:snapToGrid w:val="0"/>
                <w:color w:val="000000"/>
                <w:spacing w:val="-7"/>
                <w:kern w:val="0"/>
                <w:sz w:val="24"/>
                <w:szCs w:val="24"/>
                <w:lang w:eastAsia="en-US"/>
              </w:rPr>
              <w:t>o</w:t>
            </w:r>
            <w:r>
              <w:rPr>
                <w:rFonts w:ascii="仿宋" w:hAnsi="仿宋" w:eastAsia="仿宋" w:cs="仿宋"/>
                <w:snapToGrid w:val="0"/>
                <w:color w:val="000000"/>
                <w:spacing w:val="-7"/>
                <w:kern w:val="0"/>
                <w:sz w:val="24"/>
                <w:szCs w:val="24"/>
                <w:lang w:eastAsia="en-US"/>
              </w:rPr>
              <w:t>否</w:t>
            </w:r>
          </w:p>
        </w:tc>
      </w:tr>
      <w:tr w14:paraId="4D969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1325" w:type="dxa"/>
            <w:vAlign w:val="center"/>
          </w:tcPr>
          <w:p w14:paraId="075D9C16">
            <w:pPr>
              <w:kinsoku w:val="0"/>
              <w:autoSpaceDE w:val="0"/>
              <w:autoSpaceDN w:val="0"/>
              <w:adjustRightInd w:val="0"/>
              <w:snapToGrid w:val="0"/>
              <w:ind w:hanging="5"/>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实践教学</w:t>
            </w:r>
          </w:p>
          <w:p w14:paraId="4C76B063">
            <w:pPr>
              <w:kinsoku w:val="0"/>
              <w:autoSpaceDE w:val="0"/>
              <w:autoSpaceDN w:val="0"/>
              <w:adjustRightInd w:val="0"/>
              <w:snapToGrid w:val="0"/>
              <w:ind w:hanging="5"/>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学时数</w:t>
            </w:r>
          </w:p>
        </w:tc>
        <w:tc>
          <w:tcPr>
            <w:tcW w:w="1288" w:type="dxa"/>
            <w:gridSpan w:val="2"/>
            <w:vAlign w:val="center"/>
          </w:tcPr>
          <w:p w14:paraId="74DF839E">
            <w:pPr>
              <w:kinsoku w:val="0"/>
              <w:autoSpaceDE w:val="0"/>
              <w:autoSpaceDN w:val="0"/>
              <w:adjustRightInd w:val="0"/>
              <w:snapToGrid w:val="0"/>
              <w:jc w:val="center"/>
              <w:textAlignment w:val="baseline"/>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rPr>
              <w:t>1</w:t>
            </w:r>
            <w:r>
              <w:rPr>
                <w:rFonts w:hint="eastAsia" w:ascii="仿宋" w:hAnsi="仿宋" w:eastAsia="仿宋" w:cs="仿宋"/>
                <w:snapToGrid w:val="0"/>
                <w:color w:val="000000"/>
                <w:kern w:val="0"/>
                <w:sz w:val="24"/>
                <w:szCs w:val="24"/>
                <w:lang w:val="en-US" w:eastAsia="zh-CN"/>
              </w:rPr>
              <w:t>762</w:t>
            </w:r>
          </w:p>
        </w:tc>
        <w:tc>
          <w:tcPr>
            <w:tcW w:w="1511" w:type="dxa"/>
            <w:gridSpan w:val="2"/>
            <w:vAlign w:val="center"/>
          </w:tcPr>
          <w:p w14:paraId="146DF1F2">
            <w:pPr>
              <w:kinsoku w:val="0"/>
              <w:autoSpaceDE w:val="0"/>
              <w:autoSpaceDN w:val="0"/>
              <w:adjustRightInd w:val="0"/>
              <w:snapToGrid w:val="0"/>
              <w:ind w:hanging="5"/>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15"/>
                <w:kern w:val="0"/>
                <w:sz w:val="24"/>
                <w:szCs w:val="24"/>
              </w:rPr>
              <w:t>实践教学总</w:t>
            </w:r>
            <w:r>
              <w:rPr>
                <w:rFonts w:ascii="仿宋" w:hAnsi="仿宋" w:eastAsia="仿宋" w:cs="仿宋"/>
                <w:snapToGrid w:val="0"/>
                <w:color w:val="000000"/>
                <w:kern w:val="0"/>
                <w:sz w:val="24"/>
                <w:szCs w:val="24"/>
              </w:rPr>
              <w:t xml:space="preserve"> </w:t>
            </w:r>
            <w:r>
              <w:rPr>
                <w:rFonts w:ascii="仿宋" w:hAnsi="仿宋" w:eastAsia="仿宋" w:cs="仿宋"/>
                <w:snapToGrid w:val="0"/>
                <w:color w:val="000000"/>
                <w:spacing w:val="-6"/>
                <w:kern w:val="0"/>
                <w:sz w:val="24"/>
                <w:szCs w:val="24"/>
              </w:rPr>
              <w:t>学时数占比</w:t>
            </w:r>
          </w:p>
        </w:tc>
        <w:tc>
          <w:tcPr>
            <w:tcW w:w="1074" w:type="dxa"/>
            <w:gridSpan w:val="2"/>
            <w:vAlign w:val="center"/>
          </w:tcPr>
          <w:p w14:paraId="5E2CABFC">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lang w:val="en-US" w:eastAsia="zh-CN"/>
              </w:rPr>
              <w:t>65</w:t>
            </w:r>
            <w:r>
              <w:rPr>
                <w:rFonts w:hint="eastAsia" w:ascii="仿宋" w:hAnsi="仿宋" w:eastAsia="仿宋" w:cs="仿宋"/>
                <w:snapToGrid w:val="0"/>
                <w:color w:val="000000"/>
                <w:kern w:val="0"/>
                <w:sz w:val="24"/>
                <w:szCs w:val="24"/>
              </w:rPr>
              <w:t>%</w:t>
            </w:r>
          </w:p>
        </w:tc>
        <w:tc>
          <w:tcPr>
            <w:tcW w:w="1834" w:type="dxa"/>
            <w:gridSpan w:val="2"/>
            <w:vAlign w:val="center"/>
          </w:tcPr>
          <w:p w14:paraId="3BF9D11B">
            <w:pPr>
              <w:kinsoku w:val="0"/>
              <w:autoSpaceDE w:val="0"/>
              <w:autoSpaceDN w:val="0"/>
              <w:adjustRightInd w:val="0"/>
              <w:snapToGrid w:val="0"/>
              <w:ind w:firstLine="5"/>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2"/>
                <w:kern w:val="0"/>
                <w:sz w:val="24"/>
                <w:szCs w:val="24"/>
              </w:rPr>
              <w:t>实践教学总学时</w:t>
            </w:r>
            <w:r>
              <w:rPr>
                <w:rFonts w:ascii="仿宋" w:hAnsi="仿宋" w:eastAsia="仿宋" w:cs="仿宋"/>
                <w:snapToGrid w:val="0"/>
                <w:color w:val="000000"/>
                <w:kern w:val="0"/>
                <w:sz w:val="24"/>
                <w:szCs w:val="24"/>
              </w:rPr>
              <w:t xml:space="preserve"> </w:t>
            </w:r>
            <w:r>
              <w:rPr>
                <w:rFonts w:ascii="仿宋" w:hAnsi="仿宋" w:eastAsia="仿宋" w:cs="仿宋"/>
                <w:snapToGrid w:val="0"/>
                <w:color w:val="000000"/>
                <w:spacing w:val="-2"/>
                <w:kern w:val="0"/>
                <w:sz w:val="24"/>
                <w:szCs w:val="24"/>
              </w:rPr>
              <w:t>数占比是否满足</w:t>
            </w:r>
            <w:r>
              <w:rPr>
                <w:rFonts w:ascii="仿宋" w:hAnsi="仿宋" w:eastAsia="仿宋" w:cs="仿宋"/>
                <w:snapToGrid w:val="0"/>
                <w:color w:val="000000"/>
                <w:spacing w:val="5"/>
                <w:kern w:val="0"/>
                <w:sz w:val="24"/>
                <w:szCs w:val="24"/>
              </w:rPr>
              <w:t xml:space="preserve"> </w:t>
            </w:r>
            <w:r>
              <w:rPr>
                <w:rFonts w:ascii="仿宋" w:hAnsi="仿宋" w:eastAsia="仿宋" w:cs="仿宋"/>
                <w:snapToGrid w:val="0"/>
                <w:color w:val="000000"/>
                <w:spacing w:val="-5"/>
                <w:kern w:val="0"/>
                <w:sz w:val="24"/>
                <w:szCs w:val="24"/>
              </w:rPr>
              <w:t>最低</w:t>
            </w:r>
            <w:r>
              <w:rPr>
                <w:rFonts w:ascii="仿宋" w:hAnsi="仿宋" w:eastAsia="仿宋" w:cs="仿宋"/>
                <w:snapToGrid w:val="0"/>
                <w:color w:val="000000"/>
                <w:spacing w:val="-42"/>
                <w:kern w:val="0"/>
                <w:sz w:val="24"/>
                <w:szCs w:val="24"/>
              </w:rPr>
              <w:t xml:space="preserve"> </w:t>
            </w:r>
            <w:r>
              <w:rPr>
                <w:rFonts w:ascii="仿宋" w:hAnsi="仿宋" w:eastAsia="仿宋" w:cs="仿宋"/>
                <w:snapToGrid w:val="0"/>
                <w:color w:val="000000"/>
                <w:spacing w:val="-5"/>
                <w:kern w:val="0"/>
                <w:sz w:val="24"/>
                <w:szCs w:val="24"/>
              </w:rPr>
              <w:t>50%要求</w:t>
            </w:r>
          </w:p>
        </w:tc>
        <w:tc>
          <w:tcPr>
            <w:tcW w:w="2032" w:type="dxa"/>
            <w:gridSpan w:val="2"/>
            <w:vAlign w:val="center"/>
          </w:tcPr>
          <w:p w14:paraId="3202B255">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p w14:paraId="7A74C439">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sym w:font="Wingdings" w:char="00FE"/>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Wingdings" w:hAnsi="Wingdings" w:eastAsia="Wingdings" w:cs="Wingdings"/>
                <w:snapToGrid w:val="0"/>
                <w:color w:val="000000"/>
                <w:spacing w:val="-7"/>
                <w:kern w:val="0"/>
                <w:sz w:val="24"/>
                <w:szCs w:val="24"/>
                <w:lang w:eastAsia="en-US"/>
              </w:rPr>
              <w:sym w:font="Wingdings" w:char="00A8"/>
            </w:r>
            <w:r>
              <w:rPr>
                <w:rFonts w:ascii="仿宋" w:hAnsi="仿宋" w:eastAsia="仿宋" w:cs="仿宋"/>
                <w:snapToGrid w:val="0"/>
                <w:color w:val="000000"/>
                <w:spacing w:val="-7"/>
                <w:kern w:val="0"/>
                <w:sz w:val="24"/>
                <w:szCs w:val="24"/>
                <w:lang w:eastAsia="en-US"/>
              </w:rPr>
              <w:t>否</w:t>
            </w:r>
          </w:p>
        </w:tc>
      </w:tr>
      <w:tr w14:paraId="540F7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2" w:hRule="atLeast"/>
          <w:jc w:val="center"/>
        </w:trPr>
        <w:tc>
          <w:tcPr>
            <w:tcW w:w="1325" w:type="dxa"/>
            <w:vAlign w:val="center"/>
          </w:tcPr>
          <w:p w14:paraId="7CC2138C">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5"/>
                <w:kern w:val="0"/>
                <w:sz w:val="24"/>
                <w:szCs w:val="24"/>
                <w:lang w:eastAsia="en-US"/>
              </w:rPr>
              <w:t>毕业</w:t>
            </w:r>
            <w:r>
              <w:rPr>
                <w:rFonts w:hint="eastAsia" w:ascii="仿宋" w:hAnsi="仿宋" w:eastAsia="仿宋" w:cs="仿宋"/>
                <w:snapToGrid w:val="0"/>
                <w:color w:val="000000"/>
                <w:spacing w:val="-5"/>
                <w:kern w:val="0"/>
                <w:sz w:val="24"/>
                <w:szCs w:val="24"/>
              </w:rPr>
              <w:t>要求</w:t>
            </w:r>
          </w:p>
        </w:tc>
        <w:tc>
          <w:tcPr>
            <w:tcW w:w="7739" w:type="dxa"/>
            <w:gridSpan w:val="10"/>
          </w:tcPr>
          <w:p w14:paraId="714A6DE0">
            <w:pPr>
              <w:pStyle w:val="10"/>
              <w:ind w:firstLine="0" w:firstLineChars="0"/>
              <w:rPr>
                <w:rFonts w:ascii="仿宋" w:hAnsi="仿宋" w:eastAsia="仿宋" w:cs="仿宋"/>
                <w:snapToGrid w:val="0"/>
                <w:color w:val="000000"/>
                <w:kern w:val="0"/>
                <w:sz w:val="20"/>
                <w:szCs w:val="20"/>
              </w:rPr>
            </w:pPr>
            <w:r>
              <w:rPr>
                <w:rFonts w:hint="eastAsia" w:ascii="仿宋" w:hAnsi="仿宋" w:eastAsia="仿宋" w:cs="仿宋"/>
                <w:snapToGrid w:val="0"/>
                <w:color w:val="000000"/>
                <w:kern w:val="0"/>
                <w:sz w:val="20"/>
                <w:szCs w:val="20"/>
              </w:rPr>
              <w:t>（一）学时学分要求</w:t>
            </w:r>
          </w:p>
          <w:p w14:paraId="24E96636">
            <w:pPr>
              <w:pStyle w:val="10"/>
              <w:ind w:firstLine="0" w:firstLineChars="0"/>
              <w:rPr>
                <w:rFonts w:ascii="仿宋" w:hAnsi="仿宋" w:eastAsia="仿宋" w:cs="仿宋"/>
                <w:snapToGrid w:val="0"/>
                <w:color w:val="000000"/>
                <w:kern w:val="0"/>
                <w:sz w:val="20"/>
                <w:szCs w:val="20"/>
              </w:rPr>
            </w:pPr>
            <w:r>
              <w:rPr>
                <w:rFonts w:hint="eastAsia" w:ascii="仿宋" w:hAnsi="仿宋" w:eastAsia="仿宋" w:cs="仿宋"/>
                <w:snapToGrid w:val="0"/>
                <w:color w:val="000000"/>
                <w:kern w:val="0"/>
                <w:sz w:val="20"/>
                <w:szCs w:val="20"/>
              </w:rPr>
              <w:t>学生在学校规定年限内，修满专业人才培养方案规定的学时学分，完成规定的教学活动，必修课全部及格，选修课完成最低学分。</w:t>
            </w:r>
          </w:p>
          <w:p w14:paraId="7F7AABFF">
            <w:pPr>
              <w:pStyle w:val="10"/>
              <w:ind w:firstLine="0" w:firstLineChars="0"/>
              <w:rPr>
                <w:rFonts w:ascii="仿宋" w:hAnsi="仿宋" w:eastAsia="仿宋" w:cs="仿宋"/>
                <w:snapToGrid w:val="0"/>
                <w:color w:val="000000"/>
                <w:kern w:val="0"/>
                <w:sz w:val="20"/>
                <w:szCs w:val="20"/>
              </w:rPr>
            </w:pPr>
            <w:r>
              <w:rPr>
                <w:rFonts w:hint="eastAsia" w:ascii="仿宋" w:hAnsi="仿宋" w:eastAsia="仿宋" w:cs="仿宋"/>
                <w:snapToGrid w:val="0"/>
                <w:color w:val="000000"/>
                <w:kern w:val="0"/>
                <w:sz w:val="20"/>
                <w:szCs w:val="20"/>
              </w:rPr>
              <w:t>（二）其他要求</w:t>
            </w:r>
          </w:p>
          <w:p w14:paraId="467AEB7B">
            <w:pPr>
              <w:pStyle w:val="10"/>
              <w:ind w:firstLine="0" w:firstLineChars="0"/>
              <w:rPr>
                <w:rFonts w:ascii="仿宋" w:hAnsi="仿宋" w:eastAsia="仿宋" w:cs="仿宋"/>
                <w:snapToGrid w:val="0"/>
                <w:color w:val="000000"/>
                <w:kern w:val="0"/>
                <w:sz w:val="20"/>
                <w:szCs w:val="20"/>
              </w:rPr>
            </w:pPr>
            <w:r>
              <w:rPr>
                <w:rFonts w:hint="eastAsia" w:ascii="仿宋" w:hAnsi="仿宋" w:eastAsia="仿宋" w:cs="仿宋"/>
                <w:snapToGrid w:val="0"/>
                <w:color w:val="000000"/>
                <w:kern w:val="0"/>
                <w:sz w:val="20"/>
                <w:szCs w:val="20"/>
              </w:rPr>
              <w:t>1.毕业应达到的素质、知识、能力等要求详见培养目标与规格。</w:t>
            </w:r>
          </w:p>
          <w:p w14:paraId="2960D0A8">
            <w:pPr>
              <w:pStyle w:val="10"/>
              <w:ind w:firstLine="0" w:firstLineChars="0"/>
              <w:rPr>
                <w:rFonts w:ascii="仿宋" w:hAnsi="仿宋" w:eastAsia="仿宋" w:cs="仿宋"/>
                <w:snapToGrid w:val="0"/>
                <w:color w:val="000000"/>
                <w:kern w:val="0"/>
                <w:sz w:val="20"/>
                <w:szCs w:val="20"/>
              </w:rPr>
            </w:pPr>
            <w:r>
              <w:rPr>
                <w:rFonts w:hint="eastAsia" w:ascii="仿宋" w:hAnsi="仿宋" w:eastAsia="仿宋" w:cs="仿宋"/>
                <w:snapToGrid w:val="0"/>
                <w:color w:val="000000"/>
                <w:kern w:val="0"/>
                <w:sz w:val="20"/>
                <w:szCs w:val="20"/>
              </w:rPr>
              <w:t>2.达到《国家学生体质健康标准》及阳光健康跑相关要求。</w:t>
            </w:r>
          </w:p>
          <w:p w14:paraId="2C63C69E">
            <w:pPr>
              <w:pStyle w:val="10"/>
              <w:ind w:firstLine="0" w:firstLineChars="0"/>
              <w:rPr>
                <w:rFonts w:ascii="仿宋" w:hAnsi="仿宋" w:eastAsia="仿宋" w:cs="仿宋"/>
                <w:snapToGrid w:val="0"/>
                <w:color w:val="000000"/>
                <w:kern w:val="0"/>
                <w:sz w:val="20"/>
                <w:szCs w:val="20"/>
              </w:rPr>
            </w:pPr>
            <w:r>
              <w:rPr>
                <w:rFonts w:hint="eastAsia" w:ascii="仿宋" w:hAnsi="仿宋" w:eastAsia="仿宋" w:cs="仿宋"/>
                <w:snapToGrid w:val="0"/>
                <w:color w:val="000000"/>
                <w:kern w:val="0"/>
                <w:sz w:val="20"/>
                <w:szCs w:val="20"/>
              </w:rPr>
              <w:t>3.取得1本及以上与本专业相关的职业技能等级（资格）证书</w:t>
            </w:r>
          </w:p>
          <w:p w14:paraId="566DECF6">
            <w:pPr>
              <w:pStyle w:val="10"/>
              <w:ind w:firstLine="0" w:firstLineChars="0"/>
              <w:rPr>
                <w:rFonts w:hint="eastAsia" w:ascii="仿宋" w:hAnsi="仿宋" w:eastAsia="仿宋" w:cs="仿宋"/>
                <w:snapToGrid w:val="0"/>
                <w:color w:val="000000"/>
                <w:kern w:val="0"/>
                <w:sz w:val="20"/>
                <w:szCs w:val="20"/>
              </w:rPr>
            </w:pPr>
            <w:r>
              <w:rPr>
                <w:rFonts w:hint="eastAsia" w:ascii="仿宋" w:hAnsi="仿宋" w:eastAsia="仿宋" w:cs="仿宋"/>
                <w:snapToGrid w:val="0"/>
                <w:color w:val="000000"/>
                <w:kern w:val="0"/>
                <w:sz w:val="20"/>
                <w:szCs w:val="20"/>
              </w:rPr>
              <w:t>4.获得1项院级及以上比赛奖状或参与1项院级及以上活动。</w:t>
            </w:r>
          </w:p>
        </w:tc>
      </w:tr>
    </w:tbl>
    <w:p w14:paraId="1AB991B7">
      <w:pPr>
        <w:rPr>
          <w:rFonts w:ascii="Arial" w:hAnsi="Arial" w:eastAsia="Arial" w:cs="Arial"/>
          <w:szCs w:val="21"/>
        </w:rPr>
        <w:sectPr>
          <w:footerReference r:id="rId3" w:type="default"/>
          <w:pgSz w:w="11906" w:h="16839"/>
          <w:pgMar w:top="1440" w:right="1797" w:bottom="1440" w:left="1797" w:header="0" w:footer="907" w:gutter="0"/>
          <w:pgNumType w:start="1"/>
          <w:cols w:space="720" w:num="1"/>
        </w:sectPr>
      </w:pPr>
    </w:p>
    <w:p w14:paraId="703A8D0B">
      <w:pPr>
        <w:spacing w:line="440" w:lineRule="exact"/>
        <w:jc w:val="center"/>
        <w:rPr>
          <w:rFonts w:eastAsia="黑体"/>
          <w:b/>
          <w:bCs/>
          <w:sz w:val="36"/>
          <w:szCs w:val="36"/>
        </w:rPr>
      </w:pPr>
      <w:r>
        <w:rPr>
          <w:rFonts w:hint="eastAsia" w:ascii="黑体" w:hAnsi="黑体" w:eastAsia="黑体"/>
          <w:b/>
          <w:bCs/>
          <w:sz w:val="36"/>
          <w:szCs w:val="36"/>
        </w:rPr>
        <w:t>宝玉石鉴定与加工</w:t>
      </w:r>
      <w:r>
        <w:rPr>
          <w:rFonts w:eastAsia="黑体"/>
          <w:b/>
          <w:bCs/>
          <w:sz w:val="36"/>
          <w:szCs w:val="36"/>
        </w:rPr>
        <w:t>专业人才培养方案</w:t>
      </w:r>
    </w:p>
    <w:p w14:paraId="12EF6B61">
      <w:pPr>
        <w:spacing w:line="440" w:lineRule="exact"/>
        <w:jc w:val="center"/>
        <w:rPr>
          <w:b/>
          <w:bCs/>
          <w:sz w:val="30"/>
          <w:szCs w:val="30"/>
        </w:rPr>
      </w:pPr>
      <w:r>
        <w:rPr>
          <w:b/>
          <w:bCs/>
          <w:sz w:val="30"/>
          <w:szCs w:val="30"/>
        </w:rPr>
        <w:t>（三年制高职）</w:t>
      </w:r>
    </w:p>
    <w:p w14:paraId="01458A3B">
      <w:pPr>
        <w:spacing w:line="440" w:lineRule="exact"/>
        <w:ind w:firstLine="482"/>
        <w:rPr>
          <w:rFonts w:eastAsia="黑体"/>
          <w:b/>
          <w:sz w:val="24"/>
        </w:rPr>
      </w:pPr>
      <w:r>
        <w:rPr>
          <w:rFonts w:eastAsia="黑体"/>
          <w:b/>
          <w:sz w:val="24"/>
        </w:rPr>
        <w:t>一、专业名称及代码</w:t>
      </w:r>
    </w:p>
    <w:p w14:paraId="0ACBDF29">
      <w:pPr>
        <w:spacing w:line="440" w:lineRule="exact"/>
        <w:ind w:firstLine="480" w:firstLineChars="200"/>
        <w:rPr>
          <w:sz w:val="24"/>
        </w:rPr>
      </w:pPr>
      <w:r>
        <w:rPr>
          <w:sz w:val="24"/>
        </w:rPr>
        <w:t>1.专业名称：</w:t>
      </w:r>
      <w:r>
        <w:rPr>
          <w:rFonts w:hint="eastAsia"/>
          <w:sz w:val="24"/>
        </w:rPr>
        <w:t>宝玉石鉴定与加工</w:t>
      </w:r>
    </w:p>
    <w:p w14:paraId="0B99ADB6">
      <w:pPr>
        <w:spacing w:line="440" w:lineRule="exact"/>
        <w:ind w:firstLine="480" w:firstLineChars="200"/>
        <w:rPr>
          <w:sz w:val="24"/>
        </w:rPr>
      </w:pPr>
      <w:r>
        <w:rPr>
          <w:sz w:val="24"/>
        </w:rPr>
        <w:t>2.专业代码：420107</w:t>
      </w:r>
    </w:p>
    <w:p w14:paraId="3991881D">
      <w:pPr>
        <w:spacing w:line="440" w:lineRule="exact"/>
        <w:ind w:firstLine="482" w:firstLineChars="200"/>
        <w:rPr>
          <w:rFonts w:eastAsia="黑体"/>
          <w:b/>
          <w:sz w:val="24"/>
        </w:rPr>
      </w:pPr>
      <w:r>
        <w:rPr>
          <w:rFonts w:eastAsia="黑体"/>
          <w:b/>
          <w:sz w:val="24"/>
        </w:rPr>
        <w:t>二、入学要求</w:t>
      </w:r>
    </w:p>
    <w:p w14:paraId="63A7C534">
      <w:pPr>
        <w:spacing w:line="440" w:lineRule="exact"/>
        <w:ind w:firstLine="480" w:firstLineChars="200"/>
        <w:rPr>
          <w:sz w:val="24"/>
        </w:rPr>
      </w:pPr>
      <w:r>
        <w:rPr>
          <w:rFonts w:hint="eastAsia"/>
          <w:sz w:val="24"/>
        </w:rPr>
        <w:t>普通中学高中毕业生，职业中学、中专、技校毕业生或具有同等学力者。</w:t>
      </w:r>
    </w:p>
    <w:p w14:paraId="62EC283D">
      <w:pPr>
        <w:overflowPunct w:val="0"/>
        <w:adjustRightInd w:val="0"/>
        <w:spacing w:line="440" w:lineRule="exact"/>
        <w:ind w:firstLine="482" w:firstLineChars="200"/>
        <w:outlineLvl w:val="0"/>
        <w:rPr>
          <w:rFonts w:eastAsia="黑体"/>
          <w:b/>
          <w:sz w:val="24"/>
        </w:rPr>
      </w:pPr>
      <w:r>
        <w:rPr>
          <w:rFonts w:eastAsia="黑体"/>
          <w:b/>
          <w:sz w:val="24"/>
        </w:rPr>
        <w:t>三、修业年限</w:t>
      </w:r>
    </w:p>
    <w:p w14:paraId="3361BDCF">
      <w:pPr>
        <w:spacing w:line="440" w:lineRule="exact"/>
        <w:ind w:firstLine="480" w:firstLineChars="200"/>
        <w:rPr>
          <w:sz w:val="24"/>
        </w:rPr>
      </w:pPr>
      <w:r>
        <w:rPr>
          <w:sz w:val="24"/>
        </w:rPr>
        <w:t>学制：三年</w:t>
      </w:r>
    </w:p>
    <w:p w14:paraId="6F78E281">
      <w:pPr>
        <w:spacing w:line="440" w:lineRule="exact"/>
        <w:ind w:firstLine="482" w:firstLineChars="200"/>
        <w:rPr>
          <w:rFonts w:eastAsia="黑体"/>
          <w:b/>
          <w:sz w:val="24"/>
        </w:rPr>
      </w:pPr>
      <w:r>
        <w:rPr>
          <w:rFonts w:eastAsia="黑体"/>
          <w:b/>
          <w:sz w:val="24"/>
        </w:rPr>
        <w:t>四、职业面向</w:t>
      </w:r>
      <w:r>
        <w:rPr>
          <w:rFonts w:hint="eastAsia" w:eastAsia="黑体"/>
          <w:b/>
          <w:sz w:val="24"/>
        </w:rPr>
        <w:t>与职业能力分析</w:t>
      </w:r>
    </w:p>
    <w:p w14:paraId="109487A6">
      <w:pPr>
        <w:spacing w:line="440" w:lineRule="exact"/>
        <w:ind w:firstLine="480" w:firstLineChars="200"/>
        <w:rPr>
          <w:rFonts w:ascii="宋体" w:hAnsi="宋体" w:cs="宋体"/>
          <w:b/>
          <w:bCs/>
          <w:i/>
          <w:sz w:val="24"/>
          <w:highlight w:val="yellow"/>
        </w:rPr>
      </w:pPr>
      <w:r>
        <w:rPr>
          <w:sz w:val="24"/>
        </w:rPr>
        <w:t>（一）</w:t>
      </w:r>
      <w:r>
        <w:rPr>
          <w:rFonts w:hint="eastAsia"/>
          <w:sz w:val="24"/>
        </w:rPr>
        <w:t>职业面向</w:t>
      </w:r>
    </w:p>
    <w:p w14:paraId="5A1FA3E5">
      <w:pPr>
        <w:ind w:firstLine="482"/>
        <w:rPr>
          <w:rFonts w:eastAsia="黑体"/>
          <w:b/>
          <w:sz w:val="24"/>
        </w:rPr>
      </w:pPr>
    </w:p>
    <w:tbl>
      <w:tblPr>
        <w:tblStyle w:val="11"/>
        <w:tblW w:w="89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1152"/>
        <w:gridCol w:w="1152"/>
        <w:gridCol w:w="1152"/>
        <w:gridCol w:w="2333"/>
        <w:gridCol w:w="1985"/>
      </w:tblGrid>
      <w:tr w14:paraId="74E8D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1152" w:type="dxa"/>
            <w:noWrap/>
            <w:vAlign w:val="center"/>
          </w:tcPr>
          <w:p w14:paraId="1374DD22">
            <w:pPr>
              <w:jc w:val="center"/>
              <w:rPr>
                <w:b/>
                <w:kern w:val="1"/>
                <w:szCs w:val="21"/>
              </w:rPr>
            </w:pPr>
            <w:r>
              <w:rPr>
                <w:b/>
                <w:kern w:val="1"/>
                <w:szCs w:val="21"/>
              </w:rPr>
              <w:t>所属专业大类（代码）</w:t>
            </w:r>
          </w:p>
        </w:tc>
        <w:tc>
          <w:tcPr>
            <w:tcW w:w="1152" w:type="dxa"/>
            <w:noWrap/>
            <w:vAlign w:val="center"/>
          </w:tcPr>
          <w:p w14:paraId="5CC85D46">
            <w:pPr>
              <w:jc w:val="center"/>
              <w:rPr>
                <w:b/>
                <w:kern w:val="1"/>
                <w:szCs w:val="21"/>
              </w:rPr>
            </w:pPr>
            <w:r>
              <w:rPr>
                <w:b/>
                <w:kern w:val="1"/>
                <w:szCs w:val="21"/>
              </w:rPr>
              <w:t>所属专业类（代码）</w:t>
            </w:r>
          </w:p>
        </w:tc>
        <w:tc>
          <w:tcPr>
            <w:tcW w:w="1152" w:type="dxa"/>
            <w:noWrap/>
            <w:vAlign w:val="center"/>
          </w:tcPr>
          <w:p w14:paraId="2E597376">
            <w:pPr>
              <w:jc w:val="center"/>
              <w:rPr>
                <w:b/>
                <w:kern w:val="1"/>
                <w:szCs w:val="21"/>
              </w:rPr>
            </w:pPr>
            <w:r>
              <w:rPr>
                <w:b/>
                <w:kern w:val="1"/>
                <w:szCs w:val="21"/>
              </w:rPr>
              <w:t>对应行业（代码）</w:t>
            </w:r>
          </w:p>
        </w:tc>
        <w:tc>
          <w:tcPr>
            <w:tcW w:w="1152" w:type="dxa"/>
            <w:noWrap/>
            <w:vAlign w:val="center"/>
          </w:tcPr>
          <w:p w14:paraId="370743CE">
            <w:pPr>
              <w:jc w:val="center"/>
              <w:rPr>
                <w:b/>
                <w:kern w:val="1"/>
                <w:szCs w:val="21"/>
              </w:rPr>
            </w:pPr>
            <w:r>
              <w:rPr>
                <w:b/>
                <w:kern w:val="1"/>
                <w:szCs w:val="21"/>
              </w:rPr>
              <w:t>主要职业类别（代码）</w:t>
            </w:r>
          </w:p>
        </w:tc>
        <w:tc>
          <w:tcPr>
            <w:tcW w:w="2333" w:type="dxa"/>
            <w:noWrap/>
            <w:vAlign w:val="center"/>
          </w:tcPr>
          <w:p w14:paraId="025B7E0B">
            <w:pPr>
              <w:jc w:val="center"/>
              <w:rPr>
                <w:b/>
                <w:kern w:val="1"/>
                <w:szCs w:val="21"/>
              </w:rPr>
            </w:pPr>
            <w:r>
              <w:rPr>
                <w:b/>
                <w:kern w:val="1"/>
                <w:szCs w:val="21"/>
              </w:rPr>
              <w:t>主要岗位类别（或技术领域）</w:t>
            </w:r>
          </w:p>
        </w:tc>
        <w:tc>
          <w:tcPr>
            <w:tcW w:w="1985" w:type="dxa"/>
            <w:noWrap/>
            <w:vAlign w:val="center"/>
          </w:tcPr>
          <w:p w14:paraId="0C47CA5C">
            <w:pPr>
              <w:jc w:val="center"/>
              <w:rPr>
                <w:b/>
                <w:kern w:val="1"/>
                <w:szCs w:val="21"/>
              </w:rPr>
            </w:pPr>
            <w:r>
              <w:rPr>
                <w:rFonts w:hint="eastAsia"/>
                <w:b/>
                <w:kern w:val="1"/>
                <w:szCs w:val="21"/>
              </w:rPr>
              <w:t>职业技能等级（资格）证书举例</w:t>
            </w:r>
          </w:p>
        </w:tc>
      </w:tr>
      <w:tr w14:paraId="3EBA9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2" w:hRule="atLeast"/>
          <w:jc w:val="center"/>
        </w:trPr>
        <w:tc>
          <w:tcPr>
            <w:tcW w:w="1152" w:type="dxa"/>
            <w:noWrap/>
            <w:vAlign w:val="center"/>
          </w:tcPr>
          <w:p w14:paraId="31644B4B">
            <w:pPr>
              <w:tabs>
                <w:tab w:val="left" w:pos="1800"/>
                <w:tab w:val="right" w:pos="8100"/>
              </w:tabs>
              <w:jc w:val="center"/>
              <w:rPr>
                <w:b/>
                <w:kern w:val="1"/>
                <w:szCs w:val="21"/>
              </w:rPr>
            </w:pPr>
            <w:r>
              <w:rPr>
                <w:rFonts w:hint="eastAsia" w:ascii="宋体" w:hAnsi="宋体" w:cs="宋体"/>
                <w:bCs/>
                <w:kern w:val="0"/>
                <w:szCs w:val="21"/>
              </w:rPr>
              <w:t>资源环境与安全大类（42）</w:t>
            </w:r>
          </w:p>
        </w:tc>
        <w:tc>
          <w:tcPr>
            <w:tcW w:w="1152" w:type="dxa"/>
            <w:noWrap/>
            <w:vAlign w:val="center"/>
          </w:tcPr>
          <w:p w14:paraId="6AE1AD9F">
            <w:pPr>
              <w:tabs>
                <w:tab w:val="left" w:pos="1800"/>
                <w:tab w:val="right" w:pos="8100"/>
              </w:tabs>
              <w:jc w:val="center"/>
              <w:rPr>
                <w:b/>
                <w:kern w:val="1"/>
                <w:szCs w:val="21"/>
              </w:rPr>
            </w:pPr>
            <w:r>
              <w:rPr>
                <w:rFonts w:hint="eastAsia" w:ascii="宋体" w:hAnsi="宋体" w:cs="宋体"/>
                <w:bCs/>
                <w:kern w:val="0"/>
                <w:szCs w:val="21"/>
              </w:rPr>
              <w:t>资源勘查类（4201）</w:t>
            </w:r>
          </w:p>
        </w:tc>
        <w:tc>
          <w:tcPr>
            <w:tcW w:w="1152" w:type="dxa"/>
            <w:noWrap/>
            <w:vAlign w:val="center"/>
          </w:tcPr>
          <w:p w14:paraId="1C6F7E6A">
            <w:pPr>
              <w:autoSpaceDE w:val="0"/>
              <w:autoSpaceDN w:val="0"/>
              <w:adjustRightInd w:val="0"/>
              <w:jc w:val="center"/>
              <w:rPr>
                <w:rFonts w:ascii="宋体" w:hAnsi="宋体" w:cs="宋体"/>
                <w:bCs/>
                <w:kern w:val="0"/>
                <w:szCs w:val="21"/>
                <w:lang w:eastAsia="zh-Hans"/>
              </w:rPr>
            </w:pPr>
            <w:r>
              <w:rPr>
                <w:rFonts w:hint="eastAsia" w:ascii="宋体" w:hAnsi="宋体" w:cs="宋体"/>
                <w:bCs/>
                <w:kern w:val="0"/>
                <w:szCs w:val="21"/>
                <w:lang w:eastAsia="zh-Hans"/>
              </w:rPr>
              <w:t>珠宝首饰及有关物品制造</w:t>
            </w:r>
          </w:p>
          <w:p w14:paraId="523CE33E">
            <w:pPr>
              <w:autoSpaceDE w:val="0"/>
              <w:autoSpaceDN w:val="0"/>
              <w:adjustRightInd w:val="0"/>
              <w:jc w:val="center"/>
              <w:rPr>
                <w:rFonts w:ascii="宋体" w:hAnsi="宋体" w:cs="宋体"/>
                <w:bCs/>
                <w:kern w:val="0"/>
                <w:szCs w:val="21"/>
                <w:lang w:eastAsia="zh-Hans"/>
              </w:rPr>
            </w:pPr>
            <w:r>
              <w:rPr>
                <w:rFonts w:ascii="宋体" w:hAnsi="宋体" w:cs="宋体"/>
                <w:bCs/>
                <w:kern w:val="0"/>
                <w:szCs w:val="21"/>
                <w:lang w:eastAsia="zh-Hans"/>
              </w:rPr>
              <w:t>（2348）</w:t>
            </w:r>
          </w:p>
          <w:p w14:paraId="70C8B2E4">
            <w:pPr>
              <w:autoSpaceDE w:val="0"/>
              <w:autoSpaceDN w:val="0"/>
              <w:adjustRightInd w:val="0"/>
              <w:jc w:val="center"/>
              <w:rPr>
                <w:rFonts w:ascii="宋体" w:hAnsi="宋体" w:cs="宋体"/>
                <w:bCs/>
                <w:kern w:val="0"/>
                <w:szCs w:val="21"/>
              </w:rPr>
            </w:pPr>
            <w:r>
              <w:rPr>
                <w:rFonts w:hint="eastAsia" w:ascii="宋体" w:hAnsi="宋体" w:cs="宋体"/>
                <w:bCs/>
                <w:kern w:val="0"/>
                <w:szCs w:val="21"/>
              </w:rPr>
              <w:t>珠宝首饰零售（5245）</w:t>
            </w:r>
          </w:p>
          <w:p w14:paraId="262A9C44">
            <w:pPr>
              <w:tabs>
                <w:tab w:val="left" w:pos="1800"/>
                <w:tab w:val="right" w:pos="8100"/>
              </w:tabs>
              <w:jc w:val="center"/>
              <w:rPr>
                <w:b/>
                <w:kern w:val="1"/>
                <w:szCs w:val="21"/>
              </w:rPr>
            </w:pPr>
            <w:r>
              <w:rPr>
                <w:rFonts w:hint="eastAsia" w:ascii="宋体" w:hAnsi="宋体" w:cs="宋体"/>
                <w:bCs/>
                <w:kern w:val="0"/>
                <w:szCs w:val="21"/>
              </w:rPr>
              <w:t>珠宝首饰及有关物品制造（2438）</w:t>
            </w:r>
          </w:p>
        </w:tc>
        <w:tc>
          <w:tcPr>
            <w:tcW w:w="1152" w:type="dxa"/>
            <w:noWrap/>
            <w:vAlign w:val="center"/>
          </w:tcPr>
          <w:p w14:paraId="1889DB6F">
            <w:pPr>
              <w:autoSpaceDE w:val="0"/>
              <w:autoSpaceDN w:val="0"/>
              <w:adjustRightInd w:val="0"/>
              <w:jc w:val="center"/>
              <w:rPr>
                <w:rFonts w:ascii="宋体" w:hAnsi="宋体" w:cs="宋体"/>
                <w:bCs/>
                <w:kern w:val="0"/>
                <w:szCs w:val="21"/>
                <w:lang w:eastAsia="zh-Hans"/>
              </w:rPr>
            </w:pPr>
            <w:r>
              <w:rPr>
                <w:rFonts w:hint="eastAsia" w:ascii="宋体" w:hAnsi="宋体" w:cs="宋体"/>
                <w:bCs/>
                <w:kern w:val="0"/>
                <w:szCs w:val="21"/>
                <w:lang w:eastAsia="zh-Hans"/>
              </w:rPr>
              <w:t>首饰设计师</w:t>
            </w:r>
          </w:p>
          <w:p w14:paraId="76FE9516">
            <w:pPr>
              <w:autoSpaceDE w:val="0"/>
              <w:autoSpaceDN w:val="0"/>
              <w:adjustRightInd w:val="0"/>
              <w:jc w:val="center"/>
              <w:rPr>
                <w:rFonts w:ascii="宋体" w:hAnsi="宋体" w:cs="宋体"/>
                <w:bCs/>
                <w:kern w:val="0"/>
                <w:szCs w:val="21"/>
                <w:lang w:eastAsia="zh-Hans"/>
              </w:rPr>
            </w:pPr>
            <w:r>
              <w:rPr>
                <w:rFonts w:ascii="宋体" w:hAnsi="宋体" w:cs="宋体"/>
                <w:bCs/>
                <w:kern w:val="0"/>
                <w:szCs w:val="21"/>
                <w:lang w:eastAsia="zh-Hans"/>
              </w:rPr>
              <w:t>（X2-10-07-11）</w:t>
            </w:r>
          </w:p>
          <w:p w14:paraId="070AE0E2">
            <w:pPr>
              <w:autoSpaceDE w:val="0"/>
              <w:autoSpaceDN w:val="0"/>
              <w:adjustRightInd w:val="0"/>
              <w:jc w:val="center"/>
              <w:rPr>
                <w:rFonts w:ascii="宋体" w:hAnsi="宋体" w:cs="宋体"/>
                <w:bCs/>
                <w:kern w:val="0"/>
                <w:szCs w:val="21"/>
                <w:lang w:eastAsia="zh-Hans"/>
              </w:rPr>
            </w:pPr>
            <w:r>
              <w:rPr>
                <w:rFonts w:hint="eastAsia" w:ascii="宋体" w:hAnsi="宋体" w:cs="宋体"/>
                <w:bCs/>
                <w:kern w:val="0"/>
                <w:szCs w:val="21"/>
                <w:lang w:eastAsia="zh-Hans"/>
              </w:rPr>
              <w:t>宝石琢磨工</w:t>
            </w:r>
          </w:p>
          <w:p w14:paraId="3CC84BA8">
            <w:pPr>
              <w:autoSpaceDE w:val="0"/>
              <w:autoSpaceDN w:val="0"/>
              <w:adjustRightInd w:val="0"/>
              <w:jc w:val="center"/>
              <w:rPr>
                <w:rFonts w:ascii="宋体" w:hAnsi="宋体" w:cs="宋体"/>
                <w:bCs/>
                <w:kern w:val="0"/>
                <w:szCs w:val="21"/>
                <w:lang w:eastAsia="zh-Hans"/>
              </w:rPr>
            </w:pPr>
            <w:r>
              <w:rPr>
                <w:rFonts w:ascii="宋体" w:hAnsi="宋体" w:cs="宋体"/>
                <w:bCs/>
                <w:kern w:val="0"/>
                <w:szCs w:val="21"/>
                <w:lang w:eastAsia="zh-Hans"/>
              </w:rPr>
              <w:t>（6-21-01-01）</w:t>
            </w:r>
          </w:p>
          <w:p w14:paraId="0711B6B0">
            <w:pPr>
              <w:autoSpaceDE w:val="0"/>
              <w:autoSpaceDN w:val="0"/>
              <w:adjustRightInd w:val="0"/>
              <w:jc w:val="center"/>
              <w:rPr>
                <w:rFonts w:ascii="宋体" w:hAnsi="宋体" w:cs="宋体"/>
                <w:bCs/>
                <w:kern w:val="0"/>
                <w:szCs w:val="21"/>
                <w:lang w:eastAsia="zh-Hans"/>
              </w:rPr>
            </w:pPr>
            <w:r>
              <w:rPr>
                <w:rFonts w:hint="eastAsia" w:ascii="宋体" w:hAnsi="宋体" w:cs="宋体"/>
                <w:bCs/>
                <w:kern w:val="0"/>
                <w:szCs w:val="21"/>
                <w:lang w:eastAsia="zh-Hans"/>
              </w:rPr>
              <w:t>贵金属首饰钻石宝玉石检测员</w:t>
            </w:r>
          </w:p>
          <w:p w14:paraId="02EF8888">
            <w:pPr>
              <w:autoSpaceDE w:val="0"/>
              <w:autoSpaceDN w:val="0"/>
              <w:adjustRightInd w:val="0"/>
              <w:jc w:val="center"/>
              <w:rPr>
                <w:rFonts w:ascii="宋体" w:hAnsi="宋体" w:cs="宋体"/>
                <w:bCs/>
                <w:kern w:val="0"/>
                <w:szCs w:val="21"/>
                <w:lang w:eastAsia="zh-Hans"/>
              </w:rPr>
            </w:pPr>
            <w:r>
              <w:rPr>
                <w:rFonts w:hint="eastAsia" w:ascii="宋体" w:hAnsi="宋体" w:cs="宋体"/>
                <w:bCs/>
                <w:kern w:val="0"/>
                <w:szCs w:val="21"/>
                <w:lang w:eastAsia="zh-Hans"/>
              </w:rPr>
              <w:t>（</w:t>
            </w:r>
            <w:r>
              <w:rPr>
                <w:rFonts w:ascii="宋体" w:hAnsi="宋体" w:cs="宋体"/>
                <w:bCs/>
                <w:kern w:val="0"/>
                <w:szCs w:val="21"/>
                <w:lang w:eastAsia="zh-Hans"/>
              </w:rPr>
              <w:t>6-26-01-35</w:t>
            </w:r>
            <w:r>
              <w:rPr>
                <w:rFonts w:hint="eastAsia" w:ascii="宋体" w:hAnsi="宋体" w:cs="宋体"/>
                <w:bCs/>
                <w:kern w:val="0"/>
                <w:szCs w:val="21"/>
                <w:lang w:eastAsia="zh-Hans"/>
              </w:rPr>
              <w:t>）</w:t>
            </w:r>
          </w:p>
          <w:p w14:paraId="6A6262E8">
            <w:pPr>
              <w:autoSpaceDE w:val="0"/>
              <w:autoSpaceDN w:val="0"/>
              <w:adjustRightInd w:val="0"/>
              <w:jc w:val="center"/>
              <w:rPr>
                <w:rFonts w:ascii="宋体" w:hAnsi="宋体" w:cs="宋体"/>
                <w:bCs/>
                <w:kern w:val="0"/>
                <w:szCs w:val="21"/>
                <w:lang w:eastAsia="zh-Hans"/>
              </w:rPr>
            </w:pPr>
            <w:r>
              <w:rPr>
                <w:rFonts w:hint="eastAsia" w:ascii="宋体" w:hAnsi="宋体" w:cs="宋体"/>
                <w:bCs/>
                <w:kern w:val="0"/>
                <w:szCs w:val="21"/>
                <w:lang w:eastAsia="zh-Hans"/>
              </w:rPr>
              <w:t>贵金属首饰手工制作工</w:t>
            </w:r>
          </w:p>
          <w:p w14:paraId="66CB1FE4">
            <w:pPr>
              <w:autoSpaceDE w:val="0"/>
              <w:autoSpaceDN w:val="0"/>
              <w:adjustRightInd w:val="0"/>
              <w:jc w:val="center"/>
              <w:rPr>
                <w:rFonts w:ascii="宋体" w:hAnsi="宋体" w:cs="宋体"/>
                <w:bCs/>
                <w:kern w:val="0"/>
                <w:szCs w:val="21"/>
                <w:lang w:eastAsia="zh-Hans"/>
              </w:rPr>
            </w:pPr>
            <w:r>
              <w:rPr>
                <w:rFonts w:hint="eastAsia" w:ascii="宋体" w:hAnsi="宋体" w:cs="宋体"/>
                <w:bCs/>
                <w:kern w:val="0"/>
                <w:szCs w:val="21"/>
                <w:lang w:eastAsia="zh-Hans"/>
              </w:rPr>
              <w:t>（6-</w:t>
            </w:r>
            <w:r>
              <w:rPr>
                <w:rFonts w:ascii="宋体" w:hAnsi="宋体" w:cs="宋体"/>
                <w:bCs/>
                <w:kern w:val="0"/>
                <w:szCs w:val="21"/>
                <w:lang w:eastAsia="zh-Hans"/>
              </w:rPr>
              <w:t>21</w:t>
            </w:r>
            <w:r>
              <w:rPr>
                <w:rFonts w:hint="eastAsia" w:ascii="宋体" w:hAnsi="宋体" w:cs="宋体"/>
                <w:bCs/>
                <w:kern w:val="0"/>
                <w:szCs w:val="21"/>
                <w:lang w:eastAsia="zh-Hans"/>
              </w:rPr>
              <w:t>-0</w:t>
            </w:r>
            <w:r>
              <w:rPr>
                <w:rFonts w:ascii="宋体" w:hAnsi="宋体" w:cs="宋体"/>
                <w:bCs/>
                <w:kern w:val="0"/>
                <w:szCs w:val="21"/>
                <w:lang w:eastAsia="zh-Hans"/>
              </w:rPr>
              <w:t>1</w:t>
            </w:r>
            <w:r>
              <w:rPr>
                <w:rFonts w:hint="eastAsia" w:ascii="宋体" w:hAnsi="宋体" w:cs="宋体"/>
                <w:bCs/>
                <w:kern w:val="0"/>
                <w:szCs w:val="21"/>
                <w:lang w:eastAsia="zh-Hans"/>
              </w:rPr>
              <w:t>-</w:t>
            </w:r>
            <w:r>
              <w:rPr>
                <w:rFonts w:ascii="宋体" w:hAnsi="宋体" w:cs="宋体"/>
                <w:bCs/>
                <w:kern w:val="0"/>
                <w:szCs w:val="21"/>
                <w:lang w:eastAsia="zh-Hans"/>
              </w:rPr>
              <w:t>02</w:t>
            </w:r>
            <w:r>
              <w:rPr>
                <w:rFonts w:hint="eastAsia" w:ascii="宋体" w:hAnsi="宋体" w:cs="宋体"/>
                <w:bCs/>
                <w:kern w:val="0"/>
                <w:szCs w:val="21"/>
                <w:lang w:eastAsia="zh-Hans"/>
              </w:rPr>
              <w:t>）</w:t>
            </w:r>
          </w:p>
          <w:p w14:paraId="28534209">
            <w:pPr>
              <w:autoSpaceDE w:val="0"/>
              <w:autoSpaceDN w:val="0"/>
              <w:adjustRightInd w:val="0"/>
              <w:jc w:val="center"/>
              <w:rPr>
                <w:rFonts w:ascii="宋体" w:hAnsi="宋体" w:cs="宋体"/>
                <w:bCs/>
                <w:kern w:val="0"/>
                <w:szCs w:val="21"/>
                <w:lang w:eastAsia="zh-Hans"/>
              </w:rPr>
            </w:pPr>
            <w:r>
              <w:rPr>
                <w:rFonts w:hint="eastAsia" w:ascii="宋体" w:hAnsi="宋体" w:cs="宋体"/>
                <w:bCs/>
                <w:kern w:val="0"/>
                <w:szCs w:val="21"/>
                <w:lang w:eastAsia="zh-Hans"/>
              </w:rPr>
              <w:t>珠宝首饰营业员</w:t>
            </w:r>
          </w:p>
          <w:p w14:paraId="0EF7CE42">
            <w:pPr>
              <w:tabs>
                <w:tab w:val="left" w:pos="1800"/>
                <w:tab w:val="right" w:pos="8100"/>
              </w:tabs>
              <w:jc w:val="center"/>
              <w:rPr>
                <w:b/>
                <w:kern w:val="1"/>
                <w:szCs w:val="21"/>
              </w:rPr>
            </w:pPr>
            <w:r>
              <w:rPr>
                <w:rFonts w:ascii="宋体" w:hAnsi="宋体" w:cs="宋体"/>
                <w:bCs/>
                <w:kern w:val="0"/>
                <w:szCs w:val="21"/>
                <w:lang w:eastAsia="zh-Hans"/>
              </w:rPr>
              <w:t>（4-01-01-01）</w:t>
            </w:r>
          </w:p>
        </w:tc>
        <w:tc>
          <w:tcPr>
            <w:tcW w:w="2333" w:type="dxa"/>
            <w:noWrap/>
            <w:vAlign w:val="center"/>
          </w:tcPr>
          <w:p w14:paraId="628245EA">
            <w:pPr>
              <w:tabs>
                <w:tab w:val="left" w:pos="1800"/>
                <w:tab w:val="right" w:pos="8100"/>
              </w:tabs>
              <w:jc w:val="center"/>
              <w:rPr>
                <w:kern w:val="1"/>
                <w:szCs w:val="21"/>
              </w:rPr>
            </w:pPr>
            <w:r>
              <w:rPr>
                <w:rFonts w:hint="eastAsia" w:ascii="宋体" w:hAnsi="宋体" w:cs="宋体"/>
                <w:bCs/>
                <w:kern w:val="0"/>
                <w:szCs w:val="21"/>
              </w:rPr>
              <w:t>首饰3D制图、首饰绘图、首饰设计、首饰工艺、珠宝首饰鉴定、珠宝首饰质量分级、珠宝首饰商贸、珠宝首饰相关行业自主创业</w:t>
            </w:r>
          </w:p>
        </w:tc>
        <w:tc>
          <w:tcPr>
            <w:tcW w:w="1985" w:type="dxa"/>
            <w:noWrap/>
            <w:vAlign w:val="center"/>
          </w:tcPr>
          <w:p w14:paraId="23EF393F">
            <w:pPr>
              <w:autoSpaceDE w:val="0"/>
              <w:autoSpaceDN w:val="0"/>
              <w:adjustRightInd w:val="0"/>
              <w:jc w:val="center"/>
              <w:rPr>
                <w:lang w:eastAsia="zh-Hans"/>
              </w:rPr>
            </w:pPr>
            <w:r>
              <w:rPr>
                <w:rFonts w:hint="eastAsia"/>
                <w:lang w:eastAsia="zh-Hans"/>
              </w:rPr>
              <w:t>首饰设计师</w:t>
            </w:r>
            <w:r>
              <w:rPr>
                <w:rFonts w:hint="eastAsia"/>
              </w:rPr>
              <w:t>（三级）</w:t>
            </w:r>
          </w:p>
          <w:p w14:paraId="65C370E8">
            <w:pPr>
              <w:autoSpaceDE w:val="0"/>
              <w:autoSpaceDN w:val="0"/>
              <w:adjustRightInd w:val="0"/>
              <w:jc w:val="center"/>
            </w:pPr>
            <w:r>
              <w:rPr>
                <w:rFonts w:hint="eastAsia"/>
              </w:rPr>
              <w:t>贵金属首饰</w:t>
            </w:r>
            <w:r>
              <w:rPr>
                <w:rFonts w:hint="eastAsia"/>
                <w:lang w:eastAsia="zh-Hans"/>
              </w:rPr>
              <w:t>钻石</w:t>
            </w:r>
            <w:r>
              <w:rPr>
                <w:rFonts w:hint="eastAsia"/>
              </w:rPr>
              <w:t>宝玉石检测员（三级）</w:t>
            </w:r>
          </w:p>
          <w:p w14:paraId="2F07F7A8">
            <w:pPr>
              <w:autoSpaceDE w:val="0"/>
              <w:autoSpaceDN w:val="0"/>
              <w:adjustRightInd w:val="0"/>
              <w:jc w:val="center"/>
            </w:pPr>
            <w:r>
              <w:rPr>
                <w:rFonts w:hint="eastAsia"/>
              </w:rPr>
              <w:t>贵金属首饰手工制作工（三级）</w:t>
            </w:r>
          </w:p>
          <w:p w14:paraId="18FB87D8">
            <w:pPr>
              <w:autoSpaceDE w:val="0"/>
              <w:autoSpaceDN w:val="0"/>
              <w:adjustRightInd w:val="0"/>
              <w:jc w:val="center"/>
            </w:pPr>
            <w:r>
              <w:rPr>
                <w:rFonts w:hint="eastAsia"/>
              </w:rPr>
              <w:t>珠宝玉石鉴定职业技能等级证书(1+X)</w:t>
            </w:r>
          </w:p>
          <w:p w14:paraId="7A869487">
            <w:pPr>
              <w:autoSpaceDE w:val="0"/>
              <w:autoSpaceDN w:val="0"/>
              <w:adjustRightInd w:val="0"/>
              <w:jc w:val="center"/>
            </w:pPr>
            <w:r>
              <w:rPr>
                <w:rFonts w:hint="eastAsia"/>
              </w:rPr>
              <w:t>（中级）</w:t>
            </w:r>
          </w:p>
          <w:p w14:paraId="1BB9B7CD">
            <w:pPr>
              <w:autoSpaceDE w:val="0"/>
              <w:autoSpaceDN w:val="0"/>
              <w:adjustRightInd w:val="0"/>
              <w:jc w:val="center"/>
            </w:pPr>
            <w:r>
              <w:rPr>
                <w:rFonts w:hint="eastAsia"/>
                <w:lang w:eastAsia="zh-Hans"/>
              </w:rPr>
              <w:t>新媒体营销职业技</w:t>
            </w:r>
            <w:r>
              <w:rPr>
                <w:rFonts w:hint="eastAsia"/>
              </w:rPr>
              <w:t>能等级证书(1+X)</w:t>
            </w:r>
          </w:p>
          <w:p w14:paraId="0DFF0794">
            <w:pPr>
              <w:autoSpaceDE w:val="0"/>
              <w:autoSpaceDN w:val="0"/>
              <w:adjustRightInd w:val="0"/>
              <w:jc w:val="center"/>
            </w:pPr>
            <w:r>
              <w:rPr>
                <w:rFonts w:hint="eastAsia"/>
              </w:rPr>
              <w:t>（中级）</w:t>
            </w:r>
          </w:p>
          <w:p w14:paraId="2D62DE3F">
            <w:pPr>
              <w:tabs>
                <w:tab w:val="left" w:pos="1800"/>
                <w:tab w:val="right" w:pos="8100"/>
              </w:tabs>
              <w:jc w:val="center"/>
              <w:rPr>
                <w:b/>
                <w:kern w:val="1"/>
                <w:szCs w:val="21"/>
              </w:rPr>
            </w:pPr>
          </w:p>
        </w:tc>
      </w:tr>
    </w:tbl>
    <w:p w14:paraId="643D862A">
      <w:pPr>
        <w:pStyle w:val="10"/>
        <w:ind w:firstLine="0" w:firstLineChars="0"/>
      </w:pPr>
    </w:p>
    <w:p w14:paraId="3F63A0DE">
      <w:pPr>
        <w:pStyle w:val="10"/>
        <w:ind w:firstLine="0" w:firstLineChars="0"/>
      </w:pPr>
    </w:p>
    <w:p w14:paraId="7DD6CE00">
      <w:pPr>
        <w:pStyle w:val="10"/>
        <w:ind w:firstLine="0" w:firstLineChars="0"/>
      </w:pPr>
    </w:p>
    <w:p w14:paraId="5D595A2B">
      <w:pPr>
        <w:spacing w:line="460" w:lineRule="exact"/>
        <w:ind w:firstLine="480"/>
        <w:rPr>
          <w:sz w:val="24"/>
        </w:rPr>
      </w:pPr>
      <w:r>
        <w:rPr>
          <w:sz w:val="24"/>
        </w:rPr>
        <w:t>（</w:t>
      </w:r>
      <w:r>
        <w:rPr>
          <w:rFonts w:hint="eastAsia"/>
          <w:sz w:val="24"/>
        </w:rPr>
        <w:t>二</w:t>
      </w:r>
      <w:r>
        <w:rPr>
          <w:sz w:val="24"/>
        </w:rPr>
        <w:t>）</w:t>
      </w:r>
      <w:r>
        <w:rPr>
          <w:rFonts w:hint="eastAsia"/>
          <w:sz w:val="24"/>
        </w:rPr>
        <w:t>职业能力分析</w:t>
      </w:r>
    </w:p>
    <w:tbl>
      <w:tblPr>
        <w:tblStyle w:val="11"/>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708"/>
        <w:gridCol w:w="1134"/>
        <w:gridCol w:w="1701"/>
        <w:gridCol w:w="2694"/>
        <w:gridCol w:w="1275"/>
        <w:gridCol w:w="1418"/>
        <w:gridCol w:w="1275"/>
      </w:tblGrid>
      <w:tr w14:paraId="1F11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21" w:type="dxa"/>
            <w:noWrap/>
            <w:vAlign w:val="center"/>
          </w:tcPr>
          <w:p w14:paraId="1C5BB7E9">
            <w:pPr>
              <w:jc w:val="center"/>
              <w:rPr>
                <w:b/>
                <w:szCs w:val="21"/>
              </w:rPr>
            </w:pPr>
            <w:r>
              <w:rPr>
                <w:b/>
                <w:szCs w:val="21"/>
              </w:rPr>
              <w:t>序号</w:t>
            </w:r>
          </w:p>
        </w:tc>
        <w:tc>
          <w:tcPr>
            <w:tcW w:w="708" w:type="dxa"/>
            <w:noWrap/>
            <w:vAlign w:val="center"/>
          </w:tcPr>
          <w:p w14:paraId="5F4088B8">
            <w:pPr>
              <w:jc w:val="center"/>
              <w:rPr>
                <w:b/>
                <w:szCs w:val="21"/>
              </w:rPr>
            </w:pPr>
            <w:r>
              <w:rPr>
                <w:b/>
                <w:szCs w:val="21"/>
              </w:rPr>
              <w:t>岗位</w:t>
            </w:r>
            <w:r>
              <w:rPr>
                <w:rFonts w:hint="eastAsia"/>
                <w:b/>
                <w:szCs w:val="21"/>
              </w:rPr>
              <w:t>层次</w:t>
            </w:r>
          </w:p>
        </w:tc>
        <w:tc>
          <w:tcPr>
            <w:tcW w:w="1134" w:type="dxa"/>
            <w:noWrap/>
            <w:vAlign w:val="center"/>
          </w:tcPr>
          <w:p w14:paraId="7C19DA1A">
            <w:pPr>
              <w:jc w:val="center"/>
              <w:rPr>
                <w:b/>
                <w:szCs w:val="21"/>
              </w:rPr>
            </w:pPr>
            <w:r>
              <w:rPr>
                <w:rFonts w:hint="eastAsia"/>
                <w:b/>
                <w:szCs w:val="21"/>
              </w:rPr>
              <w:t>职业岗位名称</w:t>
            </w:r>
          </w:p>
        </w:tc>
        <w:tc>
          <w:tcPr>
            <w:tcW w:w="1701" w:type="dxa"/>
            <w:noWrap/>
            <w:vAlign w:val="center"/>
          </w:tcPr>
          <w:p w14:paraId="191025D5">
            <w:pPr>
              <w:rPr>
                <w:b/>
                <w:szCs w:val="21"/>
              </w:rPr>
            </w:pPr>
            <w:r>
              <w:rPr>
                <w:rFonts w:hint="eastAsia"/>
                <w:b/>
                <w:szCs w:val="21"/>
              </w:rPr>
              <w:t>典型</w:t>
            </w:r>
            <w:r>
              <w:rPr>
                <w:b/>
                <w:szCs w:val="21"/>
              </w:rPr>
              <w:t>工作任务</w:t>
            </w:r>
          </w:p>
        </w:tc>
        <w:tc>
          <w:tcPr>
            <w:tcW w:w="2694" w:type="dxa"/>
            <w:noWrap/>
            <w:vAlign w:val="center"/>
          </w:tcPr>
          <w:p w14:paraId="1862F892">
            <w:pPr>
              <w:rPr>
                <w:b/>
                <w:szCs w:val="21"/>
              </w:rPr>
            </w:pPr>
            <w:r>
              <w:rPr>
                <w:rFonts w:hint="eastAsia"/>
                <w:b/>
                <w:szCs w:val="21"/>
              </w:rPr>
              <w:t>职业主要能力</w:t>
            </w:r>
          </w:p>
        </w:tc>
        <w:tc>
          <w:tcPr>
            <w:tcW w:w="1275" w:type="dxa"/>
            <w:noWrap/>
            <w:vAlign w:val="center"/>
          </w:tcPr>
          <w:p w14:paraId="48C19CAA">
            <w:pPr>
              <w:jc w:val="center"/>
              <w:rPr>
                <w:b/>
                <w:szCs w:val="21"/>
              </w:rPr>
            </w:pPr>
            <w:r>
              <w:rPr>
                <w:rFonts w:hint="eastAsia"/>
                <w:b/>
                <w:szCs w:val="21"/>
              </w:rPr>
              <w:t>对应核心课程</w:t>
            </w:r>
          </w:p>
        </w:tc>
        <w:tc>
          <w:tcPr>
            <w:tcW w:w="1418" w:type="dxa"/>
            <w:noWrap/>
            <w:vAlign w:val="center"/>
          </w:tcPr>
          <w:p w14:paraId="070A3F62">
            <w:pPr>
              <w:jc w:val="center"/>
              <w:rPr>
                <w:b/>
                <w:szCs w:val="21"/>
              </w:rPr>
            </w:pPr>
            <w:r>
              <w:rPr>
                <w:rFonts w:hint="eastAsia"/>
                <w:b/>
                <w:szCs w:val="21"/>
              </w:rPr>
              <w:t>对应核心赛事</w:t>
            </w:r>
          </w:p>
        </w:tc>
        <w:tc>
          <w:tcPr>
            <w:tcW w:w="1275" w:type="dxa"/>
            <w:noWrap/>
            <w:vAlign w:val="center"/>
          </w:tcPr>
          <w:p w14:paraId="47201067">
            <w:pPr>
              <w:jc w:val="center"/>
              <w:rPr>
                <w:b/>
                <w:szCs w:val="21"/>
              </w:rPr>
            </w:pPr>
            <w:r>
              <w:rPr>
                <w:rFonts w:hint="eastAsia"/>
                <w:b/>
                <w:szCs w:val="21"/>
              </w:rPr>
              <w:t>对应职业技能等级（资格）证书</w:t>
            </w:r>
          </w:p>
        </w:tc>
      </w:tr>
      <w:tr w14:paraId="7F10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21" w:type="dxa"/>
            <w:noWrap/>
            <w:vAlign w:val="center"/>
          </w:tcPr>
          <w:p w14:paraId="3C20E8CC">
            <w:pPr>
              <w:jc w:val="center"/>
              <w:rPr>
                <w:szCs w:val="21"/>
              </w:rPr>
            </w:pPr>
            <w:r>
              <w:rPr>
                <w:rFonts w:hint="eastAsia"/>
                <w:szCs w:val="21"/>
              </w:rPr>
              <w:t>1</w:t>
            </w:r>
          </w:p>
        </w:tc>
        <w:tc>
          <w:tcPr>
            <w:tcW w:w="708" w:type="dxa"/>
            <w:vMerge w:val="restart"/>
            <w:noWrap/>
            <w:vAlign w:val="center"/>
          </w:tcPr>
          <w:p w14:paraId="425477E2">
            <w:pPr>
              <w:jc w:val="center"/>
              <w:rPr>
                <w:szCs w:val="21"/>
              </w:rPr>
            </w:pPr>
            <w:r>
              <w:rPr>
                <w:rFonts w:hint="eastAsia"/>
                <w:szCs w:val="21"/>
              </w:rPr>
              <w:t>目标岗位</w:t>
            </w:r>
          </w:p>
        </w:tc>
        <w:tc>
          <w:tcPr>
            <w:tcW w:w="1134" w:type="dxa"/>
            <w:shd w:val="clear" w:color="auto" w:fill="auto"/>
            <w:noWrap/>
            <w:vAlign w:val="center"/>
          </w:tcPr>
          <w:p w14:paraId="17E5238D">
            <w:pPr>
              <w:jc w:val="center"/>
              <w:rPr>
                <w:szCs w:val="21"/>
              </w:rPr>
            </w:pPr>
            <w:r>
              <w:rPr>
                <w:rFonts w:hint="eastAsia"/>
                <w:szCs w:val="21"/>
              </w:rPr>
              <w:t>宝玉石检测员</w:t>
            </w:r>
          </w:p>
        </w:tc>
        <w:tc>
          <w:tcPr>
            <w:tcW w:w="1701" w:type="dxa"/>
            <w:noWrap/>
            <w:vAlign w:val="center"/>
          </w:tcPr>
          <w:p w14:paraId="33DE4106">
            <w:pPr>
              <w:rPr>
                <w:szCs w:val="21"/>
              </w:rPr>
            </w:pPr>
            <w:r>
              <w:rPr>
                <w:rFonts w:hint="eastAsia"/>
                <w:szCs w:val="21"/>
              </w:rPr>
              <w:t>完成常见宝石品种的肉眼识别</w:t>
            </w:r>
          </w:p>
        </w:tc>
        <w:tc>
          <w:tcPr>
            <w:tcW w:w="2694" w:type="dxa"/>
            <w:noWrap/>
            <w:vAlign w:val="center"/>
          </w:tcPr>
          <w:p w14:paraId="6D3201D5">
            <w:pPr>
              <w:rPr>
                <w:szCs w:val="21"/>
              </w:rPr>
            </w:pPr>
            <w:r>
              <w:rPr>
                <w:rFonts w:hint="eastAsia"/>
                <w:szCs w:val="21"/>
              </w:rPr>
              <w:t>1.认识常见宝玉石品种；</w:t>
            </w:r>
          </w:p>
          <w:p w14:paraId="2D95BFE2">
            <w:pPr>
              <w:rPr>
                <w:szCs w:val="21"/>
              </w:rPr>
            </w:pPr>
            <w:r>
              <w:rPr>
                <w:rFonts w:hint="eastAsia"/>
                <w:szCs w:val="21"/>
              </w:rPr>
              <w:t>2.了解常见宝玉石的鉴别特征</w:t>
            </w:r>
          </w:p>
        </w:tc>
        <w:tc>
          <w:tcPr>
            <w:tcW w:w="1275" w:type="dxa"/>
            <w:noWrap/>
            <w:vAlign w:val="center"/>
          </w:tcPr>
          <w:p w14:paraId="7B614DB9">
            <w:pPr>
              <w:rPr>
                <w:szCs w:val="21"/>
              </w:rPr>
            </w:pPr>
            <w:r>
              <w:rPr>
                <w:rFonts w:hint="eastAsia"/>
                <w:szCs w:val="21"/>
              </w:rPr>
              <w:t>宝玉石文化与基础、珠宝玉石鉴定</w:t>
            </w:r>
          </w:p>
        </w:tc>
        <w:tc>
          <w:tcPr>
            <w:tcW w:w="1418" w:type="dxa"/>
            <w:noWrap/>
            <w:vAlign w:val="center"/>
          </w:tcPr>
          <w:p w14:paraId="7CE865C4">
            <w:pPr>
              <w:jc w:val="center"/>
              <w:rPr>
                <w:szCs w:val="21"/>
              </w:rPr>
            </w:pPr>
            <w:r>
              <w:rPr>
                <w:rFonts w:hint="eastAsia"/>
                <w:szCs w:val="21"/>
              </w:rPr>
              <w:t>全国高职院校职业技能大赛-珠宝玉石鉴定赛项-教育部</w:t>
            </w:r>
          </w:p>
        </w:tc>
        <w:tc>
          <w:tcPr>
            <w:tcW w:w="1275" w:type="dxa"/>
            <w:noWrap/>
            <w:vAlign w:val="center"/>
          </w:tcPr>
          <w:p w14:paraId="1504DD74">
            <w:pPr>
              <w:jc w:val="center"/>
              <w:rPr>
                <w:szCs w:val="21"/>
              </w:rPr>
            </w:pPr>
            <w:r>
              <w:rPr>
                <w:rFonts w:hint="eastAsia"/>
                <w:szCs w:val="21"/>
              </w:rPr>
              <w:t>1+X珠宝玉石鉴定职业技能等级证书</w:t>
            </w:r>
          </w:p>
          <w:p w14:paraId="4E2A9EE9">
            <w:pPr>
              <w:autoSpaceDE w:val="0"/>
              <w:autoSpaceDN w:val="0"/>
              <w:adjustRightInd w:val="0"/>
              <w:jc w:val="center"/>
              <w:rPr>
                <w:szCs w:val="21"/>
              </w:rPr>
            </w:pPr>
            <w:r>
              <w:rPr>
                <w:rFonts w:hint="eastAsia"/>
              </w:rPr>
              <w:t>贵金属首饰</w:t>
            </w:r>
            <w:r>
              <w:rPr>
                <w:rFonts w:hint="eastAsia"/>
                <w:lang w:eastAsia="zh-Hans"/>
              </w:rPr>
              <w:t>钻石</w:t>
            </w:r>
            <w:r>
              <w:rPr>
                <w:rFonts w:hint="eastAsia"/>
              </w:rPr>
              <w:t>宝玉石检测员（三级）</w:t>
            </w:r>
          </w:p>
        </w:tc>
      </w:tr>
      <w:tr w14:paraId="6ABBC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21" w:type="dxa"/>
            <w:noWrap/>
            <w:vAlign w:val="center"/>
          </w:tcPr>
          <w:p w14:paraId="465B67B1">
            <w:pPr>
              <w:jc w:val="center"/>
              <w:rPr>
                <w:szCs w:val="21"/>
              </w:rPr>
            </w:pPr>
            <w:r>
              <w:rPr>
                <w:rFonts w:hint="eastAsia"/>
                <w:szCs w:val="21"/>
              </w:rPr>
              <w:t>2</w:t>
            </w:r>
          </w:p>
        </w:tc>
        <w:tc>
          <w:tcPr>
            <w:tcW w:w="708" w:type="dxa"/>
            <w:vMerge w:val="continue"/>
            <w:noWrap/>
            <w:vAlign w:val="center"/>
          </w:tcPr>
          <w:p w14:paraId="31EC79A2">
            <w:pPr>
              <w:jc w:val="center"/>
              <w:rPr>
                <w:szCs w:val="21"/>
              </w:rPr>
            </w:pPr>
          </w:p>
        </w:tc>
        <w:tc>
          <w:tcPr>
            <w:tcW w:w="1134" w:type="dxa"/>
            <w:shd w:val="clear" w:color="auto" w:fill="auto"/>
            <w:noWrap/>
            <w:vAlign w:val="center"/>
          </w:tcPr>
          <w:p w14:paraId="0DC9BA64">
            <w:pPr>
              <w:jc w:val="center"/>
              <w:rPr>
                <w:szCs w:val="21"/>
              </w:rPr>
            </w:pPr>
            <w:r>
              <w:rPr>
                <w:rFonts w:hint="eastAsia"/>
                <w:szCs w:val="21"/>
              </w:rPr>
              <w:t>珠宝首饰加工员</w:t>
            </w:r>
          </w:p>
        </w:tc>
        <w:tc>
          <w:tcPr>
            <w:tcW w:w="1701" w:type="dxa"/>
            <w:noWrap/>
            <w:vAlign w:val="center"/>
          </w:tcPr>
          <w:p w14:paraId="46AB7762">
            <w:pPr>
              <w:rPr>
                <w:szCs w:val="21"/>
              </w:rPr>
            </w:pPr>
            <w:r>
              <w:rPr>
                <w:rFonts w:hint="eastAsia"/>
                <w:szCs w:val="21"/>
              </w:rPr>
              <w:t>根据设计图纸和工艺要求，准备所需材料和工具；</w:t>
            </w:r>
          </w:p>
          <w:p w14:paraId="46F21F54">
            <w:pPr>
              <w:rPr>
                <w:szCs w:val="21"/>
              </w:rPr>
            </w:pPr>
            <w:r>
              <w:rPr>
                <w:rFonts w:hint="eastAsia"/>
                <w:szCs w:val="21"/>
              </w:rPr>
              <w:t>熟练掌握各种珠宝制作工艺；</w:t>
            </w:r>
          </w:p>
          <w:p w14:paraId="25FF4578">
            <w:pPr>
              <w:rPr>
                <w:szCs w:val="21"/>
              </w:rPr>
            </w:pPr>
            <w:r>
              <w:rPr>
                <w:rFonts w:hint="eastAsia"/>
                <w:szCs w:val="21"/>
              </w:rPr>
              <w:t>负责珠宝的镶嵌工作；</w:t>
            </w:r>
          </w:p>
        </w:tc>
        <w:tc>
          <w:tcPr>
            <w:tcW w:w="2694" w:type="dxa"/>
            <w:noWrap/>
            <w:vAlign w:val="center"/>
          </w:tcPr>
          <w:p w14:paraId="2B150D86">
            <w:pPr>
              <w:rPr>
                <w:szCs w:val="21"/>
              </w:rPr>
            </w:pPr>
            <w:r>
              <w:rPr>
                <w:rFonts w:hint="eastAsia"/>
                <w:szCs w:val="21"/>
              </w:rPr>
              <w:t>1.</w:t>
            </w:r>
            <w:r>
              <w:rPr>
                <w:rFonts w:hint="eastAsia"/>
              </w:rPr>
              <w:t xml:space="preserve"> </w:t>
            </w:r>
            <w:r>
              <w:rPr>
                <w:rFonts w:hint="eastAsia"/>
                <w:szCs w:val="21"/>
              </w:rPr>
              <w:t>对珠宝材料有深入的了解，包括金属、宝石等的种类、性质以及使用方法；</w:t>
            </w:r>
          </w:p>
          <w:p w14:paraId="002FF4D1">
            <w:pPr>
              <w:rPr>
                <w:szCs w:val="21"/>
              </w:rPr>
            </w:pPr>
            <w:r>
              <w:rPr>
                <w:rFonts w:hint="eastAsia"/>
                <w:szCs w:val="21"/>
              </w:rPr>
              <w:t>2.</w:t>
            </w:r>
            <w:r>
              <w:rPr>
                <w:rFonts w:hint="eastAsia"/>
              </w:rPr>
              <w:t xml:space="preserve"> </w:t>
            </w:r>
            <w:r>
              <w:rPr>
                <w:rFonts w:hint="eastAsia"/>
                <w:szCs w:val="21"/>
              </w:rPr>
              <w:t>掌握精细的手工操作技巧，以确保珠宝的形状、尺寸和表面光滑度符合设计要求；</w:t>
            </w:r>
          </w:p>
          <w:p w14:paraId="6AB7DA5F">
            <w:pPr>
              <w:rPr>
                <w:szCs w:val="21"/>
              </w:rPr>
            </w:pPr>
            <w:r>
              <w:rPr>
                <w:rFonts w:hint="eastAsia"/>
                <w:szCs w:val="21"/>
              </w:rPr>
              <w:t>3.</w:t>
            </w:r>
            <w:r>
              <w:rPr>
                <w:rFonts w:hint="eastAsia"/>
              </w:rPr>
              <w:t xml:space="preserve"> </w:t>
            </w:r>
            <w:r>
              <w:rPr>
                <w:rFonts w:hint="eastAsia"/>
                <w:szCs w:val="21"/>
              </w:rPr>
              <w:t>选择合适的宝石和金属材料，进行精确的镶嵌操作</w:t>
            </w:r>
          </w:p>
        </w:tc>
        <w:tc>
          <w:tcPr>
            <w:tcW w:w="1275" w:type="dxa"/>
            <w:noWrap/>
            <w:vAlign w:val="center"/>
          </w:tcPr>
          <w:p w14:paraId="5D4758F1">
            <w:pPr>
              <w:jc w:val="center"/>
              <w:rPr>
                <w:szCs w:val="21"/>
              </w:rPr>
            </w:pPr>
            <w:r>
              <w:rPr>
                <w:rFonts w:hint="eastAsia"/>
                <w:szCs w:val="21"/>
              </w:rPr>
              <w:t>首饰制作工艺</w:t>
            </w:r>
          </w:p>
        </w:tc>
        <w:tc>
          <w:tcPr>
            <w:tcW w:w="1418" w:type="dxa"/>
            <w:noWrap/>
            <w:vAlign w:val="center"/>
          </w:tcPr>
          <w:p w14:paraId="53930345">
            <w:pPr>
              <w:jc w:val="center"/>
              <w:rPr>
                <w:szCs w:val="21"/>
              </w:rPr>
            </w:pPr>
            <w:r>
              <w:rPr>
                <w:rFonts w:hint="eastAsia"/>
                <w:szCs w:val="21"/>
              </w:rPr>
              <w:t>世界技能竞大赛-宝石加工赛项-人社部</w:t>
            </w:r>
          </w:p>
        </w:tc>
        <w:tc>
          <w:tcPr>
            <w:tcW w:w="1275" w:type="dxa"/>
            <w:noWrap/>
            <w:vAlign w:val="center"/>
          </w:tcPr>
          <w:p w14:paraId="6FFB5A43">
            <w:pPr>
              <w:jc w:val="center"/>
              <w:rPr>
                <w:szCs w:val="21"/>
              </w:rPr>
            </w:pPr>
            <w:r>
              <w:rPr>
                <w:rFonts w:hint="eastAsia"/>
                <w:szCs w:val="21"/>
              </w:rPr>
              <w:t>1+X珠宝首饰设计师职业技能等级证书</w:t>
            </w:r>
          </w:p>
          <w:p w14:paraId="509A4BCF">
            <w:pPr>
              <w:autoSpaceDE w:val="0"/>
              <w:autoSpaceDN w:val="0"/>
              <w:adjustRightInd w:val="0"/>
              <w:jc w:val="center"/>
              <w:rPr>
                <w:szCs w:val="21"/>
              </w:rPr>
            </w:pPr>
            <w:r>
              <w:rPr>
                <w:rFonts w:hint="eastAsia"/>
              </w:rPr>
              <w:t>贵金属首饰手工制作工（三级）</w:t>
            </w:r>
          </w:p>
        </w:tc>
      </w:tr>
      <w:tr w14:paraId="1C93B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21" w:type="dxa"/>
            <w:noWrap/>
            <w:vAlign w:val="center"/>
          </w:tcPr>
          <w:p w14:paraId="126427A3">
            <w:pPr>
              <w:jc w:val="center"/>
              <w:rPr>
                <w:szCs w:val="21"/>
              </w:rPr>
            </w:pPr>
            <w:r>
              <w:rPr>
                <w:rFonts w:hint="eastAsia"/>
                <w:szCs w:val="21"/>
              </w:rPr>
              <w:t>3</w:t>
            </w:r>
          </w:p>
        </w:tc>
        <w:tc>
          <w:tcPr>
            <w:tcW w:w="708" w:type="dxa"/>
            <w:vMerge w:val="continue"/>
            <w:noWrap/>
            <w:vAlign w:val="center"/>
          </w:tcPr>
          <w:p w14:paraId="04480F17">
            <w:pPr>
              <w:jc w:val="center"/>
              <w:rPr>
                <w:szCs w:val="21"/>
              </w:rPr>
            </w:pPr>
          </w:p>
        </w:tc>
        <w:tc>
          <w:tcPr>
            <w:tcW w:w="1134" w:type="dxa"/>
            <w:shd w:val="clear" w:color="auto" w:fill="auto"/>
            <w:noWrap/>
            <w:vAlign w:val="center"/>
          </w:tcPr>
          <w:p w14:paraId="16D743F5">
            <w:pPr>
              <w:jc w:val="center"/>
              <w:rPr>
                <w:szCs w:val="21"/>
              </w:rPr>
            </w:pPr>
            <w:r>
              <w:rPr>
                <w:rFonts w:hint="eastAsia"/>
                <w:szCs w:val="21"/>
              </w:rPr>
              <w:t>新媒体运营员</w:t>
            </w:r>
          </w:p>
        </w:tc>
        <w:tc>
          <w:tcPr>
            <w:tcW w:w="1701" w:type="dxa"/>
            <w:noWrap/>
            <w:vAlign w:val="center"/>
          </w:tcPr>
          <w:p w14:paraId="4742FD12">
            <w:pPr>
              <w:rPr>
                <w:szCs w:val="21"/>
              </w:rPr>
            </w:pPr>
            <w:r>
              <w:rPr>
                <w:rFonts w:hint="eastAsia"/>
                <w:szCs w:val="21"/>
              </w:rPr>
              <w:t>内容策划与创作；</w:t>
            </w:r>
          </w:p>
          <w:p w14:paraId="19A04928">
            <w:pPr>
              <w:rPr>
                <w:szCs w:val="21"/>
              </w:rPr>
            </w:pPr>
            <w:r>
              <w:rPr>
                <w:rFonts w:hint="eastAsia"/>
                <w:szCs w:val="21"/>
              </w:rPr>
              <w:t>平台运营与维护；</w:t>
            </w:r>
          </w:p>
          <w:p w14:paraId="264E061C">
            <w:pPr>
              <w:rPr>
                <w:szCs w:val="21"/>
              </w:rPr>
            </w:pPr>
            <w:r>
              <w:rPr>
                <w:rFonts w:hint="eastAsia"/>
                <w:szCs w:val="21"/>
              </w:rPr>
              <w:t>互动与社群管理；</w:t>
            </w:r>
          </w:p>
          <w:p w14:paraId="3DE31D81">
            <w:pPr>
              <w:rPr>
                <w:szCs w:val="21"/>
              </w:rPr>
            </w:pPr>
            <w:r>
              <w:rPr>
                <w:rFonts w:hint="eastAsia"/>
                <w:szCs w:val="21"/>
              </w:rPr>
              <w:t>营销与推广</w:t>
            </w:r>
          </w:p>
        </w:tc>
        <w:tc>
          <w:tcPr>
            <w:tcW w:w="2694" w:type="dxa"/>
            <w:noWrap/>
            <w:vAlign w:val="center"/>
          </w:tcPr>
          <w:p w14:paraId="40EE6930">
            <w:pPr>
              <w:rPr>
                <w:szCs w:val="21"/>
              </w:rPr>
            </w:pPr>
            <w:r>
              <w:rPr>
                <w:rFonts w:hint="eastAsia"/>
                <w:szCs w:val="21"/>
              </w:rPr>
              <w:t>1.根据品牌或企业的定位和目标受众，策划并创作各种形式的内容，如文章、视频、图集等；</w:t>
            </w:r>
          </w:p>
          <w:p w14:paraId="441AAD27">
            <w:pPr>
              <w:rPr>
                <w:szCs w:val="21"/>
              </w:rPr>
            </w:pPr>
            <w:r>
              <w:rPr>
                <w:rFonts w:hint="eastAsia"/>
                <w:szCs w:val="21"/>
              </w:rPr>
              <w:t>2.</w:t>
            </w:r>
            <w:r>
              <w:rPr>
                <w:rFonts w:hint="eastAsia"/>
              </w:rPr>
              <w:t xml:space="preserve"> </w:t>
            </w:r>
            <w:r>
              <w:rPr>
                <w:rFonts w:hint="eastAsia"/>
                <w:szCs w:val="21"/>
              </w:rPr>
              <w:t>负责在各大新媒体平台上进行内容发布、更新和维护，包括公众号、微博、抖音、知乎等；</w:t>
            </w:r>
          </w:p>
          <w:p w14:paraId="7885C485">
            <w:pPr>
              <w:rPr>
                <w:szCs w:val="21"/>
              </w:rPr>
            </w:pPr>
            <w:r>
              <w:rPr>
                <w:rFonts w:hint="eastAsia"/>
                <w:szCs w:val="21"/>
              </w:rPr>
              <w:t>3.</w:t>
            </w:r>
            <w:r>
              <w:rPr>
                <w:rFonts w:hint="eastAsia"/>
              </w:rPr>
              <w:t xml:space="preserve"> </w:t>
            </w:r>
            <w:r>
              <w:rPr>
                <w:rFonts w:hint="eastAsia"/>
                <w:szCs w:val="21"/>
              </w:rPr>
              <w:t>与粉丝和用户进行互动，回复评论和私信，增强用户粘性和忠诚度。</w:t>
            </w:r>
          </w:p>
        </w:tc>
        <w:tc>
          <w:tcPr>
            <w:tcW w:w="1275" w:type="dxa"/>
            <w:noWrap/>
            <w:vAlign w:val="center"/>
          </w:tcPr>
          <w:p w14:paraId="1310E532">
            <w:pPr>
              <w:jc w:val="center"/>
              <w:rPr>
                <w:szCs w:val="21"/>
              </w:rPr>
            </w:pPr>
            <w:r>
              <w:rPr>
                <w:rFonts w:hint="eastAsia"/>
                <w:szCs w:val="21"/>
              </w:rPr>
              <w:t>珠宝新媒体营销</w:t>
            </w:r>
          </w:p>
        </w:tc>
        <w:tc>
          <w:tcPr>
            <w:tcW w:w="1418" w:type="dxa"/>
            <w:noWrap/>
            <w:vAlign w:val="center"/>
          </w:tcPr>
          <w:p w14:paraId="5DFF0C70">
            <w:pPr>
              <w:jc w:val="center"/>
              <w:rPr>
                <w:szCs w:val="21"/>
              </w:rPr>
            </w:pPr>
            <w:r>
              <w:rPr>
                <w:rFonts w:hint="eastAsia"/>
                <w:szCs w:val="21"/>
              </w:rPr>
              <w:t>全国高职院校职业技能大赛-短视频制作与运营赛项-教育部</w:t>
            </w:r>
          </w:p>
        </w:tc>
        <w:tc>
          <w:tcPr>
            <w:tcW w:w="1275" w:type="dxa"/>
            <w:noWrap/>
            <w:vAlign w:val="center"/>
          </w:tcPr>
          <w:p w14:paraId="1C23ED06">
            <w:pPr>
              <w:jc w:val="center"/>
              <w:rPr>
                <w:szCs w:val="21"/>
              </w:rPr>
            </w:pPr>
            <w:r>
              <w:rPr>
                <w:rFonts w:hint="eastAsia"/>
                <w:szCs w:val="21"/>
              </w:rPr>
              <w:t>1+X新媒体职业技能等级证书</w:t>
            </w:r>
          </w:p>
        </w:tc>
      </w:tr>
      <w:tr w14:paraId="05CB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21" w:type="dxa"/>
            <w:noWrap/>
            <w:vAlign w:val="center"/>
          </w:tcPr>
          <w:p w14:paraId="530F48EA">
            <w:pPr>
              <w:jc w:val="center"/>
              <w:rPr>
                <w:szCs w:val="21"/>
              </w:rPr>
            </w:pPr>
            <w:r>
              <w:rPr>
                <w:rFonts w:hint="eastAsia"/>
                <w:szCs w:val="21"/>
              </w:rPr>
              <w:t>4</w:t>
            </w:r>
          </w:p>
        </w:tc>
        <w:tc>
          <w:tcPr>
            <w:tcW w:w="708" w:type="dxa"/>
            <w:vMerge w:val="continue"/>
            <w:noWrap/>
            <w:vAlign w:val="center"/>
          </w:tcPr>
          <w:p w14:paraId="11ED6F5B">
            <w:pPr>
              <w:jc w:val="center"/>
              <w:rPr>
                <w:szCs w:val="21"/>
              </w:rPr>
            </w:pPr>
          </w:p>
        </w:tc>
        <w:tc>
          <w:tcPr>
            <w:tcW w:w="1134" w:type="dxa"/>
            <w:shd w:val="clear" w:color="auto" w:fill="auto"/>
            <w:noWrap/>
            <w:vAlign w:val="center"/>
          </w:tcPr>
          <w:p w14:paraId="195183F3">
            <w:pPr>
              <w:jc w:val="center"/>
              <w:rPr>
                <w:szCs w:val="21"/>
              </w:rPr>
            </w:pPr>
            <w:r>
              <w:rPr>
                <w:rFonts w:hint="eastAsia"/>
                <w:szCs w:val="21"/>
              </w:rPr>
              <w:t>珠宝首饰营销员</w:t>
            </w:r>
          </w:p>
        </w:tc>
        <w:tc>
          <w:tcPr>
            <w:tcW w:w="1701" w:type="dxa"/>
            <w:noWrap/>
            <w:vAlign w:val="center"/>
          </w:tcPr>
          <w:p w14:paraId="07475F61">
            <w:pPr>
              <w:rPr>
                <w:szCs w:val="21"/>
              </w:rPr>
            </w:pPr>
            <w:r>
              <w:rPr>
                <w:rFonts w:hint="eastAsia"/>
                <w:szCs w:val="21"/>
              </w:rPr>
              <w:t>客户需求分析与发掘；</w:t>
            </w:r>
          </w:p>
          <w:p w14:paraId="5E412D15">
            <w:pPr>
              <w:rPr>
                <w:szCs w:val="21"/>
              </w:rPr>
            </w:pPr>
            <w:r>
              <w:rPr>
                <w:rFonts w:hint="eastAsia"/>
                <w:szCs w:val="21"/>
              </w:rPr>
              <w:t>产品展示与介绍；</w:t>
            </w:r>
          </w:p>
          <w:p w14:paraId="03E8E11E">
            <w:pPr>
              <w:rPr>
                <w:szCs w:val="21"/>
              </w:rPr>
            </w:pPr>
            <w:r>
              <w:rPr>
                <w:rFonts w:hint="eastAsia"/>
                <w:szCs w:val="21"/>
              </w:rPr>
              <w:t>销售谈判与促成交易</w:t>
            </w:r>
          </w:p>
        </w:tc>
        <w:tc>
          <w:tcPr>
            <w:tcW w:w="2694" w:type="dxa"/>
            <w:noWrap/>
            <w:vAlign w:val="center"/>
          </w:tcPr>
          <w:p w14:paraId="5F1E15E1">
            <w:pPr>
              <w:rPr>
                <w:szCs w:val="21"/>
              </w:rPr>
            </w:pPr>
            <w:r>
              <w:rPr>
                <w:rFonts w:hint="eastAsia"/>
                <w:szCs w:val="21"/>
              </w:rPr>
              <w:t>1.珠宝首饰营销员需要深入了解市场和消费者需求，分析消费者的购买偏好、价格敏感度、品牌忠诚度等因素，以便为客户提供更加精准的产品推荐和购买建议；</w:t>
            </w:r>
          </w:p>
          <w:p w14:paraId="33314872">
            <w:pPr>
              <w:rPr>
                <w:szCs w:val="21"/>
              </w:rPr>
            </w:pPr>
            <w:r>
              <w:rPr>
                <w:rFonts w:hint="eastAsia"/>
                <w:szCs w:val="21"/>
              </w:rPr>
              <w:t>2.营销员需要熟悉所销售的产品，包括珠宝的材质、工艺、设计等方面的知识，并能够向顾客清晰地展示和介绍产品的特点和优势；</w:t>
            </w:r>
          </w:p>
          <w:p w14:paraId="51154859">
            <w:pPr>
              <w:rPr>
                <w:szCs w:val="21"/>
              </w:rPr>
            </w:pPr>
            <w:r>
              <w:rPr>
                <w:rFonts w:hint="eastAsia"/>
                <w:szCs w:val="21"/>
              </w:rPr>
              <w:t>3.</w:t>
            </w:r>
            <w:r>
              <w:rPr>
                <w:rFonts w:hint="eastAsia"/>
              </w:rPr>
              <w:t xml:space="preserve"> </w:t>
            </w:r>
            <w:r>
              <w:rPr>
                <w:rFonts w:hint="eastAsia"/>
                <w:szCs w:val="21"/>
              </w:rPr>
              <w:t>在销售过程中，营销员需要与顾客进行有效的沟通，解答顾客的疑问和顾虑，并通过谈判和协商，促成交易。</w:t>
            </w:r>
          </w:p>
        </w:tc>
        <w:tc>
          <w:tcPr>
            <w:tcW w:w="1275" w:type="dxa"/>
            <w:noWrap/>
            <w:vAlign w:val="center"/>
          </w:tcPr>
          <w:p w14:paraId="302B4A86">
            <w:pPr>
              <w:jc w:val="center"/>
              <w:rPr>
                <w:szCs w:val="21"/>
              </w:rPr>
            </w:pPr>
            <w:r>
              <w:rPr>
                <w:rFonts w:hint="eastAsia"/>
                <w:szCs w:val="21"/>
              </w:rPr>
              <w:t>珠宝首饰营销</w:t>
            </w:r>
          </w:p>
        </w:tc>
        <w:tc>
          <w:tcPr>
            <w:tcW w:w="1418" w:type="dxa"/>
            <w:noWrap/>
            <w:vAlign w:val="center"/>
          </w:tcPr>
          <w:p w14:paraId="1A216ED4">
            <w:pPr>
              <w:jc w:val="center"/>
              <w:rPr>
                <w:szCs w:val="21"/>
              </w:rPr>
            </w:pPr>
            <w:r>
              <w:rPr>
                <w:rFonts w:hint="eastAsia"/>
                <w:szCs w:val="21"/>
              </w:rPr>
              <w:t>/</w:t>
            </w:r>
          </w:p>
        </w:tc>
        <w:tc>
          <w:tcPr>
            <w:tcW w:w="1275" w:type="dxa"/>
            <w:noWrap/>
            <w:vAlign w:val="center"/>
          </w:tcPr>
          <w:p w14:paraId="0F541354">
            <w:pPr>
              <w:jc w:val="center"/>
              <w:rPr>
                <w:szCs w:val="21"/>
              </w:rPr>
            </w:pPr>
            <w:r>
              <w:rPr>
                <w:rFonts w:hint="eastAsia"/>
                <w:szCs w:val="21"/>
              </w:rPr>
              <w:t>/</w:t>
            </w:r>
          </w:p>
        </w:tc>
      </w:tr>
      <w:tr w14:paraId="53F2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421" w:type="dxa"/>
            <w:noWrap/>
            <w:vAlign w:val="center"/>
          </w:tcPr>
          <w:p w14:paraId="086CB9E0">
            <w:pPr>
              <w:jc w:val="center"/>
              <w:rPr>
                <w:szCs w:val="21"/>
              </w:rPr>
            </w:pPr>
            <w:r>
              <w:rPr>
                <w:rFonts w:hint="eastAsia"/>
                <w:szCs w:val="21"/>
              </w:rPr>
              <w:t>5</w:t>
            </w:r>
          </w:p>
        </w:tc>
        <w:tc>
          <w:tcPr>
            <w:tcW w:w="708" w:type="dxa"/>
            <w:vMerge w:val="restart"/>
            <w:noWrap/>
            <w:vAlign w:val="center"/>
          </w:tcPr>
          <w:p w14:paraId="3465CF70">
            <w:pPr>
              <w:jc w:val="center"/>
              <w:rPr>
                <w:szCs w:val="21"/>
              </w:rPr>
            </w:pPr>
            <w:r>
              <w:rPr>
                <w:rFonts w:hint="eastAsia"/>
                <w:szCs w:val="21"/>
              </w:rPr>
              <w:t>发展岗位</w:t>
            </w:r>
          </w:p>
        </w:tc>
        <w:tc>
          <w:tcPr>
            <w:tcW w:w="1134" w:type="dxa"/>
            <w:shd w:val="clear" w:color="auto" w:fill="auto"/>
            <w:noWrap/>
            <w:vAlign w:val="center"/>
          </w:tcPr>
          <w:p w14:paraId="7489710A">
            <w:pPr>
              <w:jc w:val="center"/>
              <w:rPr>
                <w:szCs w:val="21"/>
              </w:rPr>
            </w:pPr>
            <w:r>
              <w:rPr>
                <w:rFonts w:hint="eastAsia"/>
                <w:szCs w:val="21"/>
              </w:rPr>
              <w:t>珠宝检测师</w:t>
            </w:r>
          </w:p>
        </w:tc>
        <w:tc>
          <w:tcPr>
            <w:tcW w:w="1701" w:type="dxa"/>
            <w:noWrap/>
            <w:vAlign w:val="center"/>
          </w:tcPr>
          <w:p w14:paraId="65755158">
            <w:pPr>
              <w:rPr>
                <w:szCs w:val="21"/>
              </w:rPr>
            </w:pPr>
            <w:r>
              <w:rPr>
                <w:rFonts w:hint="eastAsia"/>
                <w:szCs w:val="21"/>
              </w:rPr>
              <w:t>珠宝玉石鉴定；</w:t>
            </w:r>
          </w:p>
          <w:p w14:paraId="7CBA4D5D">
            <w:pPr>
              <w:rPr>
                <w:szCs w:val="21"/>
              </w:rPr>
            </w:pPr>
            <w:r>
              <w:rPr>
                <w:rFonts w:hint="eastAsia"/>
                <w:szCs w:val="21"/>
              </w:rPr>
              <w:t>珠宝检测报告的编写与解释；</w:t>
            </w:r>
          </w:p>
          <w:p w14:paraId="6400C722">
            <w:pPr>
              <w:rPr>
                <w:szCs w:val="21"/>
              </w:rPr>
            </w:pPr>
            <w:r>
              <w:rPr>
                <w:rFonts w:hint="eastAsia"/>
                <w:szCs w:val="21"/>
              </w:rPr>
              <w:t>专业知识与技能更新。</w:t>
            </w:r>
          </w:p>
        </w:tc>
        <w:tc>
          <w:tcPr>
            <w:tcW w:w="2694" w:type="dxa"/>
            <w:noWrap/>
            <w:vAlign w:val="center"/>
          </w:tcPr>
          <w:p w14:paraId="407858E7">
            <w:pPr>
              <w:rPr>
                <w:szCs w:val="21"/>
              </w:rPr>
            </w:pPr>
            <w:r>
              <w:rPr>
                <w:rFonts w:hint="eastAsia"/>
                <w:szCs w:val="21"/>
              </w:rPr>
              <w:t>1.确定珠宝的类型、材质、重量、成色等基本信息；</w:t>
            </w:r>
          </w:p>
          <w:p w14:paraId="707D997F">
            <w:pPr>
              <w:rPr>
                <w:szCs w:val="21"/>
              </w:rPr>
            </w:pPr>
            <w:r>
              <w:rPr>
                <w:rFonts w:hint="eastAsia"/>
                <w:szCs w:val="21"/>
              </w:rPr>
              <w:t>2.珠宝检测师需要编写珠宝检测报告，并向客户解释报告中的内容和结果。报告通常包括珠宝的详细信息、评估结果、质量检测结果等；</w:t>
            </w:r>
          </w:p>
          <w:p w14:paraId="43CF6B97">
            <w:pPr>
              <w:rPr>
                <w:szCs w:val="21"/>
              </w:rPr>
            </w:pPr>
            <w:r>
              <w:rPr>
                <w:rFonts w:hint="eastAsia"/>
                <w:szCs w:val="21"/>
              </w:rPr>
              <w:t>3.珠宝检测师需要不断学习和更新自己的专业知识和技能。随着科技的发展和新材料的出现，珠宝检测技术和标准也在不断更新。</w:t>
            </w:r>
          </w:p>
        </w:tc>
        <w:tc>
          <w:tcPr>
            <w:tcW w:w="1275" w:type="dxa"/>
            <w:noWrap/>
            <w:vAlign w:val="center"/>
          </w:tcPr>
          <w:p w14:paraId="3F8C475D">
            <w:pPr>
              <w:jc w:val="center"/>
              <w:rPr>
                <w:szCs w:val="21"/>
              </w:rPr>
            </w:pPr>
            <w:r>
              <w:rPr>
                <w:rFonts w:hint="eastAsia"/>
                <w:szCs w:val="21"/>
              </w:rPr>
              <w:t>宝玉石文化与基础、珠宝玉石鉴定</w:t>
            </w:r>
          </w:p>
        </w:tc>
        <w:tc>
          <w:tcPr>
            <w:tcW w:w="1418" w:type="dxa"/>
            <w:noWrap/>
            <w:vAlign w:val="center"/>
          </w:tcPr>
          <w:p w14:paraId="3AF5F80D">
            <w:pPr>
              <w:jc w:val="center"/>
              <w:rPr>
                <w:szCs w:val="21"/>
              </w:rPr>
            </w:pPr>
            <w:r>
              <w:rPr>
                <w:rFonts w:hint="eastAsia"/>
                <w:szCs w:val="21"/>
              </w:rPr>
              <w:t>全国高职院校职业技能大赛-珠宝玉石鉴定赛项-教育部</w:t>
            </w:r>
          </w:p>
        </w:tc>
        <w:tc>
          <w:tcPr>
            <w:tcW w:w="1275" w:type="dxa"/>
            <w:noWrap/>
            <w:vAlign w:val="center"/>
          </w:tcPr>
          <w:p w14:paraId="0CF2E3C2">
            <w:pPr>
              <w:jc w:val="center"/>
              <w:rPr>
                <w:szCs w:val="21"/>
              </w:rPr>
            </w:pPr>
            <w:r>
              <w:rPr>
                <w:rFonts w:hint="eastAsia"/>
                <w:szCs w:val="21"/>
              </w:rPr>
              <w:t>1+X珠宝玉石鉴定职业技能等级证书</w:t>
            </w:r>
          </w:p>
          <w:p w14:paraId="5E1F27E5">
            <w:pPr>
              <w:jc w:val="center"/>
              <w:rPr>
                <w:szCs w:val="21"/>
              </w:rPr>
            </w:pPr>
            <w:r>
              <w:rPr>
                <w:rFonts w:hint="eastAsia"/>
              </w:rPr>
              <w:t>贵金属首饰</w:t>
            </w:r>
            <w:r>
              <w:rPr>
                <w:rFonts w:hint="eastAsia"/>
                <w:lang w:eastAsia="zh-Hans"/>
              </w:rPr>
              <w:t>钻石</w:t>
            </w:r>
            <w:r>
              <w:rPr>
                <w:rFonts w:hint="eastAsia"/>
              </w:rPr>
              <w:t>宝玉石检测员（三级）</w:t>
            </w:r>
          </w:p>
        </w:tc>
      </w:tr>
      <w:tr w14:paraId="3D70D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421" w:type="dxa"/>
            <w:noWrap/>
            <w:vAlign w:val="center"/>
          </w:tcPr>
          <w:p w14:paraId="0A6871A9">
            <w:pPr>
              <w:jc w:val="center"/>
              <w:rPr>
                <w:szCs w:val="21"/>
              </w:rPr>
            </w:pPr>
            <w:r>
              <w:rPr>
                <w:rFonts w:hint="eastAsia"/>
                <w:szCs w:val="21"/>
              </w:rPr>
              <w:t>6</w:t>
            </w:r>
          </w:p>
        </w:tc>
        <w:tc>
          <w:tcPr>
            <w:tcW w:w="708" w:type="dxa"/>
            <w:vMerge w:val="continue"/>
            <w:noWrap/>
            <w:vAlign w:val="center"/>
          </w:tcPr>
          <w:p w14:paraId="7D56A9EA">
            <w:pPr>
              <w:jc w:val="center"/>
              <w:rPr>
                <w:szCs w:val="21"/>
              </w:rPr>
            </w:pPr>
          </w:p>
        </w:tc>
        <w:tc>
          <w:tcPr>
            <w:tcW w:w="1134" w:type="dxa"/>
            <w:shd w:val="clear" w:color="auto" w:fill="auto"/>
            <w:noWrap/>
            <w:vAlign w:val="center"/>
          </w:tcPr>
          <w:p w14:paraId="0A0474D4">
            <w:pPr>
              <w:jc w:val="center"/>
              <w:rPr>
                <w:szCs w:val="21"/>
              </w:rPr>
            </w:pPr>
            <w:r>
              <w:rPr>
                <w:rFonts w:hint="eastAsia"/>
                <w:szCs w:val="21"/>
              </w:rPr>
              <w:t>珠宝首饰设计师</w:t>
            </w:r>
          </w:p>
        </w:tc>
        <w:tc>
          <w:tcPr>
            <w:tcW w:w="1701" w:type="dxa"/>
            <w:noWrap/>
            <w:vAlign w:val="center"/>
          </w:tcPr>
          <w:p w14:paraId="2E21CEEB">
            <w:pPr>
              <w:rPr>
                <w:szCs w:val="21"/>
              </w:rPr>
            </w:pPr>
            <w:r>
              <w:rPr>
                <w:rFonts w:hint="eastAsia"/>
                <w:szCs w:val="21"/>
              </w:rPr>
              <w:t>设计与创新；</w:t>
            </w:r>
          </w:p>
          <w:p w14:paraId="42ACEA0D">
            <w:pPr>
              <w:rPr>
                <w:szCs w:val="21"/>
              </w:rPr>
            </w:pPr>
            <w:r>
              <w:rPr>
                <w:rFonts w:hint="eastAsia"/>
                <w:szCs w:val="21"/>
              </w:rPr>
              <w:t>珠宝设计手稿的绘制；</w:t>
            </w:r>
          </w:p>
          <w:p w14:paraId="475EAB44">
            <w:pPr>
              <w:rPr>
                <w:szCs w:val="21"/>
              </w:rPr>
            </w:pPr>
            <w:r>
              <w:rPr>
                <w:rFonts w:hint="eastAsia"/>
                <w:szCs w:val="21"/>
              </w:rPr>
              <w:t>市场研究。</w:t>
            </w:r>
          </w:p>
        </w:tc>
        <w:tc>
          <w:tcPr>
            <w:tcW w:w="2694" w:type="dxa"/>
            <w:noWrap/>
            <w:vAlign w:val="center"/>
          </w:tcPr>
          <w:p w14:paraId="65F07960">
            <w:pPr>
              <w:rPr>
                <w:szCs w:val="21"/>
              </w:rPr>
            </w:pPr>
            <w:r>
              <w:rPr>
                <w:rFonts w:hint="eastAsia"/>
                <w:szCs w:val="21"/>
              </w:rPr>
              <w:t>1.需要创造独特、吸引人的设计，以满足客户的需求和市场的趋势；</w:t>
            </w:r>
          </w:p>
          <w:p w14:paraId="00445F3B">
            <w:pPr>
              <w:rPr>
                <w:szCs w:val="21"/>
              </w:rPr>
            </w:pPr>
            <w:r>
              <w:rPr>
                <w:rFonts w:hint="eastAsia"/>
                <w:szCs w:val="21"/>
              </w:rPr>
              <w:t>2.</w:t>
            </w:r>
            <w:r>
              <w:rPr>
                <w:rFonts w:hint="eastAsia"/>
              </w:rPr>
              <w:t xml:space="preserve"> </w:t>
            </w:r>
            <w:r>
              <w:rPr>
                <w:rFonts w:hint="eastAsia"/>
                <w:szCs w:val="21"/>
              </w:rPr>
              <w:t>设计师需要能够使用各种绘图软件和技术来创建详细的设计图纸。这些图纸将用于指导制作人员如何制作珠宝；</w:t>
            </w:r>
          </w:p>
          <w:p w14:paraId="77FBA5C0">
            <w:pPr>
              <w:rPr>
                <w:szCs w:val="21"/>
              </w:rPr>
            </w:pPr>
            <w:r>
              <w:rPr>
                <w:rFonts w:hint="eastAsia"/>
                <w:szCs w:val="21"/>
              </w:rPr>
              <w:t>3.珠宝首饰设计师需要关注市场趋势和消费者需求，保持设计的创新和吸引力。</w:t>
            </w:r>
          </w:p>
        </w:tc>
        <w:tc>
          <w:tcPr>
            <w:tcW w:w="1275" w:type="dxa"/>
            <w:noWrap/>
            <w:vAlign w:val="center"/>
          </w:tcPr>
          <w:p w14:paraId="304E8798">
            <w:pPr>
              <w:jc w:val="center"/>
              <w:rPr>
                <w:szCs w:val="21"/>
              </w:rPr>
            </w:pPr>
            <w:r>
              <w:rPr>
                <w:rFonts w:hint="eastAsia"/>
                <w:szCs w:val="21"/>
              </w:rPr>
              <w:t>首饰设计</w:t>
            </w:r>
          </w:p>
        </w:tc>
        <w:tc>
          <w:tcPr>
            <w:tcW w:w="1418" w:type="dxa"/>
            <w:noWrap/>
            <w:vAlign w:val="center"/>
          </w:tcPr>
          <w:p w14:paraId="1E3E9D4C">
            <w:pPr>
              <w:jc w:val="center"/>
              <w:rPr>
                <w:szCs w:val="21"/>
              </w:rPr>
            </w:pPr>
            <w:r>
              <w:rPr>
                <w:rFonts w:hint="eastAsia"/>
                <w:szCs w:val="21"/>
              </w:rPr>
              <w:t>世界技能竞大赛-珠宝加工赛项-人社部</w:t>
            </w:r>
          </w:p>
        </w:tc>
        <w:tc>
          <w:tcPr>
            <w:tcW w:w="1275" w:type="dxa"/>
            <w:noWrap/>
            <w:vAlign w:val="center"/>
          </w:tcPr>
          <w:p w14:paraId="59270FC9">
            <w:pPr>
              <w:jc w:val="center"/>
              <w:rPr>
                <w:szCs w:val="21"/>
              </w:rPr>
            </w:pPr>
            <w:r>
              <w:rPr>
                <w:rFonts w:hint="eastAsia"/>
                <w:szCs w:val="21"/>
              </w:rPr>
              <w:t>首饰设计师（三级）</w:t>
            </w:r>
          </w:p>
        </w:tc>
      </w:tr>
      <w:tr w14:paraId="69079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421" w:type="dxa"/>
            <w:noWrap/>
            <w:vAlign w:val="center"/>
          </w:tcPr>
          <w:p w14:paraId="10156BB7">
            <w:pPr>
              <w:jc w:val="center"/>
              <w:rPr>
                <w:szCs w:val="21"/>
              </w:rPr>
            </w:pPr>
            <w:r>
              <w:rPr>
                <w:rFonts w:hint="eastAsia"/>
                <w:szCs w:val="21"/>
              </w:rPr>
              <w:t>7</w:t>
            </w:r>
          </w:p>
        </w:tc>
        <w:tc>
          <w:tcPr>
            <w:tcW w:w="708" w:type="dxa"/>
            <w:vMerge w:val="continue"/>
            <w:noWrap/>
            <w:vAlign w:val="center"/>
          </w:tcPr>
          <w:p w14:paraId="7133C037">
            <w:pPr>
              <w:jc w:val="center"/>
              <w:rPr>
                <w:szCs w:val="21"/>
              </w:rPr>
            </w:pPr>
          </w:p>
        </w:tc>
        <w:tc>
          <w:tcPr>
            <w:tcW w:w="1134" w:type="dxa"/>
            <w:shd w:val="clear" w:color="auto" w:fill="auto"/>
            <w:noWrap/>
            <w:vAlign w:val="center"/>
          </w:tcPr>
          <w:p w14:paraId="3872A945">
            <w:pPr>
              <w:jc w:val="center"/>
              <w:rPr>
                <w:szCs w:val="21"/>
              </w:rPr>
            </w:pPr>
            <w:r>
              <w:rPr>
                <w:rFonts w:hint="eastAsia"/>
                <w:szCs w:val="21"/>
              </w:rPr>
              <w:t>珠宝门店店长</w:t>
            </w:r>
          </w:p>
        </w:tc>
        <w:tc>
          <w:tcPr>
            <w:tcW w:w="1701" w:type="dxa"/>
            <w:noWrap/>
            <w:vAlign w:val="center"/>
          </w:tcPr>
          <w:p w14:paraId="7350FFA9">
            <w:pPr>
              <w:rPr>
                <w:szCs w:val="21"/>
              </w:rPr>
            </w:pPr>
            <w:r>
              <w:rPr>
                <w:rFonts w:hint="eastAsia"/>
                <w:szCs w:val="21"/>
              </w:rPr>
              <w:t>门店日常管理与监督；</w:t>
            </w:r>
          </w:p>
          <w:p w14:paraId="23CA25B8">
            <w:pPr>
              <w:rPr>
                <w:szCs w:val="21"/>
              </w:rPr>
            </w:pPr>
            <w:r>
              <w:rPr>
                <w:rFonts w:hint="eastAsia"/>
                <w:szCs w:val="21"/>
              </w:rPr>
              <w:t>销售策略与规划；</w:t>
            </w:r>
          </w:p>
          <w:p w14:paraId="4F5312BB">
            <w:pPr>
              <w:rPr>
                <w:szCs w:val="21"/>
              </w:rPr>
            </w:pPr>
            <w:r>
              <w:rPr>
                <w:rFonts w:hint="eastAsia"/>
                <w:szCs w:val="21"/>
              </w:rPr>
              <w:t>人员培训与团队建设。</w:t>
            </w:r>
          </w:p>
        </w:tc>
        <w:tc>
          <w:tcPr>
            <w:tcW w:w="2694" w:type="dxa"/>
            <w:noWrap/>
            <w:vAlign w:val="center"/>
          </w:tcPr>
          <w:p w14:paraId="5250D325">
            <w:pPr>
              <w:rPr>
                <w:szCs w:val="21"/>
              </w:rPr>
            </w:pPr>
            <w:r>
              <w:rPr>
                <w:rFonts w:hint="eastAsia"/>
                <w:szCs w:val="21"/>
              </w:rPr>
              <w:t>1.</w:t>
            </w:r>
            <w:r>
              <w:rPr>
                <w:rFonts w:hint="eastAsia"/>
              </w:rPr>
              <w:t xml:space="preserve"> </w:t>
            </w:r>
            <w:r>
              <w:rPr>
                <w:rFonts w:hint="eastAsia"/>
                <w:szCs w:val="21"/>
              </w:rPr>
              <w:t>监督门店的日常运营，确保各项规章制度的执行；</w:t>
            </w:r>
          </w:p>
          <w:p w14:paraId="24288696">
            <w:pPr>
              <w:rPr>
                <w:szCs w:val="21"/>
              </w:rPr>
            </w:pPr>
            <w:r>
              <w:rPr>
                <w:rFonts w:hint="eastAsia"/>
                <w:szCs w:val="21"/>
              </w:rPr>
              <w:t>2.</w:t>
            </w:r>
            <w:r>
              <w:rPr>
                <w:rFonts w:hint="eastAsia"/>
              </w:rPr>
              <w:t xml:space="preserve"> </w:t>
            </w:r>
            <w:r>
              <w:rPr>
                <w:rFonts w:hint="eastAsia"/>
                <w:szCs w:val="21"/>
              </w:rPr>
              <w:t>分析分店与商场顾客消费类型，为营运主管提供潜在销售力的参考咨询，推动达成分店的销售目标；</w:t>
            </w:r>
          </w:p>
          <w:p w14:paraId="6092CDE0">
            <w:pPr>
              <w:rPr>
                <w:szCs w:val="21"/>
              </w:rPr>
            </w:pPr>
            <w:r>
              <w:rPr>
                <w:rFonts w:hint="eastAsia"/>
                <w:szCs w:val="21"/>
              </w:rPr>
              <w:t>3.</w:t>
            </w:r>
            <w:r>
              <w:rPr>
                <w:rFonts w:hint="eastAsia"/>
              </w:rPr>
              <w:t xml:space="preserve"> </w:t>
            </w:r>
            <w:r>
              <w:rPr>
                <w:rFonts w:hint="eastAsia"/>
                <w:szCs w:val="21"/>
              </w:rPr>
              <w:t>跟进店铺培训进程，不断改进、完善人员培养体系，确保店面整体水平得到提升。</w:t>
            </w:r>
          </w:p>
        </w:tc>
        <w:tc>
          <w:tcPr>
            <w:tcW w:w="1275" w:type="dxa"/>
            <w:noWrap/>
            <w:vAlign w:val="center"/>
          </w:tcPr>
          <w:p w14:paraId="1799E155">
            <w:pPr>
              <w:jc w:val="center"/>
              <w:rPr>
                <w:szCs w:val="21"/>
              </w:rPr>
            </w:pPr>
            <w:r>
              <w:rPr>
                <w:rFonts w:hint="eastAsia"/>
                <w:szCs w:val="21"/>
              </w:rPr>
              <w:t>珠宝首饰营销</w:t>
            </w:r>
          </w:p>
        </w:tc>
        <w:tc>
          <w:tcPr>
            <w:tcW w:w="1418" w:type="dxa"/>
            <w:noWrap/>
            <w:vAlign w:val="center"/>
          </w:tcPr>
          <w:p w14:paraId="39BBF90C">
            <w:pPr>
              <w:jc w:val="center"/>
              <w:rPr>
                <w:szCs w:val="21"/>
              </w:rPr>
            </w:pPr>
            <w:r>
              <w:rPr>
                <w:rFonts w:hint="eastAsia"/>
                <w:szCs w:val="21"/>
              </w:rPr>
              <w:t>/</w:t>
            </w:r>
          </w:p>
        </w:tc>
        <w:tc>
          <w:tcPr>
            <w:tcW w:w="1275" w:type="dxa"/>
            <w:noWrap/>
            <w:vAlign w:val="center"/>
          </w:tcPr>
          <w:p w14:paraId="02A033F3">
            <w:pPr>
              <w:jc w:val="center"/>
              <w:rPr>
                <w:szCs w:val="21"/>
              </w:rPr>
            </w:pPr>
            <w:r>
              <w:rPr>
                <w:rFonts w:hint="eastAsia"/>
                <w:szCs w:val="21"/>
              </w:rPr>
              <w:t>/</w:t>
            </w:r>
          </w:p>
        </w:tc>
      </w:tr>
      <w:tr w14:paraId="742A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421" w:type="dxa"/>
            <w:noWrap/>
            <w:vAlign w:val="center"/>
          </w:tcPr>
          <w:p w14:paraId="591FC8EF">
            <w:pPr>
              <w:jc w:val="center"/>
              <w:rPr>
                <w:szCs w:val="21"/>
              </w:rPr>
            </w:pPr>
            <w:r>
              <w:rPr>
                <w:rFonts w:hint="eastAsia"/>
                <w:szCs w:val="21"/>
              </w:rPr>
              <w:t>8</w:t>
            </w:r>
          </w:p>
        </w:tc>
        <w:tc>
          <w:tcPr>
            <w:tcW w:w="708" w:type="dxa"/>
            <w:vMerge w:val="restart"/>
            <w:noWrap/>
            <w:vAlign w:val="center"/>
          </w:tcPr>
          <w:p w14:paraId="5EEE2042">
            <w:pPr>
              <w:jc w:val="center"/>
              <w:rPr>
                <w:szCs w:val="21"/>
              </w:rPr>
            </w:pPr>
            <w:r>
              <w:rPr>
                <w:rFonts w:hint="eastAsia"/>
                <w:szCs w:val="21"/>
              </w:rPr>
              <w:t>迁移岗位</w:t>
            </w:r>
          </w:p>
        </w:tc>
        <w:tc>
          <w:tcPr>
            <w:tcW w:w="1134" w:type="dxa"/>
            <w:shd w:val="clear" w:color="auto" w:fill="auto"/>
            <w:noWrap/>
            <w:vAlign w:val="center"/>
          </w:tcPr>
          <w:p w14:paraId="66EEB18A">
            <w:pPr>
              <w:jc w:val="center"/>
              <w:rPr>
                <w:szCs w:val="21"/>
              </w:rPr>
            </w:pPr>
            <w:r>
              <w:rPr>
                <w:rFonts w:hint="eastAsia"/>
                <w:szCs w:val="21"/>
              </w:rPr>
              <w:t>奢侈品品牌运营官</w:t>
            </w:r>
          </w:p>
        </w:tc>
        <w:tc>
          <w:tcPr>
            <w:tcW w:w="1701" w:type="dxa"/>
            <w:noWrap/>
            <w:vAlign w:val="center"/>
          </w:tcPr>
          <w:p w14:paraId="21AFACCE">
            <w:pPr>
              <w:rPr>
                <w:szCs w:val="21"/>
              </w:rPr>
            </w:pPr>
            <w:r>
              <w:rPr>
                <w:rFonts w:hint="eastAsia"/>
                <w:szCs w:val="21"/>
              </w:rPr>
              <w:t>制定和执行品牌策略；</w:t>
            </w:r>
          </w:p>
          <w:p w14:paraId="5FAB70A2">
            <w:pPr>
              <w:rPr>
                <w:szCs w:val="21"/>
              </w:rPr>
            </w:pPr>
            <w:r>
              <w:rPr>
                <w:rFonts w:hint="eastAsia"/>
                <w:szCs w:val="21"/>
              </w:rPr>
              <w:t>市场分析和预测；</w:t>
            </w:r>
          </w:p>
          <w:p w14:paraId="3F277205">
            <w:pPr>
              <w:rPr>
                <w:szCs w:val="21"/>
              </w:rPr>
            </w:pPr>
            <w:r>
              <w:rPr>
                <w:rFonts w:hint="eastAsia"/>
                <w:szCs w:val="21"/>
              </w:rPr>
              <w:t>产品管理和推广。</w:t>
            </w:r>
          </w:p>
        </w:tc>
        <w:tc>
          <w:tcPr>
            <w:tcW w:w="2694" w:type="dxa"/>
            <w:noWrap/>
            <w:vAlign w:val="center"/>
          </w:tcPr>
          <w:p w14:paraId="197C96F0">
            <w:pPr>
              <w:rPr>
                <w:szCs w:val="21"/>
              </w:rPr>
            </w:pPr>
            <w:r>
              <w:rPr>
                <w:rFonts w:hint="eastAsia"/>
                <w:szCs w:val="21"/>
              </w:rPr>
              <w:t>1.</w:t>
            </w:r>
            <w:r>
              <w:rPr>
                <w:rFonts w:hint="eastAsia"/>
              </w:rPr>
              <w:t xml:space="preserve"> </w:t>
            </w:r>
            <w:r>
              <w:rPr>
                <w:rFonts w:hint="eastAsia"/>
                <w:szCs w:val="21"/>
              </w:rPr>
              <w:t>品牌运营官需要深入了解品牌的核心价值和目标市场，制定并执行符合品牌形象的长期和短期策略。；</w:t>
            </w:r>
          </w:p>
          <w:p w14:paraId="356DC973">
            <w:pPr>
              <w:rPr>
                <w:szCs w:val="21"/>
              </w:rPr>
            </w:pPr>
            <w:r>
              <w:rPr>
                <w:rFonts w:hint="eastAsia"/>
                <w:szCs w:val="21"/>
              </w:rPr>
              <w:t>2.</w:t>
            </w:r>
            <w:r>
              <w:rPr>
                <w:rFonts w:hint="eastAsia"/>
              </w:rPr>
              <w:t xml:space="preserve"> </w:t>
            </w:r>
            <w:r>
              <w:rPr>
                <w:rFonts w:hint="eastAsia"/>
                <w:szCs w:val="21"/>
              </w:rPr>
              <w:t>密切关注市场趋势和消费者需求，进行市场分析和预测，以制定针对性的品牌策略；</w:t>
            </w:r>
          </w:p>
          <w:p w14:paraId="3391B744">
            <w:pPr>
              <w:rPr>
                <w:szCs w:val="21"/>
              </w:rPr>
            </w:pPr>
            <w:r>
              <w:rPr>
                <w:rFonts w:hint="eastAsia"/>
                <w:szCs w:val="21"/>
              </w:rPr>
              <w:t>3.</w:t>
            </w:r>
            <w:r>
              <w:rPr>
                <w:rFonts w:hint="eastAsia"/>
              </w:rPr>
              <w:t xml:space="preserve"> </w:t>
            </w:r>
            <w:r>
              <w:rPr>
                <w:rFonts w:hint="eastAsia"/>
                <w:szCs w:val="21"/>
              </w:rPr>
              <w:t>确保产品符合品牌形象，并在市场上取得成功。</w:t>
            </w:r>
          </w:p>
        </w:tc>
        <w:tc>
          <w:tcPr>
            <w:tcW w:w="1275" w:type="dxa"/>
            <w:noWrap/>
            <w:vAlign w:val="center"/>
          </w:tcPr>
          <w:p w14:paraId="7DB1E8FC">
            <w:pPr>
              <w:jc w:val="center"/>
              <w:rPr>
                <w:szCs w:val="21"/>
              </w:rPr>
            </w:pPr>
            <w:r>
              <w:rPr>
                <w:rFonts w:hint="eastAsia"/>
                <w:szCs w:val="21"/>
              </w:rPr>
              <w:t>珠宝首饰营销</w:t>
            </w:r>
          </w:p>
        </w:tc>
        <w:tc>
          <w:tcPr>
            <w:tcW w:w="1418" w:type="dxa"/>
            <w:noWrap/>
            <w:vAlign w:val="center"/>
          </w:tcPr>
          <w:p w14:paraId="3952C799">
            <w:pPr>
              <w:jc w:val="center"/>
              <w:rPr>
                <w:szCs w:val="21"/>
              </w:rPr>
            </w:pPr>
            <w:r>
              <w:rPr>
                <w:rFonts w:hint="eastAsia"/>
                <w:szCs w:val="21"/>
              </w:rPr>
              <w:t>/</w:t>
            </w:r>
          </w:p>
        </w:tc>
        <w:tc>
          <w:tcPr>
            <w:tcW w:w="1275" w:type="dxa"/>
            <w:noWrap/>
            <w:vAlign w:val="center"/>
          </w:tcPr>
          <w:p w14:paraId="5A52EE1C">
            <w:pPr>
              <w:jc w:val="center"/>
              <w:rPr>
                <w:szCs w:val="21"/>
              </w:rPr>
            </w:pPr>
            <w:r>
              <w:rPr>
                <w:rFonts w:hint="eastAsia"/>
                <w:szCs w:val="21"/>
              </w:rPr>
              <w:t>/</w:t>
            </w:r>
          </w:p>
        </w:tc>
      </w:tr>
      <w:tr w14:paraId="117E5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421" w:type="dxa"/>
            <w:noWrap/>
            <w:vAlign w:val="center"/>
          </w:tcPr>
          <w:p w14:paraId="441D1FFD">
            <w:pPr>
              <w:jc w:val="center"/>
              <w:rPr>
                <w:szCs w:val="21"/>
              </w:rPr>
            </w:pPr>
            <w:r>
              <w:rPr>
                <w:rFonts w:hint="eastAsia"/>
                <w:szCs w:val="21"/>
              </w:rPr>
              <w:t>9</w:t>
            </w:r>
          </w:p>
        </w:tc>
        <w:tc>
          <w:tcPr>
            <w:tcW w:w="708" w:type="dxa"/>
            <w:vMerge w:val="continue"/>
            <w:noWrap/>
            <w:vAlign w:val="center"/>
          </w:tcPr>
          <w:p w14:paraId="6A3BE541">
            <w:pPr>
              <w:jc w:val="center"/>
              <w:rPr>
                <w:szCs w:val="21"/>
              </w:rPr>
            </w:pPr>
          </w:p>
        </w:tc>
        <w:tc>
          <w:tcPr>
            <w:tcW w:w="1134" w:type="dxa"/>
            <w:shd w:val="clear" w:color="auto" w:fill="auto"/>
            <w:noWrap/>
            <w:vAlign w:val="center"/>
          </w:tcPr>
          <w:p w14:paraId="531A5620">
            <w:pPr>
              <w:jc w:val="center"/>
              <w:rPr>
                <w:szCs w:val="21"/>
              </w:rPr>
            </w:pPr>
            <w:r>
              <w:rPr>
                <w:rFonts w:hint="eastAsia"/>
                <w:szCs w:val="21"/>
              </w:rPr>
              <w:t>珠宝产品品控</w:t>
            </w:r>
          </w:p>
        </w:tc>
        <w:tc>
          <w:tcPr>
            <w:tcW w:w="1701" w:type="dxa"/>
            <w:noWrap/>
            <w:vAlign w:val="center"/>
          </w:tcPr>
          <w:p w14:paraId="3ABF2ADD">
            <w:pPr>
              <w:rPr>
                <w:szCs w:val="21"/>
              </w:rPr>
            </w:pPr>
            <w:r>
              <w:rPr>
                <w:rFonts w:hint="eastAsia"/>
                <w:szCs w:val="21"/>
              </w:rPr>
              <w:t>制定品质控制标准和流程；</w:t>
            </w:r>
          </w:p>
          <w:p w14:paraId="341B80FF">
            <w:pPr>
              <w:rPr>
                <w:szCs w:val="21"/>
              </w:rPr>
            </w:pPr>
            <w:r>
              <w:rPr>
                <w:rFonts w:hint="eastAsia"/>
                <w:szCs w:val="21"/>
              </w:rPr>
              <w:t>成品质量检验；</w:t>
            </w:r>
          </w:p>
          <w:p w14:paraId="33640C8C">
            <w:pPr>
              <w:rPr>
                <w:szCs w:val="21"/>
              </w:rPr>
            </w:pPr>
            <w:r>
              <w:rPr>
                <w:rFonts w:hint="eastAsia"/>
                <w:szCs w:val="21"/>
              </w:rPr>
              <w:t>品质数据分析和改进。</w:t>
            </w:r>
          </w:p>
        </w:tc>
        <w:tc>
          <w:tcPr>
            <w:tcW w:w="2694" w:type="dxa"/>
            <w:noWrap/>
            <w:vAlign w:val="center"/>
          </w:tcPr>
          <w:p w14:paraId="4DF87097">
            <w:pPr>
              <w:rPr>
                <w:szCs w:val="21"/>
              </w:rPr>
            </w:pPr>
            <w:r>
              <w:rPr>
                <w:rFonts w:hint="eastAsia"/>
                <w:szCs w:val="21"/>
              </w:rPr>
              <w:t>1.</w:t>
            </w:r>
            <w:r>
              <w:rPr>
                <w:rFonts w:hint="eastAsia"/>
              </w:rPr>
              <w:t xml:space="preserve"> </w:t>
            </w:r>
            <w:r>
              <w:rPr>
                <w:rFonts w:hint="eastAsia"/>
                <w:szCs w:val="21"/>
              </w:rPr>
              <w:t>根据珠宝设计和生产要求，制定详细的品质控制标准和流程，确保所有生产环节都有明确的质量标准；</w:t>
            </w:r>
          </w:p>
          <w:p w14:paraId="349AEE1C">
            <w:pPr>
              <w:rPr>
                <w:szCs w:val="21"/>
              </w:rPr>
            </w:pPr>
            <w:r>
              <w:rPr>
                <w:rFonts w:hint="eastAsia"/>
                <w:szCs w:val="21"/>
              </w:rPr>
              <w:t>2.</w:t>
            </w:r>
            <w:r>
              <w:rPr>
                <w:rFonts w:hint="eastAsia"/>
              </w:rPr>
              <w:t xml:space="preserve"> </w:t>
            </w:r>
            <w:r>
              <w:rPr>
                <w:rFonts w:hint="eastAsia"/>
                <w:szCs w:val="21"/>
              </w:rPr>
              <w:t>对珠宝的成品质量进行检验，包括外观、尺寸、重量、镶嵌等方面，确保产品符合品质标准；</w:t>
            </w:r>
          </w:p>
          <w:p w14:paraId="03F4AAB4">
            <w:pPr>
              <w:rPr>
                <w:szCs w:val="21"/>
              </w:rPr>
            </w:pPr>
            <w:r>
              <w:rPr>
                <w:rFonts w:hint="eastAsia"/>
                <w:szCs w:val="21"/>
              </w:rPr>
              <w:t>3.</w:t>
            </w:r>
            <w:r>
              <w:rPr>
                <w:rFonts w:hint="eastAsia"/>
              </w:rPr>
              <w:t xml:space="preserve"> </w:t>
            </w:r>
            <w:r>
              <w:rPr>
                <w:rFonts w:hint="eastAsia"/>
                <w:szCs w:val="21"/>
              </w:rPr>
              <w:t>收集和分析品质数据，识别生产过程中的问题，提出改进措施，不断完善品质控制体系，提高产品质量。</w:t>
            </w:r>
          </w:p>
        </w:tc>
        <w:tc>
          <w:tcPr>
            <w:tcW w:w="1275" w:type="dxa"/>
            <w:noWrap/>
            <w:vAlign w:val="center"/>
          </w:tcPr>
          <w:p w14:paraId="43CC01A2">
            <w:pPr>
              <w:jc w:val="center"/>
              <w:rPr>
                <w:szCs w:val="21"/>
              </w:rPr>
            </w:pPr>
            <w:r>
              <w:rPr>
                <w:rFonts w:hint="eastAsia"/>
                <w:szCs w:val="21"/>
              </w:rPr>
              <w:t>首饰制作工艺</w:t>
            </w:r>
          </w:p>
        </w:tc>
        <w:tc>
          <w:tcPr>
            <w:tcW w:w="1418" w:type="dxa"/>
            <w:noWrap/>
            <w:vAlign w:val="center"/>
          </w:tcPr>
          <w:p w14:paraId="013B7BDF">
            <w:pPr>
              <w:jc w:val="center"/>
              <w:rPr>
                <w:szCs w:val="21"/>
              </w:rPr>
            </w:pPr>
            <w:r>
              <w:rPr>
                <w:rFonts w:hint="eastAsia"/>
                <w:szCs w:val="21"/>
              </w:rPr>
              <w:t>/</w:t>
            </w:r>
          </w:p>
        </w:tc>
        <w:tc>
          <w:tcPr>
            <w:tcW w:w="1275" w:type="dxa"/>
            <w:noWrap/>
            <w:vAlign w:val="center"/>
          </w:tcPr>
          <w:p w14:paraId="01ECBD1F">
            <w:pPr>
              <w:jc w:val="center"/>
            </w:pPr>
            <w:r>
              <w:rPr>
                <w:rFonts w:hint="eastAsia"/>
              </w:rPr>
              <w:t>贵金属首饰</w:t>
            </w:r>
            <w:r>
              <w:rPr>
                <w:rFonts w:hint="eastAsia"/>
                <w:lang w:eastAsia="zh-Hans"/>
              </w:rPr>
              <w:t>钻石</w:t>
            </w:r>
            <w:r>
              <w:rPr>
                <w:rFonts w:hint="eastAsia"/>
              </w:rPr>
              <w:t>宝玉石检测员（三级）</w:t>
            </w:r>
          </w:p>
          <w:p w14:paraId="5629D337">
            <w:pPr>
              <w:jc w:val="center"/>
              <w:rPr>
                <w:szCs w:val="21"/>
              </w:rPr>
            </w:pPr>
            <w:r>
              <w:rPr>
                <w:rFonts w:hint="eastAsia"/>
              </w:rPr>
              <w:t>贵金属首饰手工制作工（三级）</w:t>
            </w:r>
          </w:p>
        </w:tc>
      </w:tr>
    </w:tbl>
    <w:p w14:paraId="6677F672">
      <w:pPr>
        <w:spacing w:line="440" w:lineRule="exact"/>
        <w:ind w:firstLine="482"/>
        <w:rPr>
          <w:rFonts w:eastAsia="黑体"/>
          <w:b/>
          <w:sz w:val="24"/>
        </w:rPr>
      </w:pPr>
      <w:r>
        <w:rPr>
          <w:rFonts w:eastAsia="黑体"/>
          <w:b/>
          <w:sz w:val="24"/>
        </w:rPr>
        <w:t>五、培养目标和培养规格</w:t>
      </w:r>
    </w:p>
    <w:p w14:paraId="290F9419">
      <w:pPr>
        <w:spacing w:line="440" w:lineRule="exact"/>
        <w:ind w:firstLine="480"/>
        <w:rPr>
          <w:sz w:val="24"/>
          <w:highlight w:val="yellow"/>
        </w:rPr>
      </w:pPr>
      <w:r>
        <w:rPr>
          <w:sz w:val="24"/>
        </w:rPr>
        <w:t>（一）培养目标</w:t>
      </w:r>
    </w:p>
    <w:p w14:paraId="1655885D">
      <w:pPr>
        <w:spacing w:line="440" w:lineRule="exact"/>
        <w:ind w:firstLine="480"/>
        <w:rPr>
          <w:sz w:val="24"/>
        </w:rPr>
      </w:pPr>
      <w:r>
        <w:rPr>
          <w:rFonts w:hint="eastAsia"/>
          <w:sz w:val="24"/>
        </w:rPr>
        <w:t>本专业面向珠宝首饰行业的宝玉石检测员、珠宝首饰加工员、新媒体运营员、珠宝首饰营销员等职业，检测服务、珠宝首饰加工和珠宝首饰零售等岗位（群）。培养德智体美劳全面发展，掌握扎实的科学文化基础和珠宝玉石鉴定、钻石分级、珠宝首饰加工、珠宝首饰营销及相关法律法规等知识，具备珠宝玉石首饰检测、品质分级、制作加工和营销能力，具有较高审美意识、工匠精神和信息素养，能够从事贵金属首饰与宝玉石检测、珠宝首饰加工、新媒体运营、珠宝首饰营销工作的高素质技术技能人才。适应福建省经济社会发展需要的可持续发展的高素质技术技能人才。</w:t>
      </w:r>
    </w:p>
    <w:p w14:paraId="45C098AE">
      <w:pPr>
        <w:spacing w:line="440" w:lineRule="exact"/>
        <w:ind w:firstLine="480"/>
        <w:rPr>
          <w:sz w:val="24"/>
        </w:rPr>
      </w:pPr>
      <w:r>
        <w:rPr>
          <w:sz w:val="24"/>
        </w:rPr>
        <w:t>（二）培养规格</w:t>
      </w:r>
    </w:p>
    <w:p w14:paraId="02549A60">
      <w:pPr>
        <w:spacing w:line="440" w:lineRule="exact"/>
        <w:ind w:firstLine="480"/>
        <w:rPr>
          <w:sz w:val="24"/>
        </w:rPr>
      </w:pPr>
      <w:r>
        <w:rPr>
          <w:sz w:val="24"/>
        </w:rPr>
        <w:t>1、素质要求</w:t>
      </w:r>
    </w:p>
    <w:p w14:paraId="7014F854">
      <w:pPr>
        <w:spacing w:line="440" w:lineRule="exact"/>
        <w:ind w:firstLine="482"/>
        <w:rPr>
          <w:sz w:val="24"/>
        </w:rPr>
      </w:pPr>
      <w:r>
        <w:rPr>
          <w:rFonts w:hint="eastAsia"/>
          <w:sz w:val="24"/>
        </w:rPr>
        <w:t>（1）</w:t>
      </w:r>
      <w:r>
        <w:rPr>
          <w:sz w:val="24"/>
        </w:rPr>
        <w:t>具有正确的世界观、人生观、价值观。坚决拥护中国共产党领导，树立中国特色社会主义共同理想，践行社会主义核心价值观，具有爱国情感、国家认同感、中华民族自豪感，遵守法律，遵规守纪，具有社会责任感和参与意识。</w:t>
      </w:r>
    </w:p>
    <w:p w14:paraId="5DB84166">
      <w:pPr>
        <w:spacing w:line="440" w:lineRule="exact"/>
        <w:ind w:firstLine="482"/>
        <w:rPr>
          <w:sz w:val="24"/>
        </w:rPr>
      </w:pPr>
      <w:r>
        <w:rPr>
          <w:rFonts w:hint="eastAsia"/>
          <w:sz w:val="24"/>
        </w:rPr>
        <w:t>（2）</w:t>
      </w:r>
      <w:r>
        <w:rPr>
          <w:sz w:val="24"/>
        </w:rPr>
        <w:t>具有良好的职业道德和职业素养。遵守、履行道德准则和行为规范；尊重劳动、热爱劳动；崇德向善、诚实守信、爱岗敬业，具有精益求精的工匠精神；具有集体意识和团队合作精神，具有质量意识、绿色环保意识、安全意识、职业生涯规划意识等；具有从事相关职业应具备的其他职业素养要求。</w:t>
      </w:r>
    </w:p>
    <w:p w14:paraId="5B5D700F">
      <w:pPr>
        <w:spacing w:line="440" w:lineRule="exact"/>
        <w:ind w:firstLine="482"/>
        <w:rPr>
          <w:sz w:val="24"/>
        </w:rPr>
      </w:pPr>
      <w:r>
        <w:rPr>
          <w:rFonts w:hint="eastAsia"/>
          <w:sz w:val="24"/>
        </w:rPr>
        <w:t>（3）</w:t>
      </w:r>
      <w:r>
        <w:rPr>
          <w:sz w:val="24"/>
        </w:rPr>
        <w:t>具有良好的身心素质和人文素养。达到《国家学生体质健康标准》要求，具有健康的体魄和心理、健全的人格；具有一定的审美和人文素养。掌握一定的学习方法，具有良好的生活习惯、行为习惯和自我管理能力。</w:t>
      </w:r>
    </w:p>
    <w:p w14:paraId="3CF8E6D8">
      <w:pPr>
        <w:spacing w:line="460" w:lineRule="exact"/>
        <w:ind w:firstLine="480"/>
        <w:rPr>
          <w:bCs/>
          <w:sz w:val="24"/>
        </w:rPr>
      </w:pPr>
      <w:r>
        <w:rPr>
          <w:rFonts w:hint="eastAsia"/>
          <w:bCs/>
          <w:sz w:val="24"/>
        </w:rPr>
        <w:t>（4）具有一定的审美和人文素养，能够形成1~2项艺术特长或爱好。</w:t>
      </w:r>
    </w:p>
    <w:p w14:paraId="350DB04A">
      <w:pPr>
        <w:spacing w:line="440" w:lineRule="exact"/>
        <w:ind w:firstLine="480"/>
        <w:rPr>
          <w:sz w:val="24"/>
        </w:rPr>
      </w:pPr>
      <w:r>
        <w:rPr>
          <w:sz w:val="24"/>
        </w:rPr>
        <w:t>2、知识要求</w:t>
      </w:r>
    </w:p>
    <w:p w14:paraId="7F48DAB5">
      <w:pPr>
        <w:spacing w:line="440" w:lineRule="exact"/>
        <w:ind w:firstLine="482"/>
        <w:rPr>
          <w:bCs/>
          <w:sz w:val="24"/>
        </w:rPr>
      </w:pPr>
      <w:r>
        <w:rPr>
          <w:rFonts w:hint="eastAsia"/>
          <w:bCs/>
          <w:sz w:val="24"/>
        </w:rPr>
        <w:t>（1）通用知识：学握必备的思想政治理论；掌握信息化知识、英语知识、公文写作知识；熟悉中华优秀传统文化知识、企业文化知识；熟悉国家安全、绿色环保、身心健康等知识；熟悉本专业或行业内职业法规基本知识、信息安全法律法规等知识。</w:t>
      </w:r>
    </w:p>
    <w:p w14:paraId="1BC896E4">
      <w:pPr>
        <w:spacing w:line="440" w:lineRule="exact"/>
        <w:ind w:firstLine="482"/>
        <w:rPr>
          <w:bCs/>
          <w:sz w:val="24"/>
        </w:rPr>
      </w:pPr>
      <w:r>
        <w:rPr>
          <w:rFonts w:hint="eastAsia"/>
          <w:bCs/>
          <w:sz w:val="24"/>
        </w:rPr>
        <w:t>（2）专业知识：</w:t>
      </w:r>
    </w:p>
    <w:p w14:paraId="677E070B">
      <w:pPr>
        <w:spacing w:line="440" w:lineRule="exact"/>
        <w:ind w:firstLine="482"/>
        <w:rPr>
          <w:bCs/>
          <w:sz w:val="24"/>
        </w:rPr>
      </w:pPr>
      <w:r>
        <w:rPr>
          <w:rFonts w:hint="eastAsia"/>
          <w:bCs/>
          <w:sz w:val="24"/>
        </w:rPr>
        <w:t>①掌握珠宝玉石首饰鉴定检测基本知识与方法。</w:t>
      </w:r>
    </w:p>
    <w:p w14:paraId="08A7E36C">
      <w:pPr>
        <w:spacing w:line="440" w:lineRule="exact"/>
        <w:ind w:firstLine="482"/>
        <w:rPr>
          <w:bCs/>
          <w:sz w:val="24"/>
        </w:rPr>
      </w:pPr>
      <w:r>
        <w:rPr>
          <w:rFonts w:hint="eastAsia"/>
          <w:bCs/>
          <w:sz w:val="24"/>
        </w:rPr>
        <w:t>②掌握宝玉石、首饰设计加工基本理论及方法。</w:t>
      </w:r>
    </w:p>
    <w:p w14:paraId="5E0350C6">
      <w:pPr>
        <w:spacing w:line="440" w:lineRule="exact"/>
        <w:ind w:firstLine="482"/>
        <w:rPr>
          <w:bCs/>
          <w:sz w:val="24"/>
        </w:rPr>
      </w:pPr>
      <w:r>
        <w:rPr>
          <w:rFonts w:hint="eastAsia"/>
          <w:bCs/>
          <w:sz w:val="24"/>
        </w:rPr>
        <w:t>③掌握珠宝首饰设计理论及绘图技法。</w:t>
      </w:r>
    </w:p>
    <w:p w14:paraId="72246AC0">
      <w:pPr>
        <w:spacing w:line="440" w:lineRule="exact"/>
        <w:ind w:firstLine="482"/>
        <w:rPr>
          <w:bCs/>
          <w:sz w:val="24"/>
        </w:rPr>
      </w:pPr>
      <w:r>
        <w:rPr>
          <w:rFonts w:hint="eastAsia"/>
          <w:bCs/>
          <w:sz w:val="24"/>
        </w:rPr>
        <w:t>④掌握玉石雕刻工艺及宝石加工流程、首饰设计与制作的工艺流程。</w:t>
      </w:r>
    </w:p>
    <w:p w14:paraId="2735C2B1">
      <w:pPr>
        <w:spacing w:line="440" w:lineRule="exact"/>
        <w:ind w:firstLine="482"/>
        <w:rPr>
          <w:bCs/>
          <w:sz w:val="24"/>
        </w:rPr>
      </w:pPr>
      <w:r>
        <w:rPr>
          <w:rFonts w:hint="eastAsia"/>
          <w:bCs/>
          <w:sz w:val="24"/>
        </w:rPr>
        <w:t>⑤熟悉中西方珠宝首饰文化及内涵。</w:t>
      </w:r>
    </w:p>
    <w:p w14:paraId="4D89A3E0">
      <w:pPr>
        <w:spacing w:line="440" w:lineRule="exact"/>
        <w:ind w:firstLine="482"/>
        <w:rPr>
          <w:bCs/>
          <w:sz w:val="24"/>
        </w:rPr>
      </w:pPr>
      <w:r>
        <w:rPr>
          <w:rFonts w:hint="eastAsia"/>
          <w:bCs/>
          <w:sz w:val="24"/>
        </w:rPr>
        <w:t>⑥了解本专业鉴定与加工的新知识、新方法、新技术、新工艺。.</w:t>
      </w:r>
    </w:p>
    <w:p w14:paraId="15239F9C">
      <w:pPr>
        <w:spacing w:line="440" w:lineRule="exact"/>
        <w:ind w:firstLine="482"/>
        <w:rPr>
          <w:b/>
          <w:i/>
          <w:sz w:val="24"/>
        </w:rPr>
      </w:pPr>
      <w:r>
        <w:rPr>
          <w:sz w:val="24"/>
        </w:rPr>
        <w:t>3、能力要求</w:t>
      </w:r>
    </w:p>
    <w:p w14:paraId="1BA17956">
      <w:pPr>
        <w:spacing w:line="440" w:lineRule="exact"/>
        <w:ind w:firstLine="482"/>
        <w:rPr>
          <w:bCs/>
          <w:sz w:val="24"/>
        </w:rPr>
      </w:pPr>
      <w:r>
        <w:rPr>
          <w:rFonts w:hint="eastAsia"/>
          <w:bCs/>
          <w:sz w:val="24"/>
        </w:rPr>
        <w:t>（1）通用能力：具备探究学习、终身学习、分析问题和解决问题的能力；具备良好的语言、文字表达能力和沟通能力；具备常用办公软件、工具软件和多媒体软件的使用能力；具备独立思考、团队合作、运辑推理、信息加工的能力；具备对新知识、新技能的学习能力和创新创业能力。</w:t>
      </w:r>
    </w:p>
    <w:p w14:paraId="3BB2AFB2">
      <w:pPr>
        <w:spacing w:line="440" w:lineRule="exact"/>
        <w:ind w:firstLine="482"/>
        <w:rPr>
          <w:bCs/>
          <w:sz w:val="24"/>
        </w:rPr>
      </w:pPr>
      <w:r>
        <w:rPr>
          <w:rFonts w:hint="eastAsia"/>
          <w:bCs/>
          <w:sz w:val="24"/>
        </w:rPr>
        <w:t>（2）专业能力：</w:t>
      </w:r>
    </w:p>
    <w:p w14:paraId="3FA9294C">
      <w:pPr>
        <w:spacing w:line="440" w:lineRule="exact"/>
        <w:ind w:firstLine="482"/>
        <w:rPr>
          <w:bCs/>
          <w:sz w:val="24"/>
        </w:rPr>
      </w:pPr>
      <w:r>
        <w:rPr>
          <w:rFonts w:hint="eastAsia"/>
          <w:bCs/>
          <w:sz w:val="24"/>
        </w:rPr>
        <w:t>①具有肉眼鉴别常见宝石晶体矿物、珠宝玉石的能力；</w:t>
      </w:r>
    </w:p>
    <w:p w14:paraId="65A103D5">
      <w:pPr>
        <w:spacing w:line="440" w:lineRule="exact"/>
        <w:ind w:firstLine="482"/>
        <w:rPr>
          <w:bCs/>
          <w:sz w:val="24"/>
        </w:rPr>
      </w:pPr>
      <w:r>
        <w:rPr>
          <w:rFonts w:hint="eastAsia" w:ascii="宋体" w:hAnsi="宋体" w:cs="宋体"/>
          <w:bCs/>
          <w:sz w:val="24"/>
        </w:rPr>
        <w:t>②</w:t>
      </w:r>
      <w:r>
        <w:rPr>
          <w:rFonts w:hint="eastAsia"/>
          <w:bCs/>
          <w:sz w:val="24"/>
        </w:rPr>
        <w:t>具有熟练使用常见珠宝鉴定仪器，对常见珠宝玉石进行鉴定的能力；</w:t>
      </w:r>
    </w:p>
    <w:p w14:paraId="4B1D4A40">
      <w:pPr>
        <w:spacing w:line="440" w:lineRule="exact"/>
        <w:ind w:firstLine="482"/>
        <w:rPr>
          <w:bCs/>
          <w:sz w:val="24"/>
        </w:rPr>
      </w:pPr>
      <w:r>
        <w:rPr>
          <w:rFonts w:hint="eastAsia" w:ascii="宋体" w:hAnsi="宋体" w:cs="宋体"/>
          <w:bCs/>
          <w:sz w:val="24"/>
        </w:rPr>
        <w:t>③</w:t>
      </w:r>
      <w:r>
        <w:rPr>
          <w:rFonts w:hint="eastAsia"/>
          <w:bCs/>
          <w:sz w:val="24"/>
        </w:rPr>
        <w:t>具有对钻石进行4C分级及评价的能力；</w:t>
      </w:r>
    </w:p>
    <w:p w14:paraId="1EED18F3">
      <w:pPr>
        <w:spacing w:line="440" w:lineRule="exact"/>
        <w:ind w:firstLine="482"/>
        <w:rPr>
          <w:bCs/>
          <w:sz w:val="24"/>
        </w:rPr>
      </w:pPr>
      <w:r>
        <w:rPr>
          <w:rFonts w:hint="eastAsia"/>
          <w:bCs/>
          <w:sz w:val="24"/>
        </w:rPr>
        <w:t>④具有独立或协作进行宝石琢磨、玉石雕刻、首饰制作的能力；</w:t>
      </w:r>
    </w:p>
    <w:p w14:paraId="150D4B62">
      <w:pPr>
        <w:spacing w:line="440" w:lineRule="exact"/>
        <w:ind w:firstLine="482"/>
        <w:rPr>
          <w:bCs/>
          <w:sz w:val="24"/>
        </w:rPr>
      </w:pPr>
      <w:r>
        <w:rPr>
          <w:rFonts w:hint="eastAsia"/>
          <w:bCs/>
          <w:sz w:val="24"/>
        </w:rPr>
        <w:t>⑤具有珠宝首饰营销及管理的能力；</w:t>
      </w:r>
    </w:p>
    <w:p w14:paraId="2982ED14">
      <w:pPr>
        <w:spacing w:line="440" w:lineRule="exact"/>
        <w:ind w:firstLine="482"/>
        <w:rPr>
          <w:bCs/>
          <w:sz w:val="24"/>
        </w:rPr>
      </w:pPr>
      <w:r>
        <w:rPr>
          <w:rFonts w:hint="eastAsia"/>
          <w:bCs/>
          <w:sz w:val="24"/>
        </w:rPr>
        <w:t>⑥具有适应珠宝首饰产业发展需求的数字技术和信息技术的应用能力；</w:t>
      </w:r>
    </w:p>
    <w:p w14:paraId="21B28DD6">
      <w:pPr>
        <w:spacing w:line="440" w:lineRule="exact"/>
        <w:ind w:firstLine="482"/>
        <w:rPr>
          <w:bCs/>
          <w:sz w:val="24"/>
        </w:rPr>
      </w:pPr>
      <w:r>
        <w:rPr>
          <w:rFonts w:hint="eastAsia"/>
          <w:bCs/>
          <w:sz w:val="24"/>
        </w:rPr>
        <w:t>⑦具有探究学习、终身学习和可持续发展的能力。</w:t>
      </w:r>
    </w:p>
    <w:p w14:paraId="3A10BA9A">
      <w:pPr>
        <w:spacing w:line="440" w:lineRule="exact"/>
        <w:ind w:firstLine="482"/>
        <w:rPr>
          <w:rFonts w:eastAsia="黑体"/>
          <w:b/>
          <w:sz w:val="24"/>
        </w:rPr>
      </w:pPr>
      <w:r>
        <w:rPr>
          <w:rFonts w:eastAsia="黑体"/>
          <w:b/>
          <w:sz w:val="24"/>
        </w:rPr>
        <w:t>六、人才培养模式</w:t>
      </w:r>
    </w:p>
    <w:p w14:paraId="5C22D2C9">
      <w:pPr>
        <w:spacing w:line="560" w:lineRule="exact"/>
        <w:ind w:firstLine="480" w:firstLineChars="200"/>
        <w:rPr>
          <w:rFonts w:hAnsi="宋体"/>
          <w:sz w:val="24"/>
        </w:rPr>
      </w:pPr>
      <w:r>
        <w:rPr>
          <w:rFonts w:hint="eastAsia"/>
          <w:bCs/>
          <w:sz w:val="24"/>
        </w:rPr>
        <w:drawing>
          <wp:anchor distT="0" distB="0" distL="114300" distR="114300" simplePos="0" relativeHeight="251661312" behindDoc="1" locked="0" layoutInCell="1" allowOverlap="1">
            <wp:simplePos x="0" y="0"/>
            <wp:positionH relativeFrom="column">
              <wp:posOffset>433705</wp:posOffset>
            </wp:positionH>
            <wp:positionV relativeFrom="paragraph">
              <wp:posOffset>749300</wp:posOffset>
            </wp:positionV>
            <wp:extent cx="3947160" cy="2304415"/>
            <wp:effectExtent l="0" t="0" r="0" b="635"/>
            <wp:wrapTopAndBottom/>
            <wp:docPr id="754759626" name="图片 754759626" descr="C:\Users\Administrator\Desktop\产教融合案例\微信图片_20210805092155.jpg微信图片_20210805092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759626" name="图片 754759626" descr="C:\Users\Administrator\Desktop\产教融合案例\微信图片_20210805092155.jpg微信图片_20210805092155"/>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947160" cy="2304415"/>
                    </a:xfrm>
                    <a:prstGeom prst="rect">
                      <a:avLst/>
                    </a:prstGeom>
                    <a:noFill/>
                    <a:ln>
                      <a:noFill/>
                    </a:ln>
                  </pic:spPr>
                </pic:pic>
              </a:graphicData>
            </a:graphic>
          </wp:anchor>
        </w:drawing>
      </w:r>
      <w:r>
        <w:rPr>
          <w:rFonts w:hint="eastAsia"/>
          <w:bCs/>
          <w:sz w:val="24"/>
        </w:rPr>
        <w:t>宝玉石鉴定与加工专业根据学生成长成才规律和行业、企业用人需求与岗</w:t>
      </w:r>
      <w:r>
        <w:rPr>
          <w:rFonts w:hint="eastAsia" w:hAnsi="宋体"/>
          <w:sz w:val="24"/>
        </w:rPr>
        <w:t>位能力标准，研制“三段递进、四能并重”人才培养方案（见</w:t>
      </w:r>
      <w:r>
        <w:rPr>
          <w:rFonts w:hint="eastAsia" w:hAnsi="宋体"/>
          <w:sz w:val="24"/>
          <w:lang w:eastAsia="zh-Hans"/>
        </w:rPr>
        <w:t>下图</w:t>
      </w:r>
      <w:r>
        <w:rPr>
          <w:rFonts w:hint="eastAsia" w:hAnsi="宋体"/>
          <w:sz w:val="24"/>
        </w:rPr>
        <w:t>）。</w:t>
      </w:r>
    </w:p>
    <w:p w14:paraId="55D17FA8">
      <w:pPr>
        <w:spacing w:line="440" w:lineRule="exact"/>
        <w:ind w:firstLine="482"/>
        <w:rPr>
          <w:bCs/>
          <w:sz w:val="24"/>
        </w:rPr>
      </w:pPr>
      <w:r>
        <w:rPr>
          <w:rFonts w:hint="eastAsia"/>
          <w:bCs/>
          <w:sz w:val="24"/>
        </w:rPr>
        <w:t>宝玉石鉴定与加工专业深入开展国家级现代学徒制试点工作，与福建黄金码头集团有限公司公司等多家企业深入开展校企合作，开拓“工学交融、五位一体”教学路径（见图2），建立起“专业产业一体”专业建设机制、“学生学徒一体”权益保障机制、“名师大师一体”双师团队、“实训生产一体”实践教学模式、“师傅学徒一体”考核评价模式，实现工学交融，提升人才培养质量。</w:t>
      </w:r>
    </w:p>
    <w:p w14:paraId="4ECE1F0F">
      <w:pPr>
        <w:spacing w:line="440" w:lineRule="exact"/>
        <w:ind w:firstLine="482"/>
        <w:rPr>
          <w:bCs/>
          <w:sz w:val="24"/>
        </w:rPr>
      </w:pPr>
      <w:r>
        <w:rPr>
          <w:rFonts w:hint="eastAsia" w:ascii="宋体" w:hAnsi="宋体" w:cs="宋体"/>
          <w:sz w:val="28"/>
          <w:szCs w:val="28"/>
        </w:rPr>
        <w:drawing>
          <wp:anchor distT="0" distB="0" distL="114300" distR="114300" simplePos="0" relativeHeight="251660288" behindDoc="0" locked="0" layoutInCell="1" allowOverlap="1">
            <wp:simplePos x="0" y="0"/>
            <wp:positionH relativeFrom="column">
              <wp:posOffset>647700</wp:posOffset>
            </wp:positionH>
            <wp:positionV relativeFrom="paragraph">
              <wp:posOffset>0</wp:posOffset>
            </wp:positionV>
            <wp:extent cx="4219575" cy="2031365"/>
            <wp:effectExtent l="0" t="0" r="0" b="6985"/>
            <wp:wrapTopAndBottom/>
            <wp:docPr id="3" name="图片 3" descr="C:\Users\Administrator\Desktop\产教融合案例\图3：“工学交融、五位一体”的教学路径.jpg图3：“工学交融、五位一体”的教学路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产教融合案例\图3：“工学交融、五位一体”的教学路径.jpg图3：“工学交融、五位一体”的教学路径"/>
                    <pic:cNvPicPr>
                      <a:picLocks noChangeAspect="1"/>
                    </pic:cNvPicPr>
                  </pic:nvPicPr>
                  <pic:blipFill>
                    <a:blip r:embed="rId8"/>
                    <a:srcRect/>
                    <a:stretch>
                      <a:fillRect/>
                    </a:stretch>
                  </pic:blipFill>
                  <pic:spPr>
                    <a:xfrm>
                      <a:off x="0" y="0"/>
                      <a:ext cx="4219575" cy="2031365"/>
                    </a:xfrm>
                    <a:prstGeom prst="rect">
                      <a:avLst/>
                    </a:prstGeom>
                    <a:noFill/>
                    <a:ln>
                      <a:noFill/>
                    </a:ln>
                  </pic:spPr>
                </pic:pic>
              </a:graphicData>
            </a:graphic>
          </wp:anchor>
        </w:drawing>
      </w:r>
    </w:p>
    <w:p w14:paraId="1C99AFEA">
      <w:pPr>
        <w:spacing w:line="440" w:lineRule="exact"/>
        <w:ind w:firstLine="482" w:firstLineChars="200"/>
        <w:rPr>
          <w:rFonts w:eastAsia="黑体"/>
          <w:b/>
          <w:sz w:val="24"/>
        </w:rPr>
      </w:pPr>
      <w:r>
        <w:rPr>
          <w:rFonts w:eastAsia="黑体"/>
          <w:b/>
          <w:sz w:val="24"/>
        </w:rPr>
        <w:t>七、课程</w:t>
      </w:r>
      <w:r>
        <w:rPr>
          <w:rFonts w:hint="eastAsia" w:eastAsia="黑体"/>
          <w:b/>
          <w:sz w:val="24"/>
        </w:rPr>
        <w:t>设置</w:t>
      </w:r>
      <w:r>
        <w:rPr>
          <w:rFonts w:eastAsia="黑体"/>
          <w:b/>
          <w:sz w:val="24"/>
        </w:rPr>
        <w:t>与</w:t>
      </w:r>
      <w:r>
        <w:rPr>
          <w:rFonts w:hint="eastAsia" w:eastAsia="黑体"/>
          <w:b/>
          <w:sz w:val="24"/>
        </w:rPr>
        <w:t>要求</w:t>
      </w:r>
    </w:p>
    <w:p w14:paraId="443CC469">
      <w:pPr>
        <w:shd w:val="clear" w:fill="FFFFFF" w:themeFill="background1"/>
        <w:spacing w:line="440" w:lineRule="exact"/>
        <w:ind w:firstLine="482"/>
        <w:rPr>
          <w:b/>
          <w:bCs/>
          <w:sz w:val="24"/>
        </w:rPr>
      </w:pPr>
      <w:r>
        <w:rPr>
          <w:b/>
          <w:bCs/>
          <w:sz w:val="24"/>
        </w:rPr>
        <w:t>（</w:t>
      </w:r>
      <w:r>
        <w:rPr>
          <w:rFonts w:hint="eastAsia"/>
          <w:b/>
          <w:bCs/>
          <w:sz w:val="24"/>
        </w:rPr>
        <w:t>一</w:t>
      </w:r>
      <w:r>
        <w:rPr>
          <w:b/>
          <w:bCs/>
          <w:sz w:val="24"/>
        </w:rPr>
        <w:t>）课程体系结构</w:t>
      </w:r>
    </w:p>
    <w:tbl>
      <w:tblPr>
        <w:tblStyle w:val="11"/>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417"/>
        <w:gridCol w:w="709"/>
        <w:gridCol w:w="4678"/>
      </w:tblGrid>
      <w:tr w14:paraId="477D1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3" w:type="dxa"/>
            <w:shd w:val="clear" w:color="auto" w:fill="FFFFFF" w:themeFill="background1"/>
            <w:noWrap/>
            <w:vAlign w:val="center"/>
          </w:tcPr>
          <w:p w14:paraId="514A8B56">
            <w:pPr>
              <w:widowControl/>
              <w:shd w:val="clear" w:fill="FFFFFF" w:themeFill="background1"/>
              <w:adjustRightInd w:val="0"/>
              <w:snapToGrid w:val="0"/>
              <w:jc w:val="center"/>
              <w:rPr>
                <w:b/>
                <w:kern w:val="0"/>
                <w:sz w:val="18"/>
                <w:szCs w:val="18"/>
              </w:rPr>
            </w:pPr>
            <w:r>
              <w:rPr>
                <w:b/>
                <w:kern w:val="0"/>
                <w:sz w:val="18"/>
                <w:szCs w:val="18"/>
              </w:rPr>
              <w:t>课程</w:t>
            </w:r>
            <w:r>
              <w:rPr>
                <w:rFonts w:hint="eastAsia"/>
                <w:b/>
                <w:kern w:val="0"/>
                <w:sz w:val="18"/>
                <w:szCs w:val="18"/>
              </w:rPr>
              <w:t>类别</w:t>
            </w:r>
          </w:p>
        </w:tc>
        <w:tc>
          <w:tcPr>
            <w:tcW w:w="1417" w:type="dxa"/>
            <w:shd w:val="clear" w:color="auto" w:fill="FFFFFF" w:themeFill="background1"/>
            <w:noWrap/>
            <w:vAlign w:val="center"/>
          </w:tcPr>
          <w:p w14:paraId="26D70FE8">
            <w:pPr>
              <w:widowControl/>
              <w:shd w:val="clear" w:fill="FFFFFF" w:themeFill="background1"/>
              <w:adjustRightInd w:val="0"/>
              <w:snapToGrid w:val="0"/>
              <w:jc w:val="center"/>
              <w:rPr>
                <w:b/>
                <w:kern w:val="0"/>
                <w:sz w:val="18"/>
                <w:szCs w:val="18"/>
              </w:rPr>
            </w:pPr>
            <w:r>
              <w:rPr>
                <w:b/>
                <w:kern w:val="0"/>
                <w:sz w:val="18"/>
                <w:szCs w:val="18"/>
              </w:rPr>
              <w:t>课程</w:t>
            </w:r>
            <w:r>
              <w:rPr>
                <w:rFonts w:hint="eastAsia"/>
                <w:b/>
                <w:kern w:val="0"/>
                <w:sz w:val="18"/>
                <w:szCs w:val="18"/>
              </w:rPr>
              <w:t>性质</w:t>
            </w:r>
          </w:p>
        </w:tc>
        <w:tc>
          <w:tcPr>
            <w:tcW w:w="709" w:type="dxa"/>
            <w:shd w:val="clear" w:color="auto" w:fill="FFFFFF" w:themeFill="background1"/>
            <w:noWrap/>
            <w:vAlign w:val="center"/>
          </w:tcPr>
          <w:p w14:paraId="33B2DE7C">
            <w:pPr>
              <w:widowControl/>
              <w:shd w:val="clear" w:fill="FFFFFF" w:themeFill="background1"/>
              <w:adjustRightInd w:val="0"/>
              <w:snapToGrid w:val="0"/>
              <w:jc w:val="center"/>
              <w:rPr>
                <w:b/>
                <w:kern w:val="0"/>
                <w:sz w:val="18"/>
                <w:szCs w:val="18"/>
              </w:rPr>
            </w:pPr>
            <w:r>
              <w:rPr>
                <w:b/>
                <w:kern w:val="0"/>
                <w:sz w:val="18"/>
                <w:szCs w:val="18"/>
              </w:rPr>
              <w:t>序号</w:t>
            </w:r>
          </w:p>
        </w:tc>
        <w:tc>
          <w:tcPr>
            <w:tcW w:w="4678" w:type="dxa"/>
            <w:shd w:val="clear" w:color="auto" w:fill="FFFFFF" w:themeFill="background1"/>
            <w:noWrap/>
            <w:vAlign w:val="center"/>
          </w:tcPr>
          <w:p w14:paraId="2A3961F0">
            <w:pPr>
              <w:widowControl/>
              <w:shd w:val="clear" w:fill="FFFFFF" w:themeFill="background1"/>
              <w:adjustRightInd w:val="0"/>
              <w:snapToGrid w:val="0"/>
              <w:jc w:val="center"/>
              <w:rPr>
                <w:b/>
                <w:kern w:val="0"/>
                <w:sz w:val="18"/>
                <w:szCs w:val="18"/>
              </w:rPr>
            </w:pPr>
            <w:r>
              <w:rPr>
                <w:b/>
                <w:kern w:val="0"/>
                <w:sz w:val="18"/>
                <w:szCs w:val="18"/>
              </w:rPr>
              <w:t>课程名称</w:t>
            </w:r>
          </w:p>
        </w:tc>
      </w:tr>
      <w:tr w14:paraId="1A23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413" w:type="dxa"/>
            <w:vMerge w:val="restart"/>
            <w:noWrap/>
            <w:vAlign w:val="center"/>
          </w:tcPr>
          <w:p w14:paraId="15049F03">
            <w:pPr>
              <w:widowControl/>
              <w:adjustRightInd w:val="0"/>
              <w:snapToGrid w:val="0"/>
              <w:jc w:val="center"/>
              <w:rPr>
                <w:bCs/>
                <w:kern w:val="0"/>
                <w:sz w:val="18"/>
                <w:szCs w:val="18"/>
              </w:rPr>
            </w:pPr>
            <w:r>
              <w:rPr>
                <w:bCs/>
                <w:kern w:val="0"/>
                <w:sz w:val="18"/>
                <w:szCs w:val="18"/>
              </w:rPr>
              <w:t>公共基础课程</w:t>
            </w:r>
          </w:p>
        </w:tc>
        <w:tc>
          <w:tcPr>
            <w:tcW w:w="1417" w:type="dxa"/>
            <w:vMerge w:val="restart"/>
            <w:noWrap/>
            <w:vAlign w:val="center"/>
          </w:tcPr>
          <w:p w14:paraId="6E6E555B">
            <w:pPr>
              <w:widowControl/>
              <w:adjustRightInd w:val="0"/>
              <w:snapToGrid w:val="0"/>
              <w:jc w:val="center"/>
              <w:rPr>
                <w:bCs/>
                <w:kern w:val="0"/>
                <w:sz w:val="18"/>
                <w:szCs w:val="18"/>
              </w:rPr>
            </w:pPr>
            <w:r>
              <w:rPr>
                <w:bCs/>
                <w:kern w:val="0"/>
                <w:sz w:val="18"/>
                <w:szCs w:val="18"/>
              </w:rPr>
              <w:t>公共基础</w:t>
            </w:r>
            <w:r>
              <w:rPr>
                <w:rFonts w:hint="eastAsia"/>
                <w:bCs/>
                <w:kern w:val="0"/>
                <w:sz w:val="18"/>
                <w:szCs w:val="18"/>
              </w:rPr>
              <w:t>必修</w:t>
            </w:r>
          </w:p>
        </w:tc>
        <w:tc>
          <w:tcPr>
            <w:tcW w:w="709" w:type="dxa"/>
            <w:noWrap/>
            <w:vAlign w:val="center"/>
          </w:tcPr>
          <w:p w14:paraId="35122ED4">
            <w:pPr>
              <w:widowControl/>
              <w:adjustRightInd w:val="0"/>
              <w:snapToGrid w:val="0"/>
              <w:jc w:val="center"/>
              <w:rPr>
                <w:bCs/>
                <w:kern w:val="0"/>
                <w:sz w:val="18"/>
                <w:szCs w:val="18"/>
              </w:rPr>
            </w:pPr>
            <w:r>
              <w:rPr>
                <w:bCs/>
                <w:kern w:val="0"/>
                <w:sz w:val="18"/>
                <w:szCs w:val="18"/>
              </w:rPr>
              <w:t>1</w:t>
            </w:r>
          </w:p>
        </w:tc>
        <w:tc>
          <w:tcPr>
            <w:tcW w:w="4678" w:type="dxa"/>
            <w:noWrap/>
            <w:vAlign w:val="center"/>
          </w:tcPr>
          <w:p w14:paraId="7BD5A171">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思想道德与法治</w:t>
            </w:r>
          </w:p>
        </w:tc>
      </w:tr>
      <w:tr w14:paraId="37622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413" w:type="dxa"/>
            <w:vMerge w:val="continue"/>
            <w:noWrap/>
            <w:vAlign w:val="center"/>
          </w:tcPr>
          <w:p w14:paraId="5A9CDEEE">
            <w:pPr>
              <w:widowControl/>
              <w:adjustRightInd w:val="0"/>
              <w:snapToGrid w:val="0"/>
              <w:jc w:val="center"/>
              <w:rPr>
                <w:bCs/>
                <w:kern w:val="0"/>
                <w:sz w:val="18"/>
                <w:szCs w:val="18"/>
              </w:rPr>
            </w:pPr>
          </w:p>
        </w:tc>
        <w:tc>
          <w:tcPr>
            <w:tcW w:w="1417" w:type="dxa"/>
            <w:vMerge w:val="continue"/>
            <w:noWrap/>
            <w:vAlign w:val="center"/>
          </w:tcPr>
          <w:p w14:paraId="163CEAF5">
            <w:pPr>
              <w:widowControl/>
              <w:adjustRightInd w:val="0"/>
              <w:snapToGrid w:val="0"/>
              <w:jc w:val="center"/>
              <w:rPr>
                <w:bCs/>
                <w:kern w:val="0"/>
                <w:sz w:val="18"/>
                <w:szCs w:val="18"/>
              </w:rPr>
            </w:pPr>
          </w:p>
        </w:tc>
        <w:tc>
          <w:tcPr>
            <w:tcW w:w="709" w:type="dxa"/>
            <w:noWrap/>
            <w:vAlign w:val="center"/>
          </w:tcPr>
          <w:p w14:paraId="41ABF3B6">
            <w:pPr>
              <w:widowControl/>
              <w:adjustRightInd w:val="0"/>
              <w:snapToGrid w:val="0"/>
              <w:jc w:val="center"/>
              <w:rPr>
                <w:bCs/>
                <w:kern w:val="0"/>
                <w:sz w:val="18"/>
                <w:szCs w:val="18"/>
              </w:rPr>
            </w:pPr>
            <w:r>
              <w:rPr>
                <w:bCs/>
                <w:kern w:val="0"/>
                <w:sz w:val="18"/>
                <w:szCs w:val="18"/>
              </w:rPr>
              <w:t>2</w:t>
            </w:r>
          </w:p>
        </w:tc>
        <w:tc>
          <w:tcPr>
            <w:tcW w:w="4678" w:type="dxa"/>
            <w:noWrap/>
            <w:vAlign w:val="center"/>
          </w:tcPr>
          <w:p w14:paraId="57103516">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毛泽东思想和中国特色社会主义理论体系概论</w:t>
            </w:r>
          </w:p>
        </w:tc>
      </w:tr>
      <w:tr w14:paraId="4C127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413" w:type="dxa"/>
            <w:vMerge w:val="continue"/>
            <w:noWrap/>
            <w:vAlign w:val="center"/>
          </w:tcPr>
          <w:p w14:paraId="05C5704D">
            <w:pPr>
              <w:widowControl/>
              <w:adjustRightInd w:val="0"/>
              <w:snapToGrid w:val="0"/>
              <w:jc w:val="center"/>
              <w:rPr>
                <w:bCs/>
                <w:kern w:val="0"/>
                <w:sz w:val="18"/>
                <w:szCs w:val="18"/>
              </w:rPr>
            </w:pPr>
          </w:p>
        </w:tc>
        <w:tc>
          <w:tcPr>
            <w:tcW w:w="1417" w:type="dxa"/>
            <w:vMerge w:val="continue"/>
            <w:noWrap/>
            <w:vAlign w:val="center"/>
          </w:tcPr>
          <w:p w14:paraId="1BF60400">
            <w:pPr>
              <w:widowControl/>
              <w:adjustRightInd w:val="0"/>
              <w:snapToGrid w:val="0"/>
              <w:jc w:val="center"/>
              <w:rPr>
                <w:bCs/>
                <w:kern w:val="0"/>
                <w:sz w:val="18"/>
                <w:szCs w:val="18"/>
              </w:rPr>
            </w:pPr>
          </w:p>
        </w:tc>
        <w:tc>
          <w:tcPr>
            <w:tcW w:w="709" w:type="dxa"/>
            <w:noWrap/>
            <w:vAlign w:val="center"/>
          </w:tcPr>
          <w:p w14:paraId="00BBFA32">
            <w:pPr>
              <w:widowControl/>
              <w:adjustRightInd w:val="0"/>
              <w:snapToGrid w:val="0"/>
              <w:jc w:val="center"/>
              <w:rPr>
                <w:bCs/>
                <w:kern w:val="0"/>
                <w:sz w:val="18"/>
                <w:szCs w:val="18"/>
              </w:rPr>
            </w:pPr>
            <w:r>
              <w:rPr>
                <w:rFonts w:hint="eastAsia"/>
                <w:bCs/>
                <w:kern w:val="0"/>
                <w:sz w:val="18"/>
                <w:szCs w:val="18"/>
              </w:rPr>
              <w:t>3</w:t>
            </w:r>
          </w:p>
        </w:tc>
        <w:tc>
          <w:tcPr>
            <w:tcW w:w="4678" w:type="dxa"/>
            <w:noWrap/>
            <w:vAlign w:val="center"/>
          </w:tcPr>
          <w:p w14:paraId="12553BE8">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习近平新时代中国特色社会主义思想概论</w:t>
            </w:r>
          </w:p>
        </w:tc>
      </w:tr>
      <w:tr w14:paraId="4ACF9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1413" w:type="dxa"/>
            <w:vMerge w:val="continue"/>
            <w:noWrap/>
            <w:vAlign w:val="center"/>
          </w:tcPr>
          <w:p w14:paraId="4EEAA3F2">
            <w:pPr>
              <w:widowControl/>
              <w:adjustRightInd w:val="0"/>
              <w:snapToGrid w:val="0"/>
              <w:jc w:val="center"/>
              <w:rPr>
                <w:bCs/>
                <w:kern w:val="0"/>
                <w:sz w:val="18"/>
                <w:szCs w:val="18"/>
              </w:rPr>
            </w:pPr>
          </w:p>
        </w:tc>
        <w:tc>
          <w:tcPr>
            <w:tcW w:w="1417" w:type="dxa"/>
            <w:vMerge w:val="continue"/>
            <w:noWrap/>
            <w:vAlign w:val="center"/>
          </w:tcPr>
          <w:p w14:paraId="7ABF1CB5">
            <w:pPr>
              <w:widowControl/>
              <w:adjustRightInd w:val="0"/>
              <w:snapToGrid w:val="0"/>
              <w:jc w:val="center"/>
              <w:rPr>
                <w:bCs/>
                <w:kern w:val="0"/>
                <w:sz w:val="18"/>
                <w:szCs w:val="18"/>
              </w:rPr>
            </w:pPr>
          </w:p>
        </w:tc>
        <w:tc>
          <w:tcPr>
            <w:tcW w:w="709" w:type="dxa"/>
            <w:noWrap/>
            <w:vAlign w:val="center"/>
          </w:tcPr>
          <w:p w14:paraId="50366D9D">
            <w:pPr>
              <w:widowControl/>
              <w:adjustRightInd w:val="0"/>
              <w:snapToGrid w:val="0"/>
              <w:jc w:val="center"/>
              <w:rPr>
                <w:bCs/>
                <w:kern w:val="0"/>
                <w:sz w:val="18"/>
                <w:szCs w:val="18"/>
              </w:rPr>
            </w:pPr>
            <w:r>
              <w:rPr>
                <w:rFonts w:hint="eastAsia"/>
                <w:bCs/>
                <w:kern w:val="0"/>
                <w:sz w:val="18"/>
                <w:szCs w:val="18"/>
              </w:rPr>
              <w:t>4</w:t>
            </w:r>
          </w:p>
        </w:tc>
        <w:tc>
          <w:tcPr>
            <w:tcW w:w="4678" w:type="dxa"/>
            <w:noWrap/>
            <w:vAlign w:val="center"/>
          </w:tcPr>
          <w:p w14:paraId="1952286F">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形势与政策</w:t>
            </w:r>
          </w:p>
        </w:tc>
      </w:tr>
      <w:tr w14:paraId="4333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413" w:type="dxa"/>
            <w:vMerge w:val="continue"/>
            <w:noWrap/>
            <w:vAlign w:val="center"/>
          </w:tcPr>
          <w:p w14:paraId="099CCD58">
            <w:pPr>
              <w:widowControl/>
              <w:adjustRightInd w:val="0"/>
              <w:snapToGrid w:val="0"/>
              <w:jc w:val="center"/>
              <w:rPr>
                <w:bCs/>
                <w:kern w:val="0"/>
                <w:sz w:val="18"/>
                <w:szCs w:val="18"/>
              </w:rPr>
            </w:pPr>
          </w:p>
        </w:tc>
        <w:tc>
          <w:tcPr>
            <w:tcW w:w="1417" w:type="dxa"/>
            <w:vMerge w:val="continue"/>
            <w:noWrap/>
            <w:vAlign w:val="center"/>
          </w:tcPr>
          <w:p w14:paraId="4B733DCB">
            <w:pPr>
              <w:widowControl/>
              <w:adjustRightInd w:val="0"/>
              <w:snapToGrid w:val="0"/>
              <w:jc w:val="center"/>
              <w:rPr>
                <w:bCs/>
                <w:kern w:val="0"/>
                <w:sz w:val="18"/>
                <w:szCs w:val="18"/>
              </w:rPr>
            </w:pPr>
          </w:p>
        </w:tc>
        <w:tc>
          <w:tcPr>
            <w:tcW w:w="709" w:type="dxa"/>
            <w:noWrap/>
            <w:vAlign w:val="center"/>
          </w:tcPr>
          <w:p w14:paraId="73FB925E">
            <w:pPr>
              <w:widowControl/>
              <w:adjustRightInd w:val="0"/>
              <w:snapToGrid w:val="0"/>
              <w:jc w:val="center"/>
              <w:rPr>
                <w:bCs/>
                <w:kern w:val="0"/>
                <w:sz w:val="18"/>
                <w:szCs w:val="18"/>
              </w:rPr>
            </w:pPr>
            <w:r>
              <w:rPr>
                <w:rFonts w:hint="eastAsia"/>
                <w:bCs/>
                <w:kern w:val="0"/>
                <w:sz w:val="18"/>
                <w:szCs w:val="18"/>
              </w:rPr>
              <w:t>5</w:t>
            </w:r>
          </w:p>
        </w:tc>
        <w:tc>
          <w:tcPr>
            <w:tcW w:w="4678" w:type="dxa"/>
            <w:noWrap/>
            <w:vAlign w:val="center"/>
          </w:tcPr>
          <w:p w14:paraId="1B0B8C58">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大学生体育与健康</w:t>
            </w:r>
          </w:p>
        </w:tc>
      </w:tr>
      <w:tr w14:paraId="6D5D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13" w:type="dxa"/>
            <w:vMerge w:val="continue"/>
            <w:noWrap/>
            <w:vAlign w:val="center"/>
          </w:tcPr>
          <w:p w14:paraId="65CB5711">
            <w:pPr>
              <w:widowControl/>
              <w:adjustRightInd w:val="0"/>
              <w:snapToGrid w:val="0"/>
              <w:jc w:val="center"/>
              <w:rPr>
                <w:bCs/>
                <w:kern w:val="0"/>
                <w:sz w:val="18"/>
                <w:szCs w:val="18"/>
              </w:rPr>
            </w:pPr>
          </w:p>
        </w:tc>
        <w:tc>
          <w:tcPr>
            <w:tcW w:w="1417" w:type="dxa"/>
            <w:vMerge w:val="continue"/>
            <w:noWrap/>
            <w:vAlign w:val="center"/>
          </w:tcPr>
          <w:p w14:paraId="5D31536F">
            <w:pPr>
              <w:widowControl/>
              <w:adjustRightInd w:val="0"/>
              <w:snapToGrid w:val="0"/>
              <w:jc w:val="center"/>
              <w:rPr>
                <w:bCs/>
                <w:kern w:val="0"/>
                <w:sz w:val="18"/>
                <w:szCs w:val="18"/>
              </w:rPr>
            </w:pPr>
          </w:p>
        </w:tc>
        <w:tc>
          <w:tcPr>
            <w:tcW w:w="709" w:type="dxa"/>
            <w:noWrap/>
            <w:vAlign w:val="center"/>
          </w:tcPr>
          <w:p w14:paraId="1F7A1951">
            <w:pPr>
              <w:widowControl/>
              <w:adjustRightInd w:val="0"/>
              <w:snapToGrid w:val="0"/>
              <w:jc w:val="center"/>
              <w:rPr>
                <w:bCs/>
                <w:kern w:val="0"/>
                <w:sz w:val="18"/>
                <w:szCs w:val="18"/>
              </w:rPr>
            </w:pPr>
            <w:r>
              <w:rPr>
                <w:rFonts w:hint="eastAsia"/>
                <w:bCs/>
                <w:kern w:val="0"/>
                <w:sz w:val="18"/>
                <w:szCs w:val="18"/>
              </w:rPr>
              <w:t>6</w:t>
            </w:r>
          </w:p>
        </w:tc>
        <w:tc>
          <w:tcPr>
            <w:tcW w:w="4678" w:type="dxa"/>
            <w:noWrap/>
            <w:vAlign w:val="center"/>
          </w:tcPr>
          <w:p w14:paraId="1733C6D3">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军事理论</w:t>
            </w:r>
          </w:p>
        </w:tc>
      </w:tr>
      <w:tr w14:paraId="3879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413" w:type="dxa"/>
            <w:vMerge w:val="continue"/>
            <w:noWrap/>
            <w:vAlign w:val="center"/>
          </w:tcPr>
          <w:p w14:paraId="1B88F7D2">
            <w:pPr>
              <w:widowControl/>
              <w:adjustRightInd w:val="0"/>
              <w:snapToGrid w:val="0"/>
              <w:jc w:val="center"/>
              <w:rPr>
                <w:bCs/>
                <w:kern w:val="0"/>
                <w:sz w:val="18"/>
                <w:szCs w:val="18"/>
              </w:rPr>
            </w:pPr>
          </w:p>
        </w:tc>
        <w:tc>
          <w:tcPr>
            <w:tcW w:w="1417" w:type="dxa"/>
            <w:vMerge w:val="continue"/>
            <w:noWrap/>
            <w:vAlign w:val="center"/>
          </w:tcPr>
          <w:p w14:paraId="5B6BB922">
            <w:pPr>
              <w:widowControl/>
              <w:adjustRightInd w:val="0"/>
              <w:snapToGrid w:val="0"/>
              <w:jc w:val="center"/>
              <w:rPr>
                <w:bCs/>
                <w:kern w:val="0"/>
                <w:sz w:val="18"/>
                <w:szCs w:val="18"/>
              </w:rPr>
            </w:pPr>
          </w:p>
        </w:tc>
        <w:tc>
          <w:tcPr>
            <w:tcW w:w="709" w:type="dxa"/>
            <w:noWrap/>
            <w:vAlign w:val="center"/>
          </w:tcPr>
          <w:p w14:paraId="39F01265">
            <w:pPr>
              <w:widowControl/>
              <w:adjustRightInd w:val="0"/>
              <w:snapToGrid w:val="0"/>
              <w:jc w:val="center"/>
              <w:rPr>
                <w:bCs/>
                <w:kern w:val="0"/>
                <w:sz w:val="18"/>
                <w:szCs w:val="18"/>
              </w:rPr>
            </w:pPr>
            <w:r>
              <w:rPr>
                <w:rFonts w:hint="eastAsia"/>
                <w:bCs/>
                <w:kern w:val="0"/>
                <w:sz w:val="18"/>
                <w:szCs w:val="18"/>
              </w:rPr>
              <w:t>7</w:t>
            </w:r>
          </w:p>
        </w:tc>
        <w:tc>
          <w:tcPr>
            <w:tcW w:w="4678" w:type="dxa"/>
            <w:noWrap/>
            <w:vAlign w:val="center"/>
          </w:tcPr>
          <w:p w14:paraId="62B04AB4">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大学生心理健康教育</w:t>
            </w:r>
          </w:p>
        </w:tc>
      </w:tr>
      <w:tr w14:paraId="031E0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413" w:type="dxa"/>
            <w:vMerge w:val="continue"/>
            <w:noWrap/>
            <w:vAlign w:val="center"/>
          </w:tcPr>
          <w:p w14:paraId="09D5BAF5">
            <w:pPr>
              <w:widowControl/>
              <w:adjustRightInd w:val="0"/>
              <w:snapToGrid w:val="0"/>
              <w:jc w:val="center"/>
              <w:rPr>
                <w:bCs/>
                <w:kern w:val="0"/>
                <w:sz w:val="18"/>
                <w:szCs w:val="18"/>
              </w:rPr>
            </w:pPr>
          </w:p>
        </w:tc>
        <w:tc>
          <w:tcPr>
            <w:tcW w:w="1417" w:type="dxa"/>
            <w:vMerge w:val="continue"/>
            <w:noWrap/>
            <w:vAlign w:val="center"/>
          </w:tcPr>
          <w:p w14:paraId="6E861B53">
            <w:pPr>
              <w:widowControl/>
              <w:adjustRightInd w:val="0"/>
              <w:snapToGrid w:val="0"/>
              <w:jc w:val="center"/>
              <w:rPr>
                <w:bCs/>
                <w:kern w:val="0"/>
                <w:sz w:val="18"/>
                <w:szCs w:val="18"/>
              </w:rPr>
            </w:pPr>
          </w:p>
        </w:tc>
        <w:tc>
          <w:tcPr>
            <w:tcW w:w="709" w:type="dxa"/>
            <w:noWrap/>
            <w:vAlign w:val="center"/>
          </w:tcPr>
          <w:p w14:paraId="30EFF274">
            <w:pPr>
              <w:widowControl/>
              <w:adjustRightInd w:val="0"/>
              <w:snapToGrid w:val="0"/>
              <w:jc w:val="center"/>
              <w:rPr>
                <w:bCs/>
                <w:kern w:val="0"/>
                <w:sz w:val="18"/>
                <w:szCs w:val="18"/>
              </w:rPr>
            </w:pPr>
            <w:r>
              <w:rPr>
                <w:rFonts w:hint="eastAsia"/>
                <w:bCs/>
                <w:kern w:val="0"/>
                <w:sz w:val="18"/>
                <w:szCs w:val="18"/>
              </w:rPr>
              <w:t>8</w:t>
            </w:r>
          </w:p>
        </w:tc>
        <w:tc>
          <w:tcPr>
            <w:tcW w:w="4678" w:type="dxa"/>
            <w:noWrap/>
            <w:vAlign w:val="center"/>
          </w:tcPr>
          <w:p w14:paraId="36BF4079">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职业生涯规划</w:t>
            </w:r>
          </w:p>
        </w:tc>
      </w:tr>
      <w:tr w14:paraId="3EFB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413" w:type="dxa"/>
            <w:vMerge w:val="continue"/>
            <w:noWrap/>
            <w:vAlign w:val="center"/>
          </w:tcPr>
          <w:p w14:paraId="4261147A">
            <w:pPr>
              <w:widowControl/>
              <w:adjustRightInd w:val="0"/>
              <w:snapToGrid w:val="0"/>
              <w:jc w:val="center"/>
              <w:rPr>
                <w:bCs/>
                <w:kern w:val="0"/>
                <w:sz w:val="18"/>
                <w:szCs w:val="18"/>
              </w:rPr>
            </w:pPr>
          </w:p>
        </w:tc>
        <w:tc>
          <w:tcPr>
            <w:tcW w:w="1417" w:type="dxa"/>
            <w:vMerge w:val="continue"/>
            <w:noWrap/>
            <w:vAlign w:val="center"/>
          </w:tcPr>
          <w:p w14:paraId="7A609D39">
            <w:pPr>
              <w:widowControl/>
              <w:adjustRightInd w:val="0"/>
              <w:snapToGrid w:val="0"/>
              <w:jc w:val="center"/>
              <w:rPr>
                <w:bCs/>
                <w:kern w:val="0"/>
                <w:sz w:val="18"/>
                <w:szCs w:val="18"/>
              </w:rPr>
            </w:pPr>
          </w:p>
        </w:tc>
        <w:tc>
          <w:tcPr>
            <w:tcW w:w="709" w:type="dxa"/>
            <w:noWrap/>
            <w:vAlign w:val="center"/>
          </w:tcPr>
          <w:p w14:paraId="7AD8CAA5">
            <w:pPr>
              <w:widowControl/>
              <w:adjustRightInd w:val="0"/>
              <w:snapToGrid w:val="0"/>
              <w:jc w:val="center"/>
              <w:rPr>
                <w:bCs/>
                <w:kern w:val="0"/>
                <w:sz w:val="18"/>
                <w:szCs w:val="18"/>
              </w:rPr>
            </w:pPr>
            <w:r>
              <w:rPr>
                <w:rFonts w:hint="eastAsia"/>
                <w:bCs/>
                <w:kern w:val="0"/>
                <w:sz w:val="18"/>
                <w:szCs w:val="18"/>
              </w:rPr>
              <w:t>9</w:t>
            </w:r>
          </w:p>
        </w:tc>
        <w:tc>
          <w:tcPr>
            <w:tcW w:w="4678" w:type="dxa"/>
            <w:noWrap/>
            <w:vAlign w:val="center"/>
          </w:tcPr>
          <w:p w14:paraId="6DB00263">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就业指导</w:t>
            </w:r>
          </w:p>
        </w:tc>
      </w:tr>
      <w:tr w14:paraId="3D275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413" w:type="dxa"/>
            <w:vMerge w:val="continue"/>
            <w:noWrap/>
            <w:vAlign w:val="center"/>
          </w:tcPr>
          <w:p w14:paraId="03932537">
            <w:pPr>
              <w:widowControl/>
              <w:adjustRightInd w:val="0"/>
              <w:snapToGrid w:val="0"/>
              <w:jc w:val="center"/>
              <w:rPr>
                <w:bCs/>
                <w:kern w:val="0"/>
                <w:sz w:val="18"/>
                <w:szCs w:val="18"/>
              </w:rPr>
            </w:pPr>
          </w:p>
        </w:tc>
        <w:tc>
          <w:tcPr>
            <w:tcW w:w="1417" w:type="dxa"/>
            <w:vMerge w:val="continue"/>
            <w:noWrap/>
            <w:vAlign w:val="center"/>
          </w:tcPr>
          <w:p w14:paraId="08003028">
            <w:pPr>
              <w:widowControl/>
              <w:adjustRightInd w:val="0"/>
              <w:snapToGrid w:val="0"/>
              <w:jc w:val="center"/>
              <w:rPr>
                <w:bCs/>
                <w:kern w:val="0"/>
                <w:sz w:val="18"/>
                <w:szCs w:val="18"/>
              </w:rPr>
            </w:pPr>
          </w:p>
        </w:tc>
        <w:tc>
          <w:tcPr>
            <w:tcW w:w="709" w:type="dxa"/>
            <w:noWrap/>
            <w:vAlign w:val="center"/>
          </w:tcPr>
          <w:p w14:paraId="1DE93D0A">
            <w:pPr>
              <w:widowControl/>
              <w:adjustRightInd w:val="0"/>
              <w:snapToGrid w:val="0"/>
              <w:jc w:val="center"/>
              <w:rPr>
                <w:bCs/>
                <w:kern w:val="0"/>
                <w:sz w:val="18"/>
                <w:szCs w:val="18"/>
              </w:rPr>
            </w:pPr>
            <w:r>
              <w:rPr>
                <w:rFonts w:hint="eastAsia"/>
                <w:bCs/>
                <w:kern w:val="0"/>
                <w:sz w:val="18"/>
                <w:szCs w:val="18"/>
              </w:rPr>
              <w:t>10</w:t>
            </w:r>
          </w:p>
        </w:tc>
        <w:tc>
          <w:tcPr>
            <w:tcW w:w="4678" w:type="dxa"/>
            <w:noWrap/>
            <w:vAlign w:val="center"/>
          </w:tcPr>
          <w:p w14:paraId="40F39AAB">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创新创业基础</w:t>
            </w:r>
          </w:p>
        </w:tc>
      </w:tr>
      <w:tr w14:paraId="11D95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413" w:type="dxa"/>
            <w:vMerge w:val="continue"/>
            <w:noWrap/>
            <w:vAlign w:val="center"/>
          </w:tcPr>
          <w:p w14:paraId="3C860199">
            <w:pPr>
              <w:widowControl/>
              <w:adjustRightInd w:val="0"/>
              <w:snapToGrid w:val="0"/>
              <w:jc w:val="center"/>
              <w:rPr>
                <w:bCs/>
                <w:kern w:val="0"/>
                <w:sz w:val="18"/>
                <w:szCs w:val="18"/>
              </w:rPr>
            </w:pPr>
          </w:p>
        </w:tc>
        <w:tc>
          <w:tcPr>
            <w:tcW w:w="1417" w:type="dxa"/>
            <w:vMerge w:val="continue"/>
            <w:noWrap/>
            <w:vAlign w:val="center"/>
          </w:tcPr>
          <w:p w14:paraId="3FB4313D">
            <w:pPr>
              <w:widowControl/>
              <w:adjustRightInd w:val="0"/>
              <w:snapToGrid w:val="0"/>
              <w:jc w:val="center"/>
              <w:rPr>
                <w:bCs/>
                <w:kern w:val="0"/>
                <w:sz w:val="18"/>
                <w:szCs w:val="18"/>
              </w:rPr>
            </w:pPr>
          </w:p>
        </w:tc>
        <w:tc>
          <w:tcPr>
            <w:tcW w:w="709" w:type="dxa"/>
            <w:noWrap/>
            <w:vAlign w:val="center"/>
          </w:tcPr>
          <w:p w14:paraId="499D4A65">
            <w:pPr>
              <w:widowControl/>
              <w:adjustRightInd w:val="0"/>
              <w:snapToGrid w:val="0"/>
              <w:jc w:val="center"/>
              <w:rPr>
                <w:bCs/>
                <w:kern w:val="0"/>
                <w:sz w:val="18"/>
                <w:szCs w:val="18"/>
              </w:rPr>
            </w:pPr>
            <w:r>
              <w:rPr>
                <w:rFonts w:hint="eastAsia"/>
                <w:bCs/>
                <w:kern w:val="0"/>
                <w:sz w:val="18"/>
                <w:szCs w:val="18"/>
              </w:rPr>
              <w:t>11</w:t>
            </w:r>
          </w:p>
        </w:tc>
        <w:tc>
          <w:tcPr>
            <w:tcW w:w="4678" w:type="dxa"/>
            <w:noWrap/>
            <w:vAlign w:val="center"/>
          </w:tcPr>
          <w:p w14:paraId="51E92C33">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大学语文1</w:t>
            </w:r>
          </w:p>
        </w:tc>
      </w:tr>
      <w:tr w14:paraId="4B7C7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146E5827">
            <w:pPr>
              <w:widowControl/>
              <w:adjustRightInd w:val="0"/>
              <w:snapToGrid w:val="0"/>
              <w:jc w:val="center"/>
              <w:rPr>
                <w:bCs/>
                <w:kern w:val="0"/>
                <w:sz w:val="18"/>
                <w:szCs w:val="18"/>
              </w:rPr>
            </w:pPr>
          </w:p>
        </w:tc>
        <w:tc>
          <w:tcPr>
            <w:tcW w:w="1417" w:type="dxa"/>
            <w:vMerge w:val="continue"/>
            <w:noWrap/>
            <w:vAlign w:val="center"/>
          </w:tcPr>
          <w:p w14:paraId="390AB941">
            <w:pPr>
              <w:widowControl/>
              <w:adjustRightInd w:val="0"/>
              <w:snapToGrid w:val="0"/>
              <w:jc w:val="center"/>
              <w:rPr>
                <w:bCs/>
                <w:kern w:val="0"/>
                <w:sz w:val="18"/>
                <w:szCs w:val="18"/>
              </w:rPr>
            </w:pPr>
          </w:p>
        </w:tc>
        <w:tc>
          <w:tcPr>
            <w:tcW w:w="709" w:type="dxa"/>
            <w:noWrap/>
            <w:vAlign w:val="center"/>
          </w:tcPr>
          <w:p w14:paraId="42440269">
            <w:pPr>
              <w:widowControl/>
              <w:adjustRightInd w:val="0"/>
              <w:snapToGrid w:val="0"/>
              <w:jc w:val="center"/>
              <w:rPr>
                <w:bCs/>
                <w:kern w:val="0"/>
                <w:sz w:val="18"/>
                <w:szCs w:val="18"/>
              </w:rPr>
            </w:pPr>
            <w:r>
              <w:rPr>
                <w:rFonts w:hint="eastAsia"/>
                <w:bCs/>
                <w:kern w:val="0"/>
                <w:sz w:val="18"/>
                <w:szCs w:val="18"/>
              </w:rPr>
              <w:t>12</w:t>
            </w:r>
          </w:p>
        </w:tc>
        <w:tc>
          <w:tcPr>
            <w:tcW w:w="4678" w:type="dxa"/>
            <w:noWrap/>
            <w:vAlign w:val="center"/>
          </w:tcPr>
          <w:p w14:paraId="5FE7962E">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劳动教育</w:t>
            </w:r>
          </w:p>
        </w:tc>
      </w:tr>
      <w:tr w14:paraId="401A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413" w:type="dxa"/>
            <w:vMerge w:val="continue"/>
            <w:noWrap/>
            <w:vAlign w:val="center"/>
          </w:tcPr>
          <w:p w14:paraId="12EE4C6E">
            <w:pPr>
              <w:widowControl/>
              <w:adjustRightInd w:val="0"/>
              <w:snapToGrid w:val="0"/>
              <w:jc w:val="center"/>
              <w:rPr>
                <w:bCs/>
                <w:kern w:val="0"/>
                <w:sz w:val="18"/>
                <w:szCs w:val="18"/>
              </w:rPr>
            </w:pPr>
          </w:p>
        </w:tc>
        <w:tc>
          <w:tcPr>
            <w:tcW w:w="1417" w:type="dxa"/>
            <w:vMerge w:val="continue"/>
            <w:noWrap/>
            <w:vAlign w:val="center"/>
          </w:tcPr>
          <w:p w14:paraId="723374EB">
            <w:pPr>
              <w:widowControl/>
              <w:adjustRightInd w:val="0"/>
              <w:snapToGrid w:val="0"/>
              <w:jc w:val="center"/>
              <w:rPr>
                <w:bCs/>
                <w:kern w:val="0"/>
                <w:sz w:val="18"/>
                <w:szCs w:val="18"/>
              </w:rPr>
            </w:pPr>
          </w:p>
        </w:tc>
        <w:tc>
          <w:tcPr>
            <w:tcW w:w="709" w:type="dxa"/>
            <w:noWrap/>
            <w:vAlign w:val="center"/>
          </w:tcPr>
          <w:p w14:paraId="0CA1A6F3">
            <w:pPr>
              <w:widowControl/>
              <w:adjustRightInd w:val="0"/>
              <w:snapToGrid w:val="0"/>
              <w:jc w:val="center"/>
              <w:rPr>
                <w:rFonts w:hint="eastAsia"/>
                <w:bCs/>
                <w:kern w:val="0"/>
                <w:sz w:val="18"/>
                <w:szCs w:val="18"/>
              </w:rPr>
            </w:pPr>
            <w:r>
              <w:rPr>
                <w:rFonts w:hint="eastAsia"/>
                <w:bCs/>
                <w:kern w:val="0"/>
                <w:sz w:val="18"/>
                <w:szCs w:val="18"/>
              </w:rPr>
              <w:t>13</w:t>
            </w:r>
          </w:p>
        </w:tc>
        <w:tc>
          <w:tcPr>
            <w:tcW w:w="4678" w:type="dxa"/>
            <w:noWrap/>
            <w:vAlign w:val="center"/>
          </w:tcPr>
          <w:p w14:paraId="0CF55297">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大学英语</w:t>
            </w:r>
          </w:p>
        </w:tc>
      </w:tr>
      <w:tr w14:paraId="391A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413" w:type="dxa"/>
            <w:vMerge w:val="continue"/>
            <w:noWrap/>
            <w:vAlign w:val="center"/>
          </w:tcPr>
          <w:p w14:paraId="5E5BD395">
            <w:pPr>
              <w:widowControl/>
              <w:adjustRightInd w:val="0"/>
              <w:snapToGrid w:val="0"/>
              <w:jc w:val="center"/>
              <w:rPr>
                <w:bCs/>
                <w:kern w:val="0"/>
                <w:sz w:val="18"/>
                <w:szCs w:val="18"/>
              </w:rPr>
            </w:pPr>
          </w:p>
        </w:tc>
        <w:tc>
          <w:tcPr>
            <w:tcW w:w="1417" w:type="dxa"/>
            <w:vMerge w:val="continue"/>
            <w:noWrap/>
            <w:vAlign w:val="center"/>
          </w:tcPr>
          <w:p w14:paraId="0725E7FF">
            <w:pPr>
              <w:widowControl/>
              <w:adjustRightInd w:val="0"/>
              <w:snapToGrid w:val="0"/>
              <w:jc w:val="center"/>
              <w:rPr>
                <w:bCs/>
                <w:kern w:val="0"/>
                <w:sz w:val="18"/>
                <w:szCs w:val="18"/>
              </w:rPr>
            </w:pPr>
          </w:p>
        </w:tc>
        <w:tc>
          <w:tcPr>
            <w:tcW w:w="709" w:type="dxa"/>
            <w:noWrap/>
            <w:vAlign w:val="center"/>
          </w:tcPr>
          <w:p w14:paraId="27B0B310">
            <w:pPr>
              <w:widowControl/>
              <w:adjustRightInd w:val="0"/>
              <w:snapToGrid w:val="0"/>
              <w:jc w:val="center"/>
              <w:rPr>
                <w:rFonts w:hint="default" w:eastAsia="宋体"/>
                <w:bCs/>
                <w:kern w:val="0"/>
                <w:sz w:val="18"/>
                <w:szCs w:val="18"/>
                <w:lang w:val="en-US" w:eastAsia="zh-CN"/>
              </w:rPr>
            </w:pPr>
            <w:r>
              <w:rPr>
                <w:rFonts w:hint="eastAsia"/>
                <w:bCs/>
                <w:kern w:val="0"/>
                <w:sz w:val="18"/>
                <w:szCs w:val="18"/>
                <w:lang w:val="en-US" w:eastAsia="zh-CN"/>
              </w:rPr>
              <w:t>14</w:t>
            </w:r>
          </w:p>
        </w:tc>
        <w:tc>
          <w:tcPr>
            <w:tcW w:w="4678" w:type="dxa"/>
            <w:noWrap/>
            <w:vAlign w:val="center"/>
          </w:tcPr>
          <w:p w14:paraId="3537DD73">
            <w:pPr>
              <w:widowControl/>
              <w:adjustRightInd w:val="0"/>
              <w:snapToGrid w:val="0"/>
              <w:jc w:val="center"/>
              <w:rPr>
                <w:rFonts w:ascii="宋体" w:hAnsi="宋体" w:cs="宋体"/>
                <w:bCs/>
                <w:kern w:val="0"/>
                <w:sz w:val="18"/>
                <w:szCs w:val="18"/>
              </w:rPr>
            </w:pPr>
            <w:r>
              <w:rPr>
                <w:rFonts w:hint="eastAsia" w:ascii="宋体" w:hAnsi="宋体" w:eastAsia="宋体" w:cs="宋体"/>
                <w:bCs/>
                <w:kern w:val="0"/>
                <w:sz w:val="18"/>
                <w:szCs w:val="18"/>
                <w:lang w:val="en-US" w:eastAsia="zh-CN"/>
              </w:rPr>
              <w:t>国家安全教育</w:t>
            </w:r>
          </w:p>
        </w:tc>
      </w:tr>
      <w:tr w14:paraId="5053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413" w:type="dxa"/>
            <w:vMerge w:val="continue"/>
            <w:noWrap/>
            <w:vAlign w:val="center"/>
          </w:tcPr>
          <w:p w14:paraId="7C9CA82E">
            <w:pPr>
              <w:widowControl/>
              <w:adjustRightInd w:val="0"/>
              <w:snapToGrid w:val="0"/>
              <w:jc w:val="center"/>
              <w:rPr>
                <w:bCs/>
                <w:kern w:val="0"/>
                <w:sz w:val="18"/>
                <w:szCs w:val="18"/>
              </w:rPr>
            </w:pPr>
          </w:p>
        </w:tc>
        <w:tc>
          <w:tcPr>
            <w:tcW w:w="1417" w:type="dxa"/>
            <w:vMerge w:val="restart"/>
            <w:noWrap/>
            <w:vAlign w:val="center"/>
          </w:tcPr>
          <w:p w14:paraId="6801CDE4">
            <w:pPr>
              <w:widowControl/>
              <w:adjustRightInd w:val="0"/>
              <w:snapToGrid w:val="0"/>
              <w:jc w:val="center"/>
              <w:rPr>
                <w:bCs/>
                <w:kern w:val="0"/>
                <w:sz w:val="18"/>
                <w:szCs w:val="18"/>
              </w:rPr>
            </w:pPr>
            <w:r>
              <w:rPr>
                <w:bCs/>
                <w:kern w:val="0"/>
                <w:sz w:val="18"/>
                <w:szCs w:val="18"/>
              </w:rPr>
              <w:t>公共</w:t>
            </w:r>
            <w:r>
              <w:rPr>
                <w:rFonts w:hint="eastAsia"/>
                <w:bCs/>
                <w:kern w:val="0"/>
                <w:sz w:val="18"/>
                <w:szCs w:val="18"/>
              </w:rPr>
              <w:t>基础限选</w:t>
            </w:r>
          </w:p>
        </w:tc>
        <w:tc>
          <w:tcPr>
            <w:tcW w:w="709" w:type="dxa"/>
            <w:noWrap/>
            <w:vAlign w:val="center"/>
          </w:tcPr>
          <w:p w14:paraId="1638D314">
            <w:pPr>
              <w:widowControl/>
              <w:adjustRightInd w:val="0"/>
              <w:snapToGrid w:val="0"/>
              <w:jc w:val="center"/>
              <w:rPr>
                <w:bCs/>
                <w:kern w:val="0"/>
                <w:sz w:val="18"/>
                <w:szCs w:val="18"/>
              </w:rPr>
            </w:pPr>
            <w:r>
              <w:rPr>
                <w:bCs/>
                <w:kern w:val="0"/>
                <w:sz w:val="18"/>
                <w:szCs w:val="18"/>
              </w:rPr>
              <w:t>1</w:t>
            </w:r>
          </w:p>
        </w:tc>
        <w:tc>
          <w:tcPr>
            <w:tcW w:w="4678" w:type="dxa"/>
            <w:noWrap/>
            <w:vAlign w:val="center"/>
          </w:tcPr>
          <w:p w14:paraId="0FEFB22E">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“四史”课程</w:t>
            </w:r>
          </w:p>
        </w:tc>
      </w:tr>
      <w:tr w14:paraId="007E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413" w:type="dxa"/>
            <w:vMerge w:val="continue"/>
            <w:noWrap/>
            <w:vAlign w:val="center"/>
          </w:tcPr>
          <w:p w14:paraId="377C38F0">
            <w:pPr>
              <w:widowControl/>
              <w:adjustRightInd w:val="0"/>
              <w:snapToGrid w:val="0"/>
              <w:jc w:val="center"/>
              <w:rPr>
                <w:bCs/>
                <w:kern w:val="0"/>
                <w:sz w:val="18"/>
                <w:szCs w:val="18"/>
              </w:rPr>
            </w:pPr>
          </w:p>
        </w:tc>
        <w:tc>
          <w:tcPr>
            <w:tcW w:w="1417" w:type="dxa"/>
            <w:vMerge w:val="continue"/>
            <w:noWrap/>
            <w:vAlign w:val="center"/>
          </w:tcPr>
          <w:p w14:paraId="36185744">
            <w:pPr>
              <w:widowControl/>
              <w:adjustRightInd w:val="0"/>
              <w:snapToGrid w:val="0"/>
              <w:jc w:val="center"/>
              <w:rPr>
                <w:bCs/>
                <w:kern w:val="0"/>
                <w:sz w:val="18"/>
                <w:szCs w:val="18"/>
              </w:rPr>
            </w:pPr>
          </w:p>
        </w:tc>
        <w:tc>
          <w:tcPr>
            <w:tcW w:w="709" w:type="dxa"/>
            <w:noWrap/>
            <w:vAlign w:val="center"/>
          </w:tcPr>
          <w:p w14:paraId="5A6593BB">
            <w:pPr>
              <w:widowControl/>
              <w:adjustRightInd w:val="0"/>
              <w:snapToGrid w:val="0"/>
              <w:jc w:val="center"/>
              <w:rPr>
                <w:bCs/>
                <w:kern w:val="0"/>
                <w:sz w:val="18"/>
                <w:szCs w:val="18"/>
              </w:rPr>
            </w:pPr>
            <w:r>
              <w:rPr>
                <w:bCs/>
                <w:kern w:val="0"/>
                <w:sz w:val="18"/>
                <w:szCs w:val="18"/>
              </w:rPr>
              <w:t>2</w:t>
            </w:r>
          </w:p>
        </w:tc>
        <w:tc>
          <w:tcPr>
            <w:tcW w:w="4678" w:type="dxa"/>
            <w:noWrap/>
            <w:vAlign w:val="center"/>
          </w:tcPr>
          <w:p w14:paraId="3C6F3CF1">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信息技术</w:t>
            </w:r>
          </w:p>
        </w:tc>
      </w:tr>
      <w:tr w14:paraId="1EE69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413" w:type="dxa"/>
            <w:vMerge w:val="continue"/>
            <w:noWrap/>
            <w:vAlign w:val="center"/>
          </w:tcPr>
          <w:p w14:paraId="65EA7F68">
            <w:pPr>
              <w:widowControl/>
              <w:adjustRightInd w:val="0"/>
              <w:snapToGrid w:val="0"/>
              <w:jc w:val="center"/>
              <w:rPr>
                <w:bCs/>
                <w:kern w:val="0"/>
                <w:sz w:val="18"/>
                <w:szCs w:val="18"/>
              </w:rPr>
            </w:pPr>
          </w:p>
        </w:tc>
        <w:tc>
          <w:tcPr>
            <w:tcW w:w="1417" w:type="dxa"/>
            <w:vMerge w:val="continue"/>
            <w:noWrap/>
            <w:vAlign w:val="center"/>
          </w:tcPr>
          <w:p w14:paraId="665222F1">
            <w:pPr>
              <w:widowControl/>
              <w:adjustRightInd w:val="0"/>
              <w:snapToGrid w:val="0"/>
              <w:jc w:val="center"/>
              <w:rPr>
                <w:bCs/>
                <w:kern w:val="0"/>
                <w:sz w:val="18"/>
                <w:szCs w:val="18"/>
              </w:rPr>
            </w:pPr>
          </w:p>
        </w:tc>
        <w:tc>
          <w:tcPr>
            <w:tcW w:w="709" w:type="dxa"/>
            <w:noWrap/>
            <w:vAlign w:val="center"/>
          </w:tcPr>
          <w:p w14:paraId="31597EC3">
            <w:pPr>
              <w:widowControl/>
              <w:adjustRightInd w:val="0"/>
              <w:snapToGrid w:val="0"/>
              <w:jc w:val="center"/>
              <w:rPr>
                <w:bCs/>
                <w:kern w:val="0"/>
                <w:sz w:val="18"/>
                <w:szCs w:val="18"/>
              </w:rPr>
            </w:pPr>
            <w:r>
              <w:rPr>
                <w:rFonts w:hint="eastAsia"/>
                <w:bCs/>
                <w:kern w:val="0"/>
                <w:sz w:val="18"/>
                <w:szCs w:val="18"/>
              </w:rPr>
              <w:t>3</w:t>
            </w:r>
          </w:p>
        </w:tc>
        <w:tc>
          <w:tcPr>
            <w:tcW w:w="4678" w:type="dxa"/>
            <w:noWrap/>
            <w:vAlign w:val="center"/>
          </w:tcPr>
          <w:p w14:paraId="7804C492">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艺术与审美</w:t>
            </w:r>
          </w:p>
        </w:tc>
      </w:tr>
      <w:tr w14:paraId="2D7AC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413" w:type="dxa"/>
            <w:vMerge w:val="continue"/>
            <w:noWrap/>
            <w:vAlign w:val="center"/>
          </w:tcPr>
          <w:p w14:paraId="6E847916">
            <w:pPr>
              <w:widowControl/>
              <w:adjustRightInd w:val="0"/>
              <w:snapToGrid w:val="0"/>
              <w:jc w:val="center"/>
              <w:rPr>
                <w:bCs/>
                <w:kern w:val="0"/>
                <w:sz w:val="18"/>
                <w:szCs w:val="18"/>
              </w:rPr>
            </w:pPr>
          </w:p>
        </w:tc>
        <w:tc>
          <w:tcPr>
            <w:tcW w:w="1417" w:type="dxa"/>
            <w:vMerge w:val="continue"/>
            <w:noWrap/>
            <w:vAlign w:val="center"/>
          </w:tcPr>
          <w:p w14:paraId="273CCCD6">
            <w:pPr>
              <w:widowControl/>
              <w:adjustRightInd w:val="0"/>
              <w:snapToGrid w:val="0"/>
              <w:jc w:val="center"/>
              <w:rPr>
                <w:bCs/>
                <w:kern w:val="0"/>
                <w:sz w:val="18"/>
                <w:szCs w:val="18"/>
              </w:rPr>
            </w:pPr>
          </w:p>
        </w:tc>
        <w:tc>
          <w:tcPr>
            <w:tcW w:w="709" w:type="dxa"/>
            <w:noWrap/>
            <w:vAlign w:val="center"/>
          </w:tcPr>
          <w:p w14:paraId="2BACFD5F">
            <w:pPr>
              <w:widowControl/>
              <w:adjustRightInd w:val="0"/>
              <w:snapToGrid w:val="0"/>
              <w:jc w:val="center"/>
              <w:rPr>
                <w:bCs/>
                <w:kern w:val="0"/>
                <w:sz w:val="18"/>
                <w:szCs w:val="18"/>
              </w:rPr>
            </w:pPr>
            <w:r>
              <w:rPr>
                <w:rFonts w:hint="eastAsia"/>
                <w:bCs/>
                <w:kern w:val="0"/>
                <w:sz w:val="18"/>
                <w:szCs w:val="18"/>
              </w:rPr>
              <w:t>4</w:t>
            </w:r>
          </w:p>
        </w:tc>
        <w:tc>
          <w:tcPr>
            <w:tcW w:w="4678" w:type="dxa"/>
            <w:noWrap/>
            <w:vAlign w:val="center"/>
          </w:tcPr>
          <w:p w14:paraId="285B856D">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中华优秀传统文化</w:t>
            </w:r>
          </w:p>
        </w:tc>
      </w:tr>
      <w:tr w14:paraId="08585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13" w:type="dxa"/>
            <w:vMerge w:val="continue"/>
            <w:noWrap/>
            <w:vAlign w:val="center"/>
          </w:tcPr>
          <w:p w14:paraId="71CABB19">
            <w:pPr>
              <w:widowControl/>
              <w:adjustRightInd w:val="0"/>
              <w:snapToGrid w:val="0"/>
              <w:jc w:val="center"/>
              <w:rPr>
                <w:bCs/>
                <w:kern w:val="0"/>
                <w:sz w:val="18"/>
                <w:szCs w:val="18"/>
              </w:rPr>
            </w:pPr>
          </w:p>
        </w:tc>
        <w:tc>
          <w:tcPr>
            <w:tcW w:w="1417" w:type="dxa"/>
            <w:vMerge w:val="continue"/>
            <w:noWrap/>
            <w:vAlign w:val="center"/>
          </w:tcPr>
          <w:p w14:paraId="18A3CC13">
            <w:pPr>
              <w:widowControl/>
              <w:adjustRightInd w:val="0"/>
              <w:snapToGrid w:val="0"/>
              <w:jc w:val="center"/>
              <w:rPr>
                <w:bCs/>
                <w:kern w:val="0"/>
                <w:sz w:val="18"/>
                <w:szCs w:val="18"/>
              </w:rPr>
            </w:pPr>
          </w:p>
        </w:tc>
        <w:tc>
          <w:tcPr>
            <w:tcW w:w="709" w:type="dxa"/>
            <w:noWrap/>
            <w:vAlign w:val="center"/>
          </w:tcPr>
          <w:p w14:paraId="317EEDBD">
            <w:pPr>
              <w:widowControl/>
              <w:adjustRightInd w:val="0"/>
              <w:snapToGrid w:val="0"/>
              <w:jc w:val="center"/>
              <w:rPr>
                <w:bCs/>
                <w:kern w:val="0"/>
                <w:sz w:val="18"/>
                <w:szCs w:val="18"/>
              </w:rPr>
            </w:pPr>
            <w:r>
              <w:rPr>
                <w:rFonts w:hint="eastAsia"/>
                <w:bCs/>
                <w:kern w:val="0"/>
                <w:sz w:val="18"/>
                <w:szCs w:val="18"/>
              </w:rPr>
              <w:t>5</w:t>
            </w:r>
          </w:p>
        </w:tc>
        <w:tc>
          <w:tcPr>
            <w:tcW w:w="4678" w:type="dxa"/>
            <w:noWrap/>
            <w:vAlign w:val="center"/>
          </w:tcPr>
          <w:p w14:paraId="7CC7AA43">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应急救护</w:t>
            </w:r>
          </w:p>
        </w:tc>
      </w:tr>
      <w:tr w14:paraId="568D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413" w:type="dxa"/>
            <w:vMerge w:val="continue"/>
            <w:noWrap/>
            <w:vAlign w:val="center"/>
          </w:tcPr>
          <w:p w14:paraId="1248F22D">
            <w:pPr>
              <w:widowControl/>
              <w:adjustRightInd w:val="0"/>
              <w:snapToGrid w:val="0"/>
              <w:jc w:val="center"/>
              <w:rPr>
                <w:bCs/>
                <w:kern w:val="0"/>
                <w:sz w:val="18"/>
                <w:szCs w:val="18"/>
              </w:rPr>
            </w:pPr>
          </w:p>
        </w:tc>
        <w:tc>
          <w:tcPr>
            <w:tcW w:w="1417" w:type="dxa"/>
            <w:vMerge w:val="continue"/>
            <w:noWrap/>
            <w:vAlign w:val="center"/>
          </w:tcPr>
          <w:p w14:paraId="1CC322CB">
            <w:pPr>
              <w:widowControl/>
              <w:adjustRightInd w:val="0"/>
              <w:snapToGrid w:val="0"/>
              <w:jc w:val="center"/>
              <w:rPr>
                <w:bCs/>
                <w:kern w:val="0"/>
                <w:sz w:val="18"/>
                <w:szCs w:val="18"/>
              </w:rPr>
            </w:pPr>
          </w:p>
        </w:tc>
        <w:tc>
          <w:tcPr>
            <w:tcW w:w="709" w:type="dxa"/>
            <w:noWrap/>
            <w:vAlign w:val="center"/>
          </w:tcPr>
          <w:p w14:paraId="412FC838">
            <w:pPr>
              <w:widowControl/>
              <w:adjustRightInd w:val="0"/>
              <w:snapToGrid w:val="0"/>
              <w:jc w:val="center"/>
              <w:rPr>
                <w:bCs/>
                <w:kern w:val="0"/>
                <w:sz w:val="18"/>
                <w:szCs w:val="18"/>
              </w:rPr>
            </w:pPr>
            <w:r>
              <w:rPr>
                <w:rFonts w:hint="eastAsia"/>
                <w:bCs/>
                <w:kern w:val="0"/>
                <w:sz w:val="18"/>
                <w:szCs w:val="18"/>
              </w:rPr>
              <w:t>6</w:t>
            </w:r>
          </w:p>
        </w:tc>
        <w:tc>
          <w:tcPr>
            <w:tcW w:w="4678" w:type="dxa"/>
            <w:noWrap/>
            <w:vAlign w:val="center"/>
          </w:tcPr>
          <w:p w14:paraId="7724FBA1">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大学生安全教育</w:t>
            </w:r>
          </w:p>
        </w:tc>
      </w:tr>
      <w:tr w14:paraId="2C6B4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3" w:type="dxa"/>
            <w:vMerge w:val="continue"/>
            <w:noWrap/>
            <w:vAlign w:val="center"/>
          </w:tcPr>
          <w:p w14:paraId="2A0A1A02">
            <w:pPr>
              <w:widowControl/>
              <w:adjustRightInd w:val="0"/>
              <w:snapToGrid w:val="0"/>
              <w:jc w:val="center"/>
              <w:rPr>
                <w:bCs/>
                <w:kern w:val="0"/>
                <w:sz w:val="18"/>
                <w:szCs w:val="18"/>
              </w:rPr>
            </w:pPr>
          </w:p>
        </w:tc>
        <w:tc>
          <w:tcPr>
            <w:tcW w:w="1417" w:type="dxa"/>
            <w:vMerge w:val="restart"/>
            <w:noWrap/>
            <w:vAlign w:val="center"/>
          </w:tcPr>
          <w:p w14:paraId="52BD746C">
            <w:pPr>
              <w:widowControl/>
              <w:adjustRightInd w:val="0"/>
              <w:snapToGrid w:val="0"/>
              <w:jc w:val="center"/>
              <w:rPr>
                <w:bCs/>
                <w:kern w:val="0"/>
                <w:sz w:val="18"/>
                <w:szCs w:val="18"/>
              </w:rPr>
            </w:pPr>
            <w:r>
              <w:rPr>
                <w:rFonts w:hint="eastAsia"/>
                <w:bCs/>
                <w:kern w:val="0"/>
                <w:sz w:val="18"/>
                <w:szCs w:val="18"/>
              </w:rPr>
              <w:t>公共基础任选</w:t>
            </w:r>
          </w:p>
        </w:tc>
        <w:tc>
          <w:tcPr>
            <w:tcW w:w="709" w:type="dxa"/>
            <w:noWrap/>
            <w:vAlign w:val="center"/>
          </w:tcPr>
          <w:p w14:paraId="61364A1A">
            <w:pPr>
              <w:widowControl/>
              <w:adjustRightInd w:val="0"/>
              <w:snapToGrid w:val="0"/>
              <w:jc w:val="center"/>
              <w:rPr>
                <w:bCs/>
                <w:kern w:val="0"/>
                <w:sz w:val="18"/>
                <w:szCs w:val="18"/>
              </w:rPr>
            </w:pPr>
            <w:r>
              <w:rPr>
                <w:bCs/>
                <w:kern w:val="0"/>
                <w:sz w:val="18"/>
                <w:szCs w:val="18"/>
              </w:rPr>
              <w:t>1</w:t>
            </w:r>
          </w:p>
        </w:tc>
        <w:tc>
          <w:tcPr>
            <w:tcW w:w="4678" w:type="dxa"/>
            <w:noWrap/>
            <w:vAlign w:val="center"/>
          </w:tcPr>
          <w:p w14:paraId="0530696D">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人文艺术类课程</w:t>
            </w:r>
          </w:p>
        </w:tc>
      </w:tr>
      <w:tr w14:paraId="3E59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1413" w:type="dxa"/>
            <w:vMerge w:val="continue"/>
            <w:noWrap/>
            <w:vAlign w:val="center"/>
          </w:tcPr>
          <w:p w14:paraId="01DBC60F">
            <w:pPr>
              <w:widowControl/>
              <w:adjustRightInd w:val="0"/>
              <w:snapToGrid w:val="0"/>
              <w:jc w:val="center"/>
              <w:rPr>
                <w:bCs/>
                <w:kern w:val="0"/>
                <w:sz w:val="18"/>
                <w:szCs w:val="18"/>
              </w:rPr>
            </w:pPr>
          </w:p>
        </w:tc>
        <w:tc>
          <w:tcPr>
            <w:tcW w:w="1417" w:type="dxa"/>
            <w:vMerge w:val="continue"/>
            <w:noWrap/>
            <w:vAlign w:val="center"/>
          </w:tcPr>
          <w:p w14:paraId="082AE911">
            <w:pPr>
              <w:widowControl/>
              <w:adjustRightInd w:val="0"/>
              <w:snapToGrid w:val="0"/>
              <w:jc w:val="center"/>
              <w:rPr>
                <w:bCs/>
                <w:kern w:val="0"/>
                <w:sz w:val="18"/>
                <w:szCs w:val="18"/>
              </w:rPr>
            </w:pPr>
          </w:p>
        </w:tc>
        <w:tc>
          <w:tcPr>
            <w:tcW w:w="709" w:type="dxa"/>
            <w:noWrap/>
            <w:vAlign w:val="center"/>
          </w:tcPr>
          <w:p w14:paraId="02FDDC67">
            <w:pPr>
              <w:widowControl/>
              <w:adjustRightInd w:val="0"/>
              <w:snapToGrid w:val="0"/>
              <w:jc w:val="center"/>
              <w:rPr>
                <w:bCs/>
                <w:kern w:val="0"/>
                <w:sz w:val="18"/>
                <w:szCs w:val="18"/>
              </w:rPr>
            </w:pPr>
            <w:r>
              <w:rPr>
                <w:bCs/>
                <w:kern w:val="0"/>
                <w:sz w:val="18"/>
                <w:szCs w:val="18"/>
              </w:rPr>
              <w:t>2</w:t>
            </w:r>
          </w:p>
        </w:tc>
        <w:tc>
          <w:tcPr>
            <w:tcW w:w="4678" w:type="dxa"/>
            <w:noWrap/>
            <w:vAlign w:val="center"/>
          </w:tcPr>
          <w:p w14:paraId="110570FD">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社会认识类课程</w:t>
            </w:r>
          </w:p>
        </w:tc>
      </w:tr>
      <w:tr w14:paraId="54109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413" w:type="dxa"/>
            <w:vMerge w:val="continue"/>
            <w:noWrap/>
            <w:vAlign w:val="center"/>
          </w:tcPr>
          <w:p w14:paraId="2C242F2F">
            <w:pPr>
              <w:widowControl/>
              <w:adjustRightInd w:val="0"/>
              <w:snapToGrid w:val="0"/>
              <w:jc w:val="center"/>
              <w:rPr>
                <w:bCs/>
                <w:kern w:val="0"/>
                <w:sz w:val="18"/>
                <w:szCs w:val="18"/>
              </w:rPr>
            </w:pPr>
          </w:p>
        </w:tc>
        <w:tc>
          <w:tcPr>
            <w:tcW w:w="1417" w:type="dxa"/>
            <w:vMerge w:val="continue"/>
            <w:noWrap/>
            <w:vAlign w:val="center"/>
          </w:tcPr>
          <w:p w14:paraId="760A8304">
            <w:pPr>
              <w:widowControl/>
              <w:adjustRightInd w:val="0"/>
              <w:snapToGrid w:val="0"/>
              <w:jc w:val="center"/>
              <w:rPr>
                <w:bCs/>
                <w:kern w:val="0"/>
                <w:sz w:val="18"/>
                <w:szCs w:val="18"/>
              </w:rPr>
            </w:pPr>
          </w:p>
        </w:tc>
        <w:tc>
          <w:tcPr>
            <w:tcW w:w="709" w:type="dxa"/>
            <w:noWrap/>
            <w:vAlign w:val="center"/>
          </w:tcPr>
          <w:p w14:paraId="4672B75E">
            <w:pPr>
              <w:widowControl/>
              <w:adjustRightInd w:val="0"/>
              <w:snapToGrid w:val="0"/>
              <w:jc w:val="center"/>
              <w:rPr>
                <w:bCs/>
                <w:kern w:val="0"/>
                <w:sz w:val="18"/>
                <w:szCs w:val="18"/>
              </w:rPr>
            </w:pPr>
            <w:r>
              <w:rPr>
                <w:rFonts w:hint="eastAsia"/>
                <w:bCs/>
                <w:kern w:val="0"/>
                <w:sz w:val="18"/>
                <w:szCs w:val="18"/>
              </w:rPr>
              <w:t>3</w:t>
            </w:r>
          </w:p>
        </w:tc>
        <w:tc>
          <w:tcPr>
            <w:tcW w:w="4678" w:type="dxa"/>
            <w:noWrap/>
            <w:vAlign w:val="center"/>
          </w:tcPr>
          <w:p w14:paraId="52C58F87">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工具应用类课程</w:t>
            </w:r>
          </w:p>
        </w:tc>
      </w:tr>
      <w:tr w14:paraId="4D78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413" w:type="dxa"/>
            <w:vMerge w:val="continue"/>
            <w:noWrap/>
            <w:vAlign w:val="center"/>
          </w:tcPr>
          <w:p w14:paraId="1F8C4374">
            <w:pPr>
              <w:widowControl/>
              <w:adjustRightInd w:val="0"/>
              <w:snapToGrid w:val="0"/>
              <w:jc w:val="center"/>
              <w:rPr>
                <w:bCs/>
                <w:kern w:val="0"/>
                <w:sz w:val="18"/>
                <w:szCs w:val="18"/>
              </w:rPr>
            </w:pPr>
          </w:p>
        </w:tc>
        <w:tc>
          <w:tcPr>
            <w:tcW w:w="1417" w:type="dxa"/>
            <w:vMerge w:val="continue"/>
            <w:noWrap/>
            <w:vAlign w:val="center"/>
          </w:tcPr>
          <w:p w14:paraId="56E8ADEC">
            <w:pPr>
              <w:widowControl/>
              <w:adjustRightInd w:val="0"/>
              <w:snapToGrid w:val="0"/>
              <w:jc w:val="center"/>
              <w:rPr>
                <w:bCs/>
                <w:kern w:val="0"/>
                <w:sz w:val="18"/>
                <w:szCs w:val="18"/>
              </w:rPr>
            </w:pPr>
          </w:p>
        </w:tc>
        <w:tc>
          <w:tcPr>
            <w:tcW w:w="709" w:type="dxa"/>
            <w:noWrap/>
            <w:vAlign w:val="center"/>
          </w:tcPr>
          <w:p w14:paraId="4DB1F285">
            <w:pPr>
              <w:widowControl/>
              <w:adjustRightInd w:val="0"/>
              <w:snapToGrid w:val="0"/>
              <w:jc w:val="center"/>
              <w:rPr>
                <w:bCs/>
                <w:kern w:val="0"/>
                <w:sz w:val="18"/>
                <w:szCs w:val="18"/>
              </w:rPr>
            </w:pPr>
            <w:r>
              <w:rPr>
                <w:rFonts w:hint="eastAsia"/>
                <w:bCs/>
                <w:kern w:val="0"/>
                <w:sz w:val="18"/>
                <w:szCs w:val="18"/>
              </w:rPr>
              <w:t>4</w:t>
            </w:r>
          </w:p>
        </w:tc>
        <w:tc>
          <w:tcPr>
            <w:tcW w:w="4678" w:type="dxa"/>
            <w:noWrap/>
            <w:vAlign w:val="center"/>
          </w:tcPr>
          <w:p w14:paraId="16E69843">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科技素质类课程</w:t>
            </w:r>
          </w:p>
        </w:tc>
      </w:tr>
      <w:tr w14:paraId="07FF1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413" w:type="dxa"/>
            <w:vMerge w:val="continue"/>
            <w:noWrap/>
            <w:vAlign w:val="center"/>
          </w:tcPr>
          <w:p w14:paraId="63D1FD06">
            <w:pPr>
              <w:widowControl/>
              <w:adjustRightInd w:val="0"/>
              <w:snapToGrid w:val="0"/>
              <w:jc w:val="center"/>
              <w:rPr>
                <w:bCs/>
                <w:kern w:val="0"/>
                <w:sz w:val="18"/>
                <w:szCs w:val="18"/>
              </w:rPr>
            </w:pPr>
          </w:p>
        </w:tc>
        <w:tc>
          <w:tcPr>
            <w:tcW w:w="1417" w:type="dxa"/>
            <w:vMerge w:val="continue"/>
            <w:noWrap/>
            <w:vAlign w:val="center"/>
          </w:tcPr>
          <w:p w14:paraId="5227DA23">
            <w:pPr>
              <w:widowControl/>
              <w:adjustRightInd w:val="0"/>
              <w:snapToGrid w:val="0"/>
              <w:jc w:val="center"/>
              <w:rPr>
                <w:bCs/>
                <w:kern w:val="0"/>
                <w:sz w:val="18"/>
                <w:szCs w:val="18"/>
              </w:rPr>
            </w:pPr>
          </w:p>
        </w:tc>
        <w:tc>
          <w:tcPr>
            <w:tcW w:w="709" w:type="dxa"/>
            <w:noWrap/>
            <w:vAlign w:val="center"/>
          </w:tcPr>
          <w:p w14:paraId="17444207">
            <w:pPr>
              <w:widowControl/>
              <w:adjustRightInd w:val="0"/>
              <w:snapToGrid w:val="0"/>
              <w:jc w:val="center"/>
              <w:rPr>
                <w:bCs/>
                <w:kern w:val="0"/>
                <w:sz w:val="18"/>
                <w:szCs w:val="18"/>
              </w:rPr>
            </w:pPr>
            <w:r>
              <w:rPr>
                <w:rFonts w:hint="eastAsia"/>
                <w:bCs/>
                <w:kern w:val="0"/>
                <w:sz w:val="18"/>
                <w:szCs w:val="18"/>
              </w:rPr>
              <w:t>5</w:t>
            </w:r>
          </w:p>
        </w:tc>
        <w:tc>
          <w:tcPr>
            <w:tcW w:w="4678" w:type="dxa"/>
            <w:noWrap/>
            <w:vAlign w:val="center"/>
          </w:tcPr>
          <w:p w14:paraId="3F079FED">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创新创业类课程</w:t>
            </w:r>
          </w:p>
        </w:tc>
      </w:tr>
      <w:tr w14:paraId="3400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restart"/>
            <w:noWrap/>
            <w:vAlign w:val="center"/>
          </w:tcPr>
          <w:p w14:paraId="6435A8A5">
            <w:pPr>
              <w:widowControl/>
              <w:adjustRightInd w:val="0"/>
              <w:snapToGrid w:val="0"/>
              <w:jc w:val="center"/>
              <w:rPr>
                <w:bCs/>
                <w:kern w:val="0"/>
                <w:sz w:val="18"/>
                <w:szCs w:val="18"/>
              </w:rPr>
            </w:pPr>
          </w:p>
          <w:p w14:paraId="5203F2DF">
            <w:pPr>
              <w:widowControl/>
              <w:adjustRightInd w:val="0"/>
              <w:snapToGrid w:val="0"/>
              <w:jc w:val="center"/>
              <w:rPr>
                <w:bCs/>
                <w:kern w:val="0"/>
                <w:sz w:val="18"/>
                <w:szCs w:val="18"/>
              </w:rPr>
            </w:pPr>
          </w:p>
          <w:p w14:paraId="46F567C2">
            <w:pPr>
              <w:widowControl/>
              <w:adjustRightInd w:val="0"/>
              <w:snapToGrid w:val="0"/>
              <w:jc w:val="center"/>
              <w:rPr>
                <w:bCs/>
                <w:kern w:val="0"/>
                <w:sz w:val="18"/>
                <w:szCs w:val="18"/>
              </w:rPr>
            </w:pPr>
          </w:p>
          <w:p w14:paraId="5D53C19E">
            <w:pPr>
              <w:widowControl/>
              <w:adjustRightInd w:val="0"/>
              <w:snapToGrid w:val="0"/>
              <w:jc w:val="center"/>
              <w:rPr>
                <w:bCs/>
                <w:kern w:val="0"/>
                <w:sz w:val="18"/>
                <w:szCs w:val="18"/>
              </w:rPr>
            </w:pPr>
          </w:p>
          <w:p w14:paraId="181F977A">
            <w:pPr>
              <w:widowControl/>
              <w:adjustRightInd w:val="0"/>
              <w:snapToGrid w:val="0"/>
              <w:jc w:val="center"/>
              <w:rPr>
                <w:bCs/>
                <w:kern w:val="0"/>
                <w:sz w:val="18"/>
                <w:szCs w:val="18"/>
              </w:rPr>
            </w:pPr>
          </w:p>
          <w:p w14:paraId="620CF364">
            <w:pPr>
              <w:widowControl/>
              <w:adjustRightInd w:val="0"/>
              <w:snapToGrid w:val="0"/>
              <w:jc w:val="center"/>
              <w:rPr>
                <w:bCs/>
                <w:kern w:val="0"/>
                <w:sz w:val="18"/>
                <w:szCs w:val="18"/>
              </w:rPr>
            </w:pPr>
          </w:p>
          <w:p w14:paraId="7A966C08">
            <w:pPr>
              <w:widowControl/>
              <w:adjustRightInd w:val="0"/>
              <w:snapToGrid w:val="0"/>
              <w:jc w:val="center"/>
              <w:rPr>
                <w:bCs/>
                <w:kern w:val="0"/>
                <w:sz w:val="18"/>
                <w:szCs w:val="18"/>
              </w:rPr>
            </w:pPr>
          </w:p>
          <w:p w14:paraId="5071F345">
            <w:pPr>
              <w:widowControl/>
              <w:adjustRightInd w:val="0"/>
              <w:snapToGrid w:val="0"/>
              <w:jc w:val="center"/>
              <w:rPr>
                <w:bCs/>
                <w:kern w:val="0"/>
                <w:sz w:val="18"/>
                <w:szCs w:val="18"/>
              </w:rPr>
            </w:pPr>
          </w:p>
          <w:p w14:paraId="560D8A1C">
            <w:pPr>
              <w:widowControl/>
              <w:adjustRightInd w:val="0"/>
              <w:snapToGrid w:val="0"/>
              <w:jc w:val="center"/>
              <w:rPr>
                <w:bCs/>
                <w:kern w:val="0"/>
                <w:sz w:val="18"/>
                <w:szCs w:val="18"/>
              </w:rPr>
            </w:pPr>
          </w:p>
          <w:p w14:paraId="349F350B">
            <w:pPr>
              <w:widowControl/>
              <w:adjustRightInd w:val="0"/>
              <w:snapToGrid w:val="0"/>
              <w:jc w:val="center"/>
              <w:rPr>
                <w:bCs/>
                <w:kern w:val="0"/>
                <w:sz w:val="18"/>
                <w:szCs w:val="18"/>
              </w:rPr>
            </w:pPr>
          </w:p>
          <w:p w14:paraId="5CB91651">
            <w:pPr>
              <w:widowControl/>
              <w:adjustRightInd w:val="0"/>
              <w:snapToGrid w:val="0"/>
              <w:jc w:val="center"/>
              <w:rPr>
                <w:bCs/>
                <w:kern w:val="0"/>
                <w:sz w:val="18"/>
                <w:szCs w:val="18"/>
              </w:rPr>
            </w:pPr>
          </w:p>
          <w:p w14:paraId="4DA8134A">
            <w:pPr>
              <w:widowControl/>
              <w:adjustRightInd w:val="0"/>
              <w:snapToGrid w:val="0"/>
              <w:jc w:val="center"/>
              <w:rPr>
                <w:bCs/>
                <w:kern w:val="0"/>
                <w:sz w:val="18"/>
                <w:szCs w:val="18"/>
              </w:rPr>
            </w:pPr>
          </w:p>
          <w:p w14:paraId="68173DDD">
            <w:pPr>
              <w:widowControl/>
              <w:adjustRightInd w:val="0"/>
              <w:snapToGrid w:val="0"/>
              <w:jc w:val="center"/>
              <w:rPr>
                <w:bCs/>
                <w:kern w:val="0"/>
                <w:sz w:val="18"/>
                <w:szCs w:val="18"/>
              </w:rPr>
            </w:pPr>
          </w:p>
          <w:p w14:paraId="61D5DAD4">
            <w:pPr>
              <w:widowControl/>
              <w:adjustRightInd w:val="0"/>
              <w:snapToGrid w:val="0"/>
              <w:jc w:val="center"/>
              <w:rPr>
                <w:bCs/>
                <w:kern w:val="0"/>
                <w:sz w:val="18"/>
                <w:szCs w:val="18"/>
              </w:rPr>
            </w:pPr>
          </w:p>
          <w:p w14:paraId="5C398FD3">
            <w:pPr>
              <w:widowControl/>
              <w:adjustRightInd w:val="0"/>
              <w:snapToGrid w:val="0"/>
              <w:jc w:val="center"/>
              <w:rPr>
                <w:bCs/>
                <w:kern w:val="0"/>
                <w:sz w:val="18"/>
                <w:szCs w:val="18"/>
              </w:rPr>
            </w:pPr>
          </w:p>
          <w:p w14:paraId="092E9511">
            <w:pPr>
              <w:widowControl/>
              <w:adjustRightInd w:val="0"/>
              <w:snapToGrid w:val="0"/>
              <w:jc w:val="center"/>
              <w:rPr>
                <w:bCs/>
                <w:kern w:val="0"/>
                <w:sz w:val="18"/>
                <w:szCs w:val="18"/>
              </w:rPr>
            </w:pPr>
          </w:p>
          <w:p w14:paraId="3B558AED">
            <w:pPr>
              <w:widowControl/>
              <w:adjustRightInd w:val="0"/>
              <w:snapToGrid w:val="0"/>
              <w:jc w:val="center"/>
              <w:rPr>
                <w:bCs/>
                <w:kern w:val="0"/>
                <w:sz w:val="18"/>
                <w:szCs w:val="18"/>
              </w:rPr>
            </w:pPr>
          </w:p>
          <w:p w14:paraId="2B63C278">
            <w:pPr>
              <w:widowControl/>
              <w:adjustRightInd w:val="0"/>
              <w:snapToGrid w:val="0"/>
              <w:jc w:val="center"/>
              <w:rPr>
                <w:bCs/>
                <w:kern w:val="0"/>
                <w:sz w:val="18"/>
                <w:szCs w:val="18"/>
              </w:rPr>
            </w:pPr>
          </w:p>
          <w:p w14:paraId="6D0BC065">
            <w:pPr>
              <w:widowControl/>
              <w:adjustRightInd w:val="0"/>
              <w:snapToGrid w:val="0"/>
              <w:jc w:val="center"/>
              <w:rPr>
                <w:bCs/>
                <w:kern w:val="0"/>
                <w:sz w:val="18"/>
                <w:szCs w:val="18"/>
              </w:rPr>
            </w:pPr>
          </w:p>
          <w:p w14:paraId="6BEBA65D">
            <w:pPr>
              <w:widowControl/>
              <w:adjustRightInd w:val="0"/>
              <w:snapToGrid w:val="0"/>
              <w:jc w:val="center"/>
              <w:rPr>
                <w:bCs/>
                <w:kern w:val="0"/>
                <w:sz w:val="18"/>
                <w:szCs w:val="18"/>
              </w:rPr>
            </w:pPr>
          </w:p>
          <w:p w14:paraId="504D4361">
            <w:pPr>
              <w:widowControl/>
              <w:adjustRightInd w:val="0"/>
              <w:snapToGrid w:val="0"/>
              <w:jc w:val="center"/>
              <w:rPr>
                <w:bCs/>
                <w:kern w:val="0"/>
                <w:sz w:val="18"/>
                <w:szCs w:val="18"/>
              </w:rPr>
            </w:pPr>
          </w:p>
          <w:p w14:paraId="0D9F8C18">
            <w:pPr>
              <w:widowControl/>
              <w:adjustRightInd w:val="0"/>
              <w:snapToGrid w:val="0"/>
              <w:jc w:val="center"/>
              <w:rPr>
                <w:rFonts w:hint="eastAsia"/>
                <w:bCs/>
                <w:kern w:val="0"/>
                <w:sz w:val="18"/>
                <w:szCs w:val="18"/>
              </w:rPr>
            </w:pPr>
          </w:p>
          <w:p w14:paraId="754DBCF6">
            <w:pPr>
              <w:widowControl/>
              <w:adjustRightInd w:val="0"/>
              <w:snapToGrid w:val="0"/>
              <w:jc w:val="center"/>
              <w:rPr>
                <w:bCs/>
                <w:kern w:val="0"/>
                <w:sz w:val="18"/>
                <w:szCs w:val="18"/>
              </w:rPr>
            </w:pPr>
            <w:r>
              <w:rPr>
                <w:bCs/>
                <w:kern w:val="0"/>
                <w:sz w:val="18"/>
                <w:szCs w:val="18"/>
              </w:rPr>
              <w:t>专业课程</w:t>
            </w:r>
          </w:p>
        </w:tc>
        <w:tc>
          <w:tcPr>
            <w:tcW w:w="1417" w:type="dxa"/>
            <w:vMerge w:val="restart"/>
            <w:noWrap/>
            <w:vAlign w:val="center"/>
          </w:tcPr>
          <w:p w14:paraId="1741B732">
            <w:pPr>
              <w:widowControl/>
              <w:adjustRightInd w:val="0"/>
              <w:snapToGrid w:val="0"/>
              <w:jc w:val="center"/>
              <w:rPr>
                <w:bCs/>
                <w:kern w:val="0"/>
                <w:sz w:val="18"/>
                <w:szCs w:val="18"/>
              </w:rPr>
            </w:pPr>
            <w:r>
              <w:rPr>
                <w:rFonts w:hint="eastAsia"/>
                <w:bCs/>
                <w:kern w:val="0"/>
                <w:sz w:val="18"/>
                <w:szCs w:val="18"/>
              </w:rPr>
              <w:t>专业</w:t>
            </w:r>
            <w:r>
              <w:rPr>
                <w:bCs/>
                <w:kern w:val="0"/>
                <w:sz w:val="18"/>
                <w:szCs w:val="18"/>
              </w:rPr>
              <w:t>基础</w:t>
            </w:r>
            <w:r>
              <w:rPr>
                <w:rFonts w:hint="eastAsia"/>
                <w:bCs/>
                <w:kern w:val="0"/>
                <w:sz w:val="18"/>
                <w:szCs w:val="18"/>
              </w:rPr>
              <w:t>必修</w:t>
            </w:r>
          </w:p>
        </w:tc>
        <w:tc>
          <w:tcPr>
            <w:tcW w:w="709" w:type="dxa"/>
            <w:noWrap/>
            <w:vAlign w:val="center"/>
          </w:tcPr>
          <w:p w14:paraId="48711F1F">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1</w:t>
            </w:r>
          </w:p>
        </w:tc>
        <w:tc>
          <w:tcPr>
            <w:tcW w:w="4678" w:type="dxa"/>
            <w:noWrap/>
            <w:vAlign w:val="center"/>
          </w:tcPr>
          <w:p w14:paraId="160A5374">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珠宝首饰文化</w:t>
            </w:r>
          </w:p>
        </w:tc>
      </w:tr>
      <w:tr w14:paraId="66078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62A8CEAD">
            <w:pPr>
              <w:widowControl/>
              <w:adjustRightInd w:val="0"/>
              <w:snapToGrid w:val="0"/>
              <w:jc w:val="center"/>
              <w:rPr>
                <w:bCs/>
                <w:kern w:val="0"/>
                <w:sz w:val="18"/>
                <w:szCs w:val="18"/>
              </w:rPr>
            </w:pPr>
          </w:p>
        </w:tc>
        <w:tc>
          <w:tcPr>
            <w:tcW w:w="1417" w:type="dxa"/>
            <w:vMerge w:val="continue"/>
            <w:noWrap/>
            <w:vAlign w:val="center"/>
          </w:tcPr>
          <w:p w14:paraId="6B2D225D">
            <w:pPr>
              <w:widowControl/>
              <w:adjustRightInd w:val="0"/>
              <w:snapToGrid w:val="0"/>
              <w:jc w:val="center"/>
              <w:rPr>
                <w:bCs/>
                <w:kern w:val="0"/>
                <w:sz w:val="18"/>
                <w:szCs w:val="18"/>
              </w:rPr>
            </w:pPr>
          </w:p>
        </w:tc>
        <w:tc>
          <w:tcPr>
            <w:tcW w:w="709" w:type="dxa"/>
            <w:noWrap/>
            <w:vAlign w:val="center"/>
          </w:tcPr>
          <w:p w14:paraId="61373410">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2</w:t>
            </w:r>
          </w:p>
        </w:tc>
        <w:tc>
          <w:tcPr>
            <w:tcW w:w="4678" w:type="dxa"/>
            <w:noWrap/>
            <w:vAlign w:val="center"/>
          </w:tcPr>
          <w:p w14:paraId="26CD8E04">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lang w:val="en-US" w:eastAsia="zh-CN"/>
              </w:rPr>
              <w:t>珠宝营销实务</w:t>
            </w:r>
          </w:p>
        </w:tc>
      </w:tr>
      <w:tr w14:paraId="4AF3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5748118E">
            <w:pPr>
              <w:widowControl/>
              <w:adjustRightInd w:val="0"/>
              <w:snapToGrid w:val="0"/>
              <w:jc w:val="center"/>
              <w:rPr>
                <w:bCs/>
                <w:kern w:val="0"/>
                <w:sz w:val="18"/>
                <w:szCs w:val="18"/>
              </w:rPr>
            </w:pPr>
          </w:p>
        </w:tc>
        <w:tc>
          <w:tcPr>
            <w:tcW w:w="1417" w:type="dxa"/>
            <w:vMerge w:val="continue"/>
            <w:noWrap/>
            <w:vAlign w:val="center"/>
          </w:tcPr>
          <w:p w14:paraId="3DA91774">
            <w:pPr>
              <w:widowControl/>
              <w:adjustRightInd w:val="0"/>
              <w:snapToGrid w:val="0"/>
              <w:jc w:val="center"/>
              <w:rPr>
                <w:bCs/>
                <w:kern w:val="0"/>
                <w:sz w:val="18"/>
                <w:szCs w:val="18"/>
              </w:rPr>
            </w:pPr>
          </w:p>
        </w:tc>
        <w:tc>
          <w:tcPr>
            <w:tcW w:w="709" w:type="dxa"/>
            <w:noWrap/>
            <w:vAlign w:val="center"/>
          </w:tcPr>
          <w:p w14:paraId="7F197271">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3</w:t>
            </w:r>
          </w:p>
        </w:tc>
        <w:tc>
          <w:tcPr>
            <w:tcW w:w="4678" w:type="dxa"/>
            <w:noWrap/>
            <w:vAlign w:val="center"/>
          </w:tcPr>
          <w:p w14:paraId="304F05BA">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3D打印技术</w:t>
            </w:r>
          </w:p>
        </w:tc>
      </w:tr>
      <w:tr w14:paraId="6E04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4AAD6B09">
            <w:pPr>
              <w:widowControl/>
              <w:adjustRightInd w:val="0"/>
              <w:snapToGrid w:val="0"/>
              <w:jc w:val="center"/>
              <w:rPr>
                <w:bCs/>
                <w:kern w:val="0"/>
                <w:sz w:val="18"/>
                <w:szCs w:val="18"/>
              </w:rPr>
            </w:pPr>
          </w:p>
        </w:tc>
        <w:tc>
          <w:tcPr>
            <w:tcW w:w="1417" w:type="dxa"/>
            <w:vMerge w:val="continue"/>
            <w:noWrap/>
            <w:vAlign w:val="center"/>
          </w:tcPr>
          <w:p w14:paraId="05469F64">
            <w:pPr>
              <w:widowControl/>
              <w:adjustRightInd w:val="0"/>
              <w:snapToGrid w:val="0"/>
              <w:jc w:val="center"/>
              <w:rPr>
                <w:bCs/>
                <w:kern w:val="0"/>
                <w:sz w:val="18"/>
                <w:szCs w:val="18"/>
              </w:rPr>
            </w:pPr>
          </w:p>
        </w:tc>
        <w:tc>
          <w:tcPr>
            <w:tcW w:w="709" w:type="dxa"/>
            <w:noWrap/>
            <w:vAlign w:val="center"/>
          </w:tcPr>
          <w:p w14:paraId="14842461">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4</w:t>
            </w:r>
          </w:p>
        </w:tc>
        <w:tc>
          <w:tcPr>
            <w:tcW w:w="4678" w:type="dxa"/>
            <w:noWrap/>
            <w:vAlign w:val="center"/>
          </w:tcPr>
          <w:p w14:paraId="6214D441">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宝石鉴定常规仪器应用</w:t>
            </w:r>
          </w:p>
        </w:tc>
      </w:tr>
      <w:tr w14:paraId="181BD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2C9FEDBC">
            <w:pPr>
              <w:widowControl/>
              <w:adjustRightInd w:val="0"/>
              <w:snapToGrid w:val="0"/>
              <w:jc w:val="center"/>
              <w:rPr>
                <w:bCs/>
                <w:kern w:val="0"/>
                <w:sz w:val="18"/>
                <w:szCs w:val="18"/>
              </w:rPr>
            </w:pPr>
          </w:p>
        </w:tc>
        <w:tc>
          <w:tcPr>
            <w:tcW w:w="1417" w:type="dxa"/>
            <w:vMerge w:val="continue"/>
            <w:noWrap/>
            <w:vAlign w:val="center"/>
          </w:tcPr>
          <w:p w14:paraId="4BB02D1C">
            <w:pPr>
              <w:widowControl/>
              <w:adjustRightInd w:val="0"/>
              <w:snapToGrid w:val="0"/>
              <w:jc w:val="center"/>
              <w:rPr>
                <w:bCs/>
                <w:kern w:val="0"/>
                <w:sz w:val="18"/>
                <w:szCs w:val="18"/>
              </w:rPr>
            </w:pPr>
          </w:p>
        </w:tc>
        <w:tc>
          <w:tcPr>
            <w:tcW w:w="709" w:type="dxa"/>
            <w:noWrap/>
            <w:vAlign w:val="center"/>
          </w:tcPr>
          <w:p w14:paraId="7584F81B">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5</w:t>
            </w:r>
          </w:p>
        </w:tc>
        <w:tc>
          <w:tcPr>
            <w:tcW w:w="4678" w:type="dxa"/>
            <w:noWrap/>
            <w:vAlign w:val="center"/>
          </w:tcPr>
          <w:p w14:paraId="589ECC88">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宝玉石美术基础</w:t>
            </w:r>
          </w:p>
        </w:tc>
      </w:tr>
      <w:tr w14:paraId="7A2A8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0A499D65">
            <w:pPr>
              <w:widowControl/>
              <w:adjustRightInd w:val="0"/>
              <w:snapToGrid w:val="0"/>
              <w:jc w:val="center"/>
              <w:rPr>
                <w:bCs/>
                <w:kern w:val="0"/>
                <w:sz w:val="18"/>
                <w:szCs w:val="18"/>
              </w:rPr>
            </w:pPr>
          </w:p>
        </w:tc>
        <w:tc>
          <w:tcPr>
            <w:tcW w:w="1417" w:type="dxa"/>
            <w:vMerge w:val="continue"/>
            <w:noWrap/>
            <w:vAlign w:val="center"/>
          </w:tcPr>
          <w:p w14:paraId="577DE067">
            <w:pPr>
              <w:widowControl/>
              <w:adjustRightInd w:val="0"/>
              <w:snapToGrid w:val="0"/>
              <w:jc w:val="center"/>
              <w:rPr>
                <w:bCs/>
                <w:kern w:val="0"/>
                <w:sz w:val="18"/>
                <w:szCs w:val="18"/>
              </w:rPr>
            </w:pPr>
          </w:p>
        </w:tc>
        <w:tc>
          <w:tcPr>
            <w:tcW w:w="709" w:type="dxa"/>
            <w:noWrap/>
            <w:vAlign w:val="center"/>
          </w:tcPr>
          <w:p w14:paraId="5E94D5DB">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6</w:t>
            </w:r>
          </w:p>
        </w:tc>
        <w:tc>
          <w:tcPr>
            <w:tcW w:w="4678" w:type="dxa"/>
            <w:noWrap/>
            <w:vAlign w:val="center"/>
          </w:tcPr>
          <w:p w14:paraId="315019F2">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宝玉石文化</w:t>
            </w:r>
          </w:p>
        </w:tc>
      </w:tr>
      <w:tr w14:paraId="587E3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6EE0B8B3">
            <w:pPr>
              <w:widowControl/>
              <w:adjustRightInd w:val="0"/>
              <w:snapToGrid w:val="0"/>
              <w:jc w:val="center"/>
              <w:rPr>
                <w:bCs/>
                <w:kern w:val="0"/>
                <w:sz w:val="18"/>
                <w:szCs w:val="18"/>
              </w:rPr>
            </w:pPr>
          </w:p>
        </w:tc>
        <w:tc>
          <w:tcPr>
            <w:tcW w:w="1417" w:type="dxa"/>
            <w:vMerge w:val="restart"/>
            <w:noWrap/>
            <w:vAlign w:val="center"/>
          </w:tcPr>
          <w:p w14:paraId="0B2A7E15">
            <w:pPr>
              <w:widowControl/>
              <w:adjustRightInd w:val="0"/>
              <w:snapToGrid w:val="0"/>
              <w:jc w:val="center"/>
              <w:rPr>
                <w:bCs/>
                <w:kern w:val="0"/>
                <w:sz w:val="18"/>
                <w:szCs w:val="18"/>
              </w:rPr>
            </w:pPr>
            <w:r>
              <w:rPr>
                <w:rFonts w:hint="eastAsia"/>
                <w:bCs/>
                <w:kern w:val="0"/>
                <w:sz w:val="18"/>
                <w:szCs w:val="18"/>
              </w:rPr>
              <w:t>专业核心必修</w:t>
            </w:r>
          </w:p>
        </w:tc>
        <w:tc>
          <w:tcPr>
            <w:tcW w:w="709" w:type="dxa"/>
            <w:noWrap/>
            <w:vAlign w:val="center"/>
          </w:tcPr>
          <w:p w14:paraId="404D41D4">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1</w:t>
            </w:r>
          </w:p>
        </w:tc>
        <w:tc>
          <w:tcPr>
            <w:tcW w:w="4678" w:type="dxa"/>
            <w:noWrap/>
            <w:vAlign w:val="center"/>
          </w:tcPr>
          <w:p w14:paraId="3714EFCB">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首饰CAD</w:t>
            </w:r>
          </w:p>
        </w:tc>
      </w:tr>
      <w:tr w14:paraId="1439C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654ADD6D">
            <w:pPr>
              <w:widowControl/>
              <w:adjustRightInd w:val="0"/>
              <w:snapToGrid w:val="0"/>
              <w:jc w:val="center"/>
              <w:rPr>
                <w:bCs/>
                <w:kern w:val="0"/>
                <w:sz w:val="18"/>
                <w:szCs w:val="18"/>
              </w:rPr>
            </w:pPr>
          </w:p>
        </w:tc>
        <w:tc>
          <w:tcPr>
            <w:tcW w:w="1417" w:type="dxa"/>
            <w:vMerge w:val="continue"/>
            <w:noWrap/>
            <w:vAlign w:val="center"/>
          </w:tcPr>
          <w:p w14:paraId="0FE2DD5B">
            <w:pPr>
              <w:widowControl/>
              <w:adjustRightInd w:val="0"/>
              <w:snapToGrid w:val="0"/>
              <w:jc w:val="center"/>
              <w:rPr>
                <w:bCs/>
                <w:kern w:val="0"/>
                <w:sz w:val="18"/>
                <w:szCs w:val="18"/>
              </w:rPr>
            </w:pPr>
          </w:p>
        </w:tc>
        <w:tc>
          <w:tcPr>
            <w:tcW w:w="709" w:type="dxa"/>
            <w:noWrap/>
            <w:vAlign w:val="center"/>
          </w:tcPr>
          <w:p w14:paraId="1A8A4CC7">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2</w:t>
            </w:r>
          </w:p>
        </w:tc>
        <w:tc>
          <w:tcPr>
            <w:tcW w:w="4678" w:type="dxa"/>
            <w:noWrap/>
            <w:vAlign w:val="center"/>
          </w:tcPr>
          <w:p w14:paraId="19FD90D7">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首饰制作工艺</w:t>
            </w:r>
          </w:p>
        </w:tc>
      </w:tr>
      <w:tr w14:paraId="0B63E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5481FA24">
            <w:pPr>
              <w:widowControl/>
              <w:adjustRightInd w:val="0"/>
              <w:snapToGrid w:val="0"/>
              <w:jc w:val="center"/>
              <w:rPr>
                <w:bCs/>
                <w:kern w:val="0"/>
                <w:sz w:val="18"/>
                <w:szCs w:val="18"/>
              </w:rPr>
            </w:pPr>
          </w:p>
        </w:tc>
        <w:tc>
          <w:tcPr>
            <w:tcW w:w="1417" w:type="dxa"/>
            <w:vMerge w:val="continue"/>
            <w:noWrap/>
            <w:vAlign w:val="center"/>
          </w:tcPr>
          <w:p w14:paraId="7A531CC8">
            <w:pPr>
              <w:widowControl/>
              <w:adjustRightInd w:val="0"/>
              <w:snapToGrid w:val="0"/>
              <w:jc w:val="center"/>
              <w:rPr>
                <w:bCs/>
                <w:kern w:val="0"/>
                <w:sz w:val="18"/>
                <w:szCs w:val="18"/>
              </w:rPr>
            </w:pPr>
          </w:p>
        </w:tc>
        <w:tc>
          <w:tcPr>
            <w:tcW w:w="709" w:type="dxa"/>
            <w:noWrap/>
            <w:vAlign w:val="center"/>
          </w:tcPr>
          <w:p w14:paraId="5AE4246F">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3</w:t>
            </w:r>
          </w:p>
        </w:tc>
        <w:tc>
          <w:tcPr>
            <w:tcW w:w="4678" w:type="dxa"/>
            <w:noWrap/>
            <w:vAlign w:val="center"/>
          </w:tcPr>
          <w:p w14:paraId="1C707070">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珠宝玉石鉴定</w:t>
            </w:r>
          </w:p>
        </w:tc>
      </w:tr>
      <w:tr w14:paraId="0615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2CFFD0DF">
            <w:pPr>
              <w:widowControl/>
              <w:adjustRightInd w:val="0"/>
              <w:snapToGrid w:val="0"/>
              <w:jc w:val="center"/>
              <w:rPr>
                <w:bCs/>
                <w:kern w:val="0"/>
                <w:sz w:val="18"/>
                <w:szCs w:val="18"/>
              </w:rPr>
            </w:pPr>
          </w:p>
        </w:tc>
        <w:tc>
          <w:tcPr>
            <w:tcW w:w="1417" w:type="dxa"/>
            <w:vMerge w:val="continue"/>
            <w:noWrap/>
            <w:vAlign w:val="center"/>
          </w:tcPr>
          <w:p w14:paraId="0E43486D">
            <w:pPr>
              <w:widowControl/>
              <w:adjustRightInd w:val="0"/>
              <w:snapToGrid w:val="0"/>
              <w:jc w:val="center"/>
              <w:rPr>
                <w:bCs/>
                <w:kern w:val="0"/>
                <w:sz w:val="18"/>
                <w:szCs w:val="18"/>
              </w:rPr>
            </w:pPr>
          </w:p>
        </w:tc>
        <w:tc>
          <w:tcPr>
            <w:tcW w:w="709" w:type="dxa"/>
            <w:noWrap/>
            <w:vAlign w:val="center"/>
          </w:tcPr>
          <w:p w14:paraId="6F994BD7">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4</w:t>
            </w:r>
          </w:p>
        </w:tc>
        <w:tc>
          <w:tcPr>
            <w:tcW w:w="4678" w:type="dxa"/>
            <w:noWrap/>
            <w:vAlign w:val="center"/>
          </w:tcPr>
          <w:p w14:paraId="5A2FD039">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◆珠宝首饰营销</w:t>
            </w:r>
          </w:p>
        </w:tc>
      </w:tr>
      <w:tr w14:paraId="0FAAE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2F805FC0">
            <w:pPr>
              <w:widowControl/>
              <w:adjustRightInd w:val="0"/>
              <w:snapToGrid w:val="0"/>
              <w:jc w:val="center"/>
              <w:rPr>
                <w:bCs/>
                <w:kern w:val="0"/>
                <w:sz w:val="18"/>
                <w:szCs w:val="18"/>
              </w:rPr>
            </w:pPr>
          </w:p>
        </w:tc>
        <w:tc>
          <w:tcPr>
            <w:tcW w:w="1417" w:type="dxa"/>
            <w:vMerge w:val="continue"/>
            <w:noWrap/>
            <w:vAlign w:val="center"/>
          </w:tcPr>
          <w:p w14:paraId="6AD17020">
            <w:pPr>
              <w:widowControl/>
              <w:adjustRightInd w:val="0"/>
              <w:snapToGrid w:val="0"/>
              <w:jc w:val="center"/>
              <w:rPr>
                <w:bCs/>
                <w:kern w:val="0"/>
                <w:sz w:val="18"/>
                <w:szCs w:val="18"/>
              </w:rPr>
            </w:pPr>
          </w:p>
        </w:tc>
        <w:tc>
          <w:tcPr>
            <w:tcW w:w="709" w:type="dxa"/>
            <w:noWrap/>
            <w:vAlign w:val="center"/>
          </w:tcPr>
          <w:p w14:paraId="7CA336F2">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5</w:t>
            </w:r>
          </w:p>
        </w:tc>
        <w:tc>
          <w:tcPr>
            <w:tcW w:w="4678" w:type="dxa"/>
            <w:noWrap/>
            <w:vAlign w:val="center"/>
          </w:tcPr>
          <w:p w14:paraId="3D34A100">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宝石加工与工艺</w:t>
            </w:r>
          </w:p>
        </w:tc>
      </w:tr>
      <w:tr w14:paraId="14D1F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704BA965">
            <w:pPr>
              <w:widowControl/>
              <w:adjustRightInd w:val="0"/>
              <w:snapToGrid w:val="0"/>
              <w:jc w:val="center"/>
              <w:rPr>
                <w:bCs/>
                <w:kern w:val="0"/>
                <w:sz w:val="18"/>
                <w:szCs w:val="18"/>
              </w:rPr>
            </w:pPr>
          </w:p>
        </w:tc>
        <w:tc>
          <w:tcPr>
            <w:tcW w:w="1417" w:type="dxa"/>
            <w:vMerge w:val="continue"/>
            <w:noWrap/>
            <w:vAlign w:val="center"/>
          </w:tcPr>
          <w:p w14:paraId="76DA76E2">
            <w:pPr>
              <w:widowControl/>
              <w:adjustRightInd w:val="0"/>
              <w:snapToGrid w:val="0"/>
              <w:jc w:val="center"/>
              <w:rPr>
                <w:bCs/>
                <w:kern w:val="0"/>
                <w:sz w:val="18"/>
                <w:szCs w:val="18"/>
              </w:rPr>
            </w:pPr>
          </w:p>
        </w:tc>
        <w:tc>
          <w:tcPr>
            <w:tcW w:w="709" w:type="dxa"/>
            <w:noWrap/>
            <w:vAlign w:val="center"/>
          </w:tcPr>
          <w:p w14:paraId="0E6F2CE7">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6</w:t>
            </w:r>
          </w:p>
        </w:tc>
        <w:tc>
          <w:tcPr>
            <w:tcW w:w="4678" w:type="dxa"/>
            <w:noWrap/>
            <w:vAlign w:val="center"/>
          </w:tcPr>
          <w:p w14:paraId="2B57EA4F">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◆首饰创意设计</w:t>
            </w:r>
          </w:p>
        </w:tc>
      </w:tr>
      <w:tr w14:paraId="34663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762381F5">
            <w:pPr>
              <w:widowControl/>
              <w:adjustRightInd w:val="0"/>
              <w:snapToGrid w:val="0"/>
              <w:jc w:val="center"/>
              <w:rPr>
                <w:bCs/>
                <w:kern w:val="0"/>
                <w:sz w:val="18"/>
                <w:szCs w:val="18"/>
              </w:rPr>
            </w:pPr>
          </w:p>
        </w:tc>
        <w:tc>
          <w:tcPr>
            <w:tcW w:w="1417" w:type="dxa"/>
            <w:vMerge w:val="continue"/>
            <w:noWrap/>
            <w:vAlign w:val="center"/>
          </w:tcPr>
          <w:p w14:paraId="27BC04EC">
            <w:pPr>
              <w:widowControl/>
              <w:adjustRightInd w:val="0"/>
              <w:snapToGrid w:val="0"/>
              <w:jc w:val="center"/>
              <w:rPr>
                <w:bCs/>
                <w:kern w:val="0"/>
                <w:sz w:val="18"/>
                <w:szCs w:val="18"/>
              </w:rPr>
            </w:pPr>
          </w:p>
        </w:tc>
        <w:tc>
          <w:tcPr>
            <w:tcW w:w="709" w:type="dxa"/>
            <w:noWrap/>
            <w:vAlign w:val="center"/>
          </w:tcPr>
          <w:p w14:paraId="3CA67FE7">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7</w:t>
            </w:r>
          </w:p>
        </w:tc>
        <w:tc>
          <w:tcPr>
            <w:tcW w:w="4678" w:type="dxa"/>
            <w:noWrap/>
            <w:vAlign w:val="center"/>
          </w:tcPr>
          <w:p w14:paraId="10BC4B0C">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钻石鉴定与分级</w:t>
            </w:r>
          </w:p>
        </w:tc>
      </w:tr>
      <w:tr w14:paraId="2D0C4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5D0117DF">
            <w:pPr>
              <w:widowControl/>
              <w:adjustRightInd w:val="0"/>
              <w:snapToGrid w:val="0"/>
              <w:jc w:val="center"/>
              <w:rPr>
                <w:bCs/>
                <w:kern w:val="0"/>
                <w:sz w:val="18"/>
                <w:szCs w:val="18"/>
              </w:rPr>
            </w:pPr>
          </w:p>
        </w:tc>
        <w:tc>
          <w:tcPr>
            <w:tcW w:w="1417" w:type="dxa"/>
            <w:vMerge w:val="restart"/>
            <w:noWrap/>
            <w:vAlign w:val="center"/>
          </w:tcPr>
          <w:p w14:paraId="3CAF32CF">
            <w:pPr>
              <w:widowControl/>
              <w:adjustRightInd w:val="0"/>
              <w:snapToGrid w:val="0"/>
              <w:jc w:val="center"/>
              <w:rPr>
                <w:bCs/>
                <w:kern w:val="0"/>
                <w:sz w:val="18"/>
                <w:szCs w:val="18"/>
              </w:rPr>
            </w:pPr>
            <w:r>
              <w:rPr>
                <w:rFonts w:hint="eastAsia"/>
                <w:bCs/>
                <w:kern w:val="0"/>
                <w:sz w:val="18"/>
                <w:szCs w:val="18"/>
              </w:rPr>
              <w:t>专</w:t>
            </w:r>
            <w:r>
              <w:rPr>
                <w:bCs/>
                <w:kern w:val="0"/>
                <w:sz w:val="18"/>
                <w:szCs w:val="18"/>
              </w:rPr>
              <w:t>业拓</w:t>
            </w:r>
            <w:r>
              <w:rPr>
                <w:bCs/>
                <w:color w:val="auto"/>
                <w:kern w:val="0"/>
                <w:sz w:val="18"/>
                <w:szCs w:val="18"/>
              </w:rPr>
              <w:t>展</w:t>
            </w:r>
            <w:r>
              <w:rPr>
                <w:rFonts w:hint="eastAsia"/>
                <w:bCs/>
                <w:color w:val="auto"/>
                <w:kern w:val="0"/>
                <w:sz w:val="18"/>
                <w:szCs w:val="18"/>
              </w:rPr>
              <w:t>限选</w:t>
            </w:r>
          </w:p>
        </w:tc>
        <w:tc>
          <w:tcPr>
            <w:tcW w:w="709" w:type="dxa"/>
            <w:noWrap/>
            <w:vAlign w:val="center"/>
          </w:tcPr>
          <w:p w14:paraId="1C7142C6">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1-1</w:t>
            </w:r>
          </w:p>
        </w:tc>
        <w:tc>
          <w:tcPr>
            <w:tcW w:w="4678" w:type="dxa"/>
            <w:noWrap/>
            <w:vAlign w:val="center"/>
          </w:tcPr>
          <w:p w14:paraId="2ABCD242">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rPr>
              <w:t>珠宝短视频制作</w:t>
            </w:r>
          </w:p>
        </w:tc>
      </w:tr>
      <w:tr w14:paraId="56902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05AAD9E3">
            <w:pPr>
              <w:widowControl/>
              <w:adjustRightInd w:val="0"/>
              <w:snapToGrid w:val="0"/>
              <w:jc w:val="center"/>
              <w:rPr>
                <w:bCs/>
                <w:kern w:val="0"/>
                <w:sz w:val="18"/>
                <w:szCs w:val="18"/>
              </w:rPr>
            </w:pPr>
          </w:p>
        </w:tc>
        <w:tc>
          <w:tcPr>
            <w:tcW w:w="1417" w:type="dxa"/>
            <w:vMerge w:val="continue"/>
            <w:noWrap/>
            <w:vAlign w:val="center"/>
          </w:tcPr>
          <w:p w14:paraId="57D1CD2D">
            <w:pPr>
              <w:widowControl/>
              <w:adjustRightInd w:val="0"/>
              <w:snapToGrid w:val="0"/>
              <w:jc w:val="center"/>
              <w:rPr>
                <w:bCs/>
                <w:kern w:val="0"/>
                <w:sz w:val="18"/>
                <w:szCs w:val="18"/>
              </w:rPr>
            </w:pPr>
          </w:p>
        </w:tc>
        <w:tc>
          <w:tcPr>
            <w:tcW w:w="709" w:type="dxa"/>
            <w:noWrap/>
            <w:vAlign w:val="center"/>
          </w:tcPr>
          <w:p w14:paraId="37A063CF">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1-2</w:t>
            </w:r>
          </w:p>
        </w:tc>
        <w:tc>
          <w:tcPr>
            <w:tcW w:w="4678" w:type="dxa"/>
            <w:noWrap/>
            <w:vAlign w:val="center"/>
          </w:tcPr>
          <w:p w14:paraId="103B4AB1">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rPr>
              <w:t>珠宝营销策划</w:t>
            </w:r>
          </w:p>
        </w:tc>
      </w:tr>
      <w:tr w14:paraId="12DC8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11361D3D">
            <w:pPr>
              <w:widowControl/>
              <w:adjustRightInd w:val="0"/>
              <w:snapToGrid w:val="0"/>
              <w:jc w:val="center"/>
              <w:rPr>
                <w:bCs/>
                <w:kern w:val="0"/>
                <w:sz w:val="18"/>
                <w:szCs w:val="18"/>
              </w:rPr>
            </w:pPr>
          </w:p>
        </w:tc>
        <w:tc>
          <w:tcPr>
            <w:tcW w:w="1417" w:type="dxa"/>
            <w:vMerge w:val="continue"/>
            <w:noWrap/>
            <w:vAlign w:val="center"/>
          </w:tcPr>
          <w:p w14:paraId="0D975111">
            <w:pPr>
              <w:widowControl/>
              <w:adjustRightInd w:val="0"/>
              <w:snapToGrid w:val="0"/>
              <w:jc w:val="center"/>
              <w:rPr>
                <w:bCs/>
                <w:kern w:val="0"/>
                <w:sz w:val="18"/>
                <w:szCs w:val="18"/>
              </w:rPr>
            </w:pPr>
          </w:p>
        </w:tc>
        <w:tc>
          <w:tcPr>
            <w:tcW w:w="709" w:type="dxa"/>
            <w:noWrap/>
            <w:vAlign w:val="center"/>
          </w:tcPr>
          <w:p w14:paraId="59A7310B">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1-3</w:t>
            </w:r>
          </w:p>
        </w:tc>
        <w:tc>
          <w:tcPr>
            <w:tcW w:w="4678" w:type="dxa"/>
            <w:noWrap/>
            <w:vAlign w:val="center"/>
          </w:tcPr>
          <w:p w14:paraId="565B42B1">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rPr>
              <w:t>珠宝门店店长进阶（一）</w:t>
            </w:r>
          </w:p>
        </w:tc>
      </w:tr>
      <w:tr w14:paraId="5AB0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4F019661">
            <w:pPr>
              <w:widowControl/>
              <w:adjustRightInd w:val="0"/>
              <w:snapToGrid w:val="0"/>
              <w:jc w:val="center"/>
              <w:rPr>
                <w:bCs/>
                <w:kern w:val="0"/>
                <w:sz w:val="18"/>
                <w:szCs w:val="18"/>
              </w:rPr>
            </w:pPr>
          </w:p>
        </w:tc>
        <w:tc>
          <w:tcPr>
            <w:tcW w:w="1417" w:type="dxa"/>
            <w:vMerge w:val="continue"/>
            <w:noWrap/>
            <w:vAlign w:val="center"/>
          </w:tcPr>
          <w:p w14:paraId="62BEA253">
            <w:pPr>
              <w:widowControl/>
              <w:adjustRightInd w:val="0"/>
              <w:snapToGrid w:val="0"/>
              <w:jc w:val="center"/>
              <w:rPr>
                <w:bCs/>
                <w:kern w:val="0"/>
                <w:sz w:val="18"/>
                <w:szCs w:val="18"/>
              </w:rPr>
            </w:pPr>
          </w:p>
        </w:tc>
        <w:tc>
          <w:tcPr>
            <w:tcW w:w="709" w:type="dxa"/>
            <w:noWrap/>
            <w:vAlign w:val="center"/>
          </w:tcPr>
          <w:p w14:paraId="41ECE70E">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1-4</w:t>
            </w:r>
          </w:p>
        </w:tc>
        <w:tc>
          <w:tcPr>
            <w:tcW w:w="4678" w:type="dxa"/>
            <w:noWrap/>
            <w:vAlign w:val="center"/>
          </w:tcPr>
          <w:p w14:paraId="7B4169DF">
            <w:pPr>
              <w:widowControl/>
              <w:adjustRightInd w:val="0"/>
              <w:snapToGrid w:val="0"/>
              <w:jc w:val="center"/>
              <w:rPr>
                <w:rFonts w:hint="eastAsia" w:ascii="宋体" w:hAnsi="宋体" w:eastAsia="宋体" w:cs="宋体"/>
                <w:bCs/>
                <w:kern w:val="0"/>
                <w:sz w:val="18"/>
                <w:szCs w:val="18"/>
                <w:lang w:val="en-US" w:eastAsia="zh-CN"/>
              </w:rPr>
            </w:pPr>
            <w:r>
              <w:rPr>
                <w:rFonts w:hint="eastAsia" w:ascii="宋体" w:hAnsi="宋体" w:cs="宋体"/>
                <w:bCs/>
                <w:kern w:val="0"/>
                <w:sz w:val="18"/>
                <w:szCs w:val="18"/>
                <w:lang w:eastAsia="zh-CN"/>
              </w:rPr>
              <w:t>珠宝门店营销与管理实务</w:t>
            </w:r>
          </w:p>
        </w:tc>
      </w:tr>
      <w:tr w14:paraId="699B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022F1FEB">
            <w:pPr>
              <w:widowControl/>
              <w:adjustRightInd w:val="0"/>
              <w:snapToGrid w:val="0"/>
              <w:jc w:val="center"/>
              <w:rPr>
                <w:bCs/>
                <w:kern w:val="0"/>
                <w:sz w:val="18"/>
                <w:szCs w:val="18"/>
              </w:rPr>
            </w:pPr>
          </w:p>
        </w:tc>
        <w:tc>
          <w:tcPr>
            <w:tcW w:w="1417" w:type="dxa"/>
            <w:vMerge w:val="continue"/>
            <w:noWrap/>
            <w:vAlign w:val="center"/>
          </w:tcPr>
          <w:p w14:paraId="279A004D">
            <w:pPr>
              <w:widowControl/>
              <w:adjustRightInd w:val="0"/>
              <w:snapToGrid w:val="0"/>
              <w:jc w:val="center"/>
              <w:rPr>
                <w:bCs/>
                <w:kern w:val="0"/>
                <w:sz w:val="18"/>
                <w:szCs w:val="18"/>
              </w:rPr>
            </w:pPr>
          </w:p>
        </w:tc>
        <w:tc>
          <w:tcPr>
            <w:tcW w:w="709" w:type="dxa"/>
            <w:noWrap/>
            <w:vAlign w:val="center"/>
          </w:tcPr>
          <w:p w14:paraId="6D6FF6AB">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1-5</w:t>
            </w:r>
          </w:p>
        </w:tc>
        <w:tc>
          <w:tcPr>
            <w:tcW w:w="4678" w:type="dxa"/>
            <w:noWrap/>
            <w:vAlign w:val="center"/>
          </w:tcPr>
          <w:p w14:paraId="3D416A9E">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rPr>
              <w:t>珠宝门店店长进阶（二）</w:t>
            </w:r>
          </w:p>
        </w:tc>
      </w:tr>
      <w:tr w14:paraId="2FCB6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3BC82D58">
            <w:pPr>
              <w:widowControl/>
              <w:adjustRightInd w:val="0"/>
              <w:snapToGrid w:val="0"/>
              <w:jc w:val="center"/>
              <w:rPr>
                <w:bCs/>
                <w:kern w:val="0"/>
                <w:sz w:val="18"/>
                <w:szCs w:val="18"/>
              </w:rPr>
            </w:pPr>
          </w:p>
        </w:tc>
        <w:tc>
          <w:tcPr>
            <w:tcW w:w="1417" w:type="dxa"/>
            <w:vMerge w:val="continue"/>
            <w:noWrap/>
            <w:vAlign w:val="center"/>
          </w:tcPr>
          <w:p w14:paraId="74FDD4E9">
            <w:pPr>
              <w:widowControl/>
              <w:adjustRightInd w:val="0"/>
              <w:snapToGrid w:val="0"/>
              <w:jc w:val="center"/>
              <w:rPr>
                <w:bCs/>
                <w:kern w:val="0"/>
                <w:sz w:val="18"/>
                <w:szCs w:val="18"/>
              </w:rPr>
            </w:pPr>
          </w:p>
        </w:tc>
        <w:tc>
          <w:tcPr>
            <w:tcW w:w="709" w:type="dxa"/>
            <w:noWrap/>
            <w:vAlign w:val="center"/>
          </w:tcPr>
          <w:p w14:paraId="436B17B0">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2-1</w:t>
            </w:r>
          </w:p>
        </w:tc>
        <w:tc>
          <w:tcPr>
            <w:tcW w:w="4678" w:type="dxa"/>
            <w:noWrap/>
            <w:vAlign w:val="center"/>
          </w:tcPr>
          <w:p w14:paraId="77F7491C">
            <w:pPr>
              <w:widowControl/>
              <w:adjustRightInd w:val="0"/>
              <w:snapToGrid w:val="0"/>
              <w:jc w:val="center"/>
              <w:rPr>
                <w:rFonts w:hint="default" w:ascii="宋体" w:hAnsi="宋体" w:cs="宋体"/>
                <w:bCs/>
                <w:kern w:val="0"/>
                <w:sz w:val="18"/>
                <w:szCs w:val="18"/>
                <w:lang w:val="en-US" w:eastAsia="zh-CN"/>
              </w:rPr>
            </w:pPr>
            <w:r>
              <w:rPr>
                <w:rFonts w:hint="eastAsia" w:ascii="宋体" w:hAnsi="宋体" w:cs="宋体"/>
                <w:bCs/>
                <w:kern w:val="0"/>
                <w:sz w:val="18"/>
                <w:szCs w:val="18"/>
                <w:lang w:val="en-US" w:eastAsia="zh-CN"/>
              </w:rPr>
              <w:t>首饰数字化建模</w:t>
            </w:r>
          </w:p>
        </w:tc>
      </w:tr>
      <w:tr w14:paraId="78875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63A0086C">
            <w:pPr>
              <w:widowControl/>
              <w:adjustRightInd w:val="0"/>
              <w:snapToGrid w:val="0"/>
              <w:jc w:val="center"/>
              <w:rPr>
                <w:bCs/>
                <w:kern w:val="0"/>
                <w:sz w:val="18"/>
                <w:szCs w:val="18"/>
              </w:rPr>
            </w:pPr>
          </w:p>
        </w:tc>
        <w:tc>
          <w:tcPr>
            <w:tcW w:w="1417" w:type="dxa"/>
            <w:vMerge w:val="continue"/>
            <w:noWrap/>
            <w:vAlign w:val="center"/>
          </w:tcPr>
          <w:p w14:paraId="48645E3D">
            <w:pPr>
              <w:widowControl/>
              <w:adjustRightInd w:val="0"/>
              <w:snapToGrid w:val="0"/>
              <w:jc w:val="center"/>
              <w:rPr>
                <w:bCs/>
                <w:kern w:val="0"/>
                <w:sz w:val="18"/>
                <w:szCs w:val="18"/>
              </w:rPr>
            </w:pPr>
          </w:p>
        </w:tc>
        <w:tc>
          <w:tcPr>
            <w:tcW w:w="709" w:type="dxa"/>
            <w:noWrap/>
            <w:vAlign w:val="center"/>
          </w:tcPr>
          <w:p w14:paraId="40EEBB3F">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2-2</w:t>
            </w:r>
          </w:p>
        </w:tc>
        <w:tc>
          <w:tcPr>
            <w:tcW w:w="4678" w:type="dxa"/>
            <w:noWrap/>
            <w:vAlign w:val="center"/>
          </w:tcPr>
          <w:p w14:paraId="165F8085">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rPr>
              <w:t>商业首饰设计</w:t>
            </w:r>
          </w:p>
        </w:tc>
      </w:tr>
      <w:tr w14:paraId="1521F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33932A1F">
            <w:pPr>
              <w:widowControl/>
              <w:adjustRightInd w:val="0"/>
              <w:snapToGrid w:val="0"/>
              <w:jc w:val="center"/>
              <w:rPr>
                <w:bCs/>
                <w:kern w:val="0"/>
                <w:sz w:val="18"/>
                <w:szCs w:val="18"/>
              </w:rPr>
            </w:pPr>
          </w:p>
        </w:tc>
        <w:tc>
          <w:tcPr>
            <w:tcW w:w="1417" w:type="dxa"/>
            <w:vMerge w:val="continue"/>
            <w:noWrap/>
            <w:vAlign w:val="center"/>
          </w:tcPr>
          <w:p w14:paraId="1C2AF11C">
            <w:pPr>
              <w:widowControl/>
              <w:adjustRightInd w:val="0"/>
              <w:snapToGrid w:val="0"/>
              <w:jc w:val="center"/>
              <w:rPr>
                <w:bCs/>
                <w:kern w:val="0"/>
                <w:sz w:val="18"/>
                <w:szCs w:val="18"/>
              </w:rPr>
            </w:pPr>
          </w:p>
        </w:tc>
        <w:tc>
          <w:tcPr>
            <w:tcW w:w="709" w:type="dxa"/>
            <w:noWrap/>
            <w:vAlign w:val="center"/>
          </w:tcPr>
          <w:p w14:paraId="2B08026F">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2-3</w:t>
            </w:r>
          </w:p>
        </w:tc>
        <w:tc>
          <w:tcPr>
            <w:tcW w:w="4678" w:type="dxa"/>
            <w:noWrap/>
            <w:vAlign w:val="center"/>
          </w:tcPr>
          <w:p w14:paraId="6572CBAF">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rPr>
              <w:t>综合材料设计与工艺</w:t>
            </w:r>
          </w:p>
        </w:tc>
      </w:tr>
      <w:tr w14:paraId="4F2D3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414A5EE4">
            <w:pPr>
              <w:widowControl/>
              <w:adjustRightInd w:val="0"/>
              <w:snapToGrid w:val="0"/>
              <w:jc w:val="center"/>
              <w:rPr>
                <w:bCs/>
                <w:kern w:val="0"/>
                <w:sz w:val="18"/>
                <w:szCs w:val="18"/>
              </w:rPr>
            </w:pPr>
          </w:p>
        </w:tc>
        <w:tc>
          <w:tcPr>
            <w:tcW w:w="1417" w:type="dxa"/>
            <w:vMerge w:val="continue"/>
            <w:noWrap/>
            <w:vAlign w:val="center"/>
          </w:tcPr>
          <w:p w14:paraId="5AA5C14F">
            <w:pPr>
              <w:widowControl/>
              <w:adjustRightInd w:val="0"/>
              <w:snapToGrid w:val="0"/>
              <w:jc w:val="center"/>
              <w:rPr>
                <w:bCs/>
                <w:kern w:val="0"/>
                <w:sz w:val="18"/>
                <w:szCs w:val="18"/>
              </w:rPr>
            </w:pPr>
          </w:p>
        </w:tc>
        <w:tc>
          <w:tcPr>
            <w:tcW w:w="709" w:type="dxa"/>
            <w:noWrap/>
            <w:vAlign w:val="center"/>
          </w:tcPr>
          <w:p w14:paraId="08B68D55">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2-4</w:t>
            </w:r>
          </w:p>
        </w:tc>
        <w:tc>
          <w:tcPr>
            <w:tcW w:w="4678" w:type="dxa"/>
            <w:noWrap/>
            <w:vAlign w:val="center"/>
          </w:tcPr>
          <w:p w14:paraId="63D53E83">
            <w:pPr>
              <w:widowControl/>
              <w:adjustRightInd w:val="0"/>
              <w:snapToGrid w:val="0"/>
              <w:jc w:val="center"/>
              <w:rPr>
                <w:rFonts w:hint="default" w:ascii="宋体" w:hAnsi="宋体" w:cs="宋体"/>
                <w:bCs/>
                <w:kern w:val="0"/>
                <w:sz w:val="18"/>
                <w:szCs w:val="18"/>
                <w:lang w:val="en-US" w:eastAsia="zh-CN"/>
              </w:rPr>
            </w:pPr>
            <w:r>
              <w:rPr>
                <w:rFonts w:hint="eastAsia" w:ascii="宋体" w:hAnsi="宋体" w:cs="宋体"/>
                <w:bCs/>
                <w:kern w:val="0"/>
                <w:sz w:val="18"/>
                <w:szCs w:val="18"/>
                <w:lang w:val="en-US" w:eastAsia="zh-CN"/>
              </w:rPr>
              <w:t>首饰专题设计</w:t>
            </w:r>
          </w:p>
        </w:tc>
      </w:tr>
      <w:tr w14:paraId="4A6E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1E472F6D">
            <w:pPr>
              <w:widowControl/>
              <w:adjustRightInd w:val="0"/>
              <w:snapToGrid w:val="0"/>
              <w:jc w:val="center"/>
              <w:rPr>
                <w:bCs/>
                <w:kern w:val="0"/>
                <w:sz w:val="18"/>
                <w:szCs w:val="18"/>
              </w:rPr>
            </w:pPr>
          </w:p>
        </w:tc>
        <w:tc>
          <w:tcPr>
            <w:tcW w:w="1417" w:type="dxa"/>
            <w:vMerge w:val="continue"/>
            <w:noWrap/>
            <w:vAlign w:val="center"/>
          </w:tcPr>
          <w:p w14:paraId="54E4C6BE">
            <w:pPr>
              <w:widowControl/>
              <w:adjustRightInd w:val="0"/>
              <w:snapToGrid w:val="0"/>
              <w:jc w:val="center"/>
              <w:rPr>
                <w:bCs/>
                <w:kern w:val="0"/>
                <w:sz w:val="18"/>
                <w:szCs w:val="18"/>
              </w:rPr>
            </w:pPr>
          </w:p>
        </w:tc>
        <w:tc>
          <w:tcPr>
            <w:tcW w:w="709" w:type="dxa"/>
            <w:noWrap/>
            <w:vAlign w:val="center"/>
          </w:tcPr>
          <w:p w14:paraId="3EFD572D">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2-5</w:t>
            </w:r>
          </w:p>
        </w:tc>
        <w:tc>
          <w:tcPr>
            <w:tcW w:w="4678" w:type="dxa"/>
            <w:noWrap/>
            <w:vAlign w:val="center"/>
          </w:tcPr>
          <w:p w14:paraId="6D868D39">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rPr>
              <w:t>首饰</w:t>
            </w:r>
            <w:r>
              <w:rPr>
                <w:rFonts w:hint="eastAsia" w:ascii="宋体" w:hAnsi="宋体" w:cs="宋体"/>
                <w:bCs/>
                <w:kern w:val="0"/>
                <w:sz w:val="18"/>
                <w:szCs w:val="18"/>
                <w:lang w:val="en-US" w:eastAsia="zh-CN"/>
              </w:rPr>
              <w:t>专题</w:t>
            </w:r>
            <w:r>
              <w:rPr>
                <w:rFonts w:hint="eastAsia" w:ascii="宋体" w:hAnsi="宋体" w:cs="宋体"/>
                <w:bCs/>
                <w:kern w:val="0"/>
                <w:sz w:val="18"/>
                <w:szCs w:val="18"/>
              </w:rPr>
              <w:t>制作</w:t>
            </w:r>
          </w:p>
        </w:tc>
      </w:tr>
      <w:tr w14:paraId="0159B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743680A1">
            <w:pPr>
              <w:widowControl/>
              <w:adjustRightInd w:val="0"/>
              <w:snapToGrid w:val="0"/>
              <w:jc w:val="center"/>
              <w:rPr>
                <w:bCs/>
                <w:kern w:val="0"/>
                <w:sz w:val="18"/>
                <w:szCs w:val="18"/>
              </w:rPr>
            </w:pPr>
          </w:p>
        </w:tc>
        <w:tc>
          <w:tcPr>
            <w:tcW w:w="1417" w:type="dxa"/>
            <w:vMerge w:val="continue"/>
            <w:noWrap/>
            <w:vAlign w:val="center"/>
          </w:tcPr>
          <w:p w14:paraId="7F4A34B2">
            <w:pPr>
              <w:widowControl/>
              <w:adjustRightInd w:val="0"/>
              <w:snapToGrid w:val="0"/>
              <w:jc w:val="center"/>
              <w:rPr>
                <w:bCs/>
                <w:kern w:val="0"/>
                <w:sz w:val="18"/>
                <w:szCs w:val="18"/>
              </w:rPr>
            </w:pPr>
          </w:p>
        </w:tc>
        <w:tc>
          <w:tcPr>
            <w:tcW w:w="709" w:type="dxa"/>
            <w:noWrap/>
            <w:vAlign w:val="center"/>
          </w:tcPr>
          <w:p w14:paraId="129EABDA">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3-1</w:t>
            </w:r>
          </w:p>
        </w:tc>
        <w:tc>
          <w:tcPr>
            <w:tcW w:w="4678" w:type="dxa"/>
            <w:noWrap/>
            <w:vAlign w:val="center"/>
          </w:tcPr>
          <w:p w14:paraId="75001201">
            <w:pPr>
              <w:widowControl/>
              <w:adjustRightInd w:val="0"/>
              <w:snapToGrid w:val="0"/>
              <w:jc w:val="center"/>
              <w:rPr>
                <w:rFonts w:hint="default" w:ascii="宋体" w:hAnsi="宋体" w:cs="宋体"/>
                <w:bCs/>
                <w:kern w:val="0"/>
                <w:sz w:val="18"/>
                <w:szCs w:val="18"/>
                <w:lang w:val="en-US" w:eastAsia="zh-CN"/>
              </w:rPr>
            </w:pPr>
            <w:r>
              <w:rPr>
                <w:rFonts w:hint="eastAsia" w:ascii="宋体" w:hAnsi="宋体" w:cs="宋体"/>
                <w:bCs/>
                <w:kern w:val="0"/>
                <w:sz w:val="18"/>
                <w:szCs w:val="18"/>
              </w:rPr>
              <w:t>首饰</w:t>
            </w:r>
            <w:r>
              <w:rPr>
                <w:rFonts w:hint="eastAsia" w:ascii="宋体" w:hAnsi="宋体" w:cs="宋体"/>
                <w:bCs/>
                <w:kern w:val="0"/>
                <w:sz w:val="18"/>
                <w:szCs w:val="18"/>
                <w:lang w:val="en-US" w:eastAsia="zh-CN"/>
              </w:rPr>
              <w:t>镶嵌工艺</w:t>
            </w:r>
          </w:p>
        </w:tc>
      </w:tr>
      <w:tr w14:paraId="5B173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5169E639">
            <w:pPr>
              <w:widowControl/>
              <w:adjustRightInd w:val="0"/>
              <w:snapToGrid w:val="0"/>
              <w:jc w:val="center"/>
              <w:rPr>
                <w:bCs/>
                <w:kern w:val="0"/>
                <w:sz w:val="18"/>
                <w:szCs w:val="18"/>
              </w:rPr>
            </w:pPr>
          </w:p>
        </w:tc>
        <w:tc>
          <w:tcPr>
            <w:tcW w:w="1417" w:type="dxa"/>
            <w:vMerge w:val="continue"/>
            <w:noWrap/>
            <w:vAlign w:val="center"/>
          </w:tcPr>
          <w:p w14:paraId="19CF6546">
            <w:pPr>
              <w:widowControl/>
              <w:adjustRightInd w:val="0"/>
              <w:snapToGrid w:val="0"/>
              <w:jc w:val="center"/>
              <w:rPr>
                <w:bCs/>
                <w:kern w:val="0"/>
                <w:sz w:val="18"/>
                <w:szCs w:val="18"/>
              </w:rPr>
            </w:pPr>
          </w:p>
        </w:tc>
        <w:tc>
          <w:tcPr>
            <w:tcW w:w="709" w:type="dxa"/>
            <w:noWrap/>
            <w:vAlign w:val="center"/>
          </w:tcPr>
          <w:p w14:paraId="609FA213">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3-2</w:t>
            </w:r>
          </w:p>
        </w:tc>
        <w:tc>
          <w:tcPr>
            <w:tcW w:w="4678" w:type="dxa"/>
            <w:noWrap/>
            <w:vAlign w:val="center"/>
          </w:tcPr>
          <w:p w14:paraId="021CADED">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rPr>
              <w:t>首饰工艺综合应用</w:t>
            </w:r>
          </w:p>
        </w:tc>
      </w:tr>
      <w:tr w14:paraId="06C7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1ED6DF74">
            <w:pPr>
              <w:widowControl/>
              <w:adjustRightInd w:val="0"/>
              <w:snapToGrid w:val="0"/>
              <w:jc w:val="center"/>
              <w:rPr>
                <w:bCs/>
                <w:kern w:val="0"/>
                <w:sz w:val="18"/>
                <w:szCs w:val="18"/>
              </w:rPr>
            </w:pPr>
          </w:p>
        </w:tc>
        <w:tc>
          <w:tcPr>
            <w:tcW w:w="1417" w:type="dxa"/>
            <w:vMerge w:val="continue"/>
            <w:noWrap/>
            <w:vAlign w:val="center"/>
          </w:tcPr>
          <w:p w14:paraId="2B187CD1">
            <w:pPr>
              <w:widowControl/>
              <w:adjustRightInd w:val="0"/>
              <w:snapToGrid w:val="0"/>
              <w:jc w:val="center"/>
              <w:rPr>
                <w:bCs/>
                <w:kern w:val="0"/>
                <w:sz w:val="18"/>
                <w:szCs w:val="18"/>
              </w:rPr>
            </w:pPr>
          </w:p>
        </w:tc>
        <w:tc>
          <w:tcPr>
            <w:tcW w:w="709" w:type="dxa"/>
            <w:noWrap/>
            <w:vAlign w:val="center"/>
          </w:tcPr>
          <w:p w14:paraId="365DD2CF">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3-3</w:t>
            </w:r>
          </w:p>
        </w:tc>
        <w:tc>
          <w:tcPr>
            <w:tcW w:w="4678" w:type="dxa"/>
            <w:noWrap/>
            <w:vAlign w:val="center"/>
          </w:tcPr>
          <w:p w14:paraId="7E6C580C">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rPr>
              <w:t>首饰设计与制作（一）</w:t>
            </w:r>
          </w:p>
        </w:tc>
      </w:tr>
      <w:tr w14:paraId="113D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34869595">
            <w:pPr>
              <w:widowControl/>
              <w:adjustRightInd w:val="0"/>
              <w:snapToGrid w:val="0"/>
              <w:jc w:val="center"/>
              <w:rPr>
                <w:bCs/>
                <w:kern w:val="0"/>
                <w:sz w:val="18"/>
                <w:szCs w:val="18"/>
              </w:rPr>
            </w:pPr>
          </w:p>
        </w:tc>
        <w:tc>
          <w:tcPr>
            <w:tcW w:w="1417" w:type="dxa"/>
            <w:vMerge w:val="continue"/>
            <w:noWrap/>
            <w:vAlign w:val="center"/>
          </w:tcPr>
          <w:p w14:paraId="180FB124">
            <w:pPr>
              <w:widowControl/>
              <w:adjustRightInd w:val="0"/>
              <w:snapToGrid w:val="0"/>
              <w:jc w:val="center"/>
              <w:rPr>
                <w:bCs/>
                <w:kern w:val="0"/>
                <w:sz w:val="18"/>
                <w:szCs w:val="18"/>
              </w:rPr>
            </w:pPr>
          </w:p>
        </w:tc>
        <w:tc>
          <w:tcPr>
            <w:tcW w:w="709" w:type="dxa"/>
            <w:noWrap/>
            <w:vAlign w:val="center"/>
          </w:tcPr>
          <w:p w14:paraId="0C391B22">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3-4</w:t>
            </w:r>
          </w:p>
        </w:tc>
        <w:tc>
          <w:tcPr>
            <w:tcW w:w="4678" w:type="dxa"/>
            <w:noWrap/>
            <w:vAlign w:val="center"/>
          </w:tcPr>
          <w:p w14:paraId="083CAFCE">
            <w:pPr>
              <w:widowControl/>
              <w:adjustRightInd w:val="0"/>
              <w:snapToGrid w:val="0"/>
              <w:jc w:val="center"/>
              <w:rPr>
                <w:rFonts w:hint="default" w:ascii="宋体" w:hAnsi="宋体" w:cs="宋体"/>
                <w:bCs/>
                <w:kern w:val="0"/>
                <w:sz w:val="18"/>
                <w:szCs w:val="18"/>
                <w:lang w:val="en-US" w:eastAsia="zh-CN"/>
              </w:rPr>
            </w:pPr>
            <w:r>
              <w:rPr>
                <w:rFonts w:hint="eastAsia" w:ascii="宋体" w:hAnsi="宋体" w:cs="宋体"/>
                <w:bCs/>
                <w:kern w:val="0"/>
                <w:sz w:val="18"/>
                <w:szCs w:val="18"/>
              </w:rPr>
              <w:t>首饰设计与制作（二）</w:t>
            </w:r>
          </w:p>
        </w:tc>
      </w:tr>
      <w:tr w14:paraId="4F83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3EF02E81">
            <w:pPr>
              <w:widowControl/>
              <w:adjustRightInd w:val="0"/>
              <w:snapToGrid w:val="0"/>
              <w:jc w:val="center"/>
              <w:rPr>
                <w:bCs/>
                <w:kern w:val="0"/>
                <w:sz w:val="18"/>
                <w:szCs w:val="18"/>
              </w:rPr>
            </w:pPr>
          </w:p>
        </w:tc>
        <w:tc>
          <w:tcPr>
            <w:tcW w:w="1417" w:type="dxa"/>
            <w:vMerge w:val="continue"/>
            <w:noWrap/>
            <w:vAlign w:val="center"/>
          </w:tcPr>
          <w:p w14:paraId="0CC12177">
            <w:pPr>
              <w:widowControl/>
              <w:adjustRightInd w:val="0"/>
              <w:snapToGrid w:val="0"/>
              <w:jc w:val="center"/>
              <w:rPr>
                <w:bCs/>
                <w:kern w:val="0"/>
                <w:sz w:val="18"/>
                <w:szCs w:val="18"/>
              </w:rPr>
            </w:pPr>
          </w:p>
        </w:tc>
        <w:tc>
          <w:tcPr>
            <w:tcW w:w="709" w:type="dxa"/>
            <w:noWrap/>
            <w:vAlign w:val="center"/>
          </w:tcPr>
          <w:p w14:paraId="4B998A66">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3-5</w:t>
            </w:r>
          </w:p>
        </w:tc>
        <w:tc>
          <w:tcPr>
            <w:tcW w:w="4678" w:type="dxa"/>
            <w:noWrap/>
            <w:vAlign w:val="center"/>
          </w:tcPr>
          <w:p w14:paraId="61474869">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首饰制作专题</w:t>
            </w:r>
          </w:p>
        </w:tc>
      </w:tr>
      <w:tr w14:paraId="22283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51FF77BF">
            <w:pPr>
              <w:widowControl/>
              <w:adjustRightInd w:val="0"/>
              <w:snapToGrid w:val="0"/>
              <w:jc w:val="center"/>
              <w:rPr>
                <w:bCs/>
                <w:kern w:val="0"/>
                <w:sz w:val="18"/>
                <w:szCs w:val="18"/>
              </w:rPr>
            </w:pPr>
          </w:p>
        </w:tc>
        <w:tc>
          <w:tcPr>
            <w:tcW w:w="1417" w:type="dxa"/>
            <w:vMerge w:val="continue"/>
            <w:noWrap/>
            <w:vAlign w:val="center"/>
          </w:tcPr>
          <w:p w14:paraId="77383B09">
            <w:pPr>
              <w:widowControl/>
              <w:adjustRightInd w:val="0"/>
              <w:snapToGrid w:val="0"/>
              <w:jc w:val="center"/>
              <w:rPr>
                <w:bCs/>
                <w:kern w:val="0"/>
                <w:sz w:val="18"/>
                <w:szCs w:val="18"/>
              </w:rPr>
            </w:pPr>
          </w:p>
        </w:tc>
        <w:tc>
          <w:tcPr>
            <w:tcW w:w="709" w:type="dxa"/>
            <w:noWrap/>
            <w:vAlign w:val="center"/>
          </w:tcPr>
          <w:p w14:paraId="7C17039D">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4-1</w:t>
            </w:r>
          </w:p>
        </w:tc>
        <w:tc>
          <w:tcPr>
            <w:tcW w:w="4678" w:type="dxa"/>
            <w:noWrap/>
            <w:vAlign w:val="center"/>
          </w:tcPr>
          <w:p w14:paraId="2D3A2757">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rPr>
              <w:t>人工宝石和优化处理</w:t>
            </w:r>
          </w:p>
        </w:tc>
      </w:tr>
      <w:tr w14:paraId="795B7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2ED15904">
            <w:pPr>
              <w:widowControl/>
              <w:adjustRightInd w:val="0"/>
              <w:snapToGrid w:val="0"/>
              <w:jc w:val="center"/>
              <w:rPr>
                <w:bCs/>
                <w:kern w:val="0"/>
                <w:sz w:val="18"/>
                <w:szCs w:val="18"/>
              </w:rPr>
            </w:pPr>
          </w:p>
        </w:tc>
        <w:tc>
          <w:tcPr>
            <w:tcW w:w="1417" w:type="dxa"/>
            <w:vMerge w:val="continue"/>
            <w:noWrap/>
            <w:vAlign w:val="center"/>
          </w:tcPr>
          <w:p w14:paraId="62C2E810">
            <w:pPr>
              <w:widowControl/>
              <w:adjustRightInd w:val="0"/>
              <w:snapToGrid w:val="0"/>
              <w:jc w:val="center"/>
              <w:rPr>
                <w:bCs/>
                <w:kern w:val="0"/>
                <w:sz w:val="18"/>
                <w:szCs w:val="18"/>
              </w:rPr>
            </w:pPr>
          </w:p>
        </w:tc>
        <w:tc>
          <w:tcPr>
            <w:tcW w:w="709" w:type="dxa"/>
            <w:noWrap/>
            <w:vAlign w:val="center"/>
          </w:tcPr>
          <w:p w14:paraId="3317625E">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4-2</w:t>
            </w:r>
          </w:p>
        </w:tc>
        <w:tc>
          <w:tcPr>
            <w:tcW w:w="4678" w:type="dxa"/>
            <w:noWrap/>
            <w:vAlign w:val="center"/>
          </w:tcPr>
          <w:p w14:paraId="23B4E990">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rPr>
              <w:t>宝石琢型设计与制作</w:t>
            </w:r>
          </w:p>
        </w:tc>
      </w:tr>
      <w:tr w14:paraId="67FC1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16CC6DD3">
            <w:pPr>
              <w:widowControl/>
              <w:adjustRightInd w:val="0"/>
              <w:snapToGrid w:val="0"/>
              <w:jc w:val="center"/>
              <w:rPr>
                <w:bCs/>
                <w:kern w:val="0"/>
                <w:sz w:val="18"/>
                <w:szCs w:val="18"/>
              </w:rPr>
            </w:pPr>
          </w:p>
        </w:tc>
        <w:tc>
          <w:tcPr>
            <w:tcW w:w="1417" w:type="dxa"/>
            <w:vMerge w:val="continue"/>
            <w:noWrap/>
            <w:vAlign w:val="center"/>
          </w:tcPr>
          <w:p w14:paraId="3AFE8F65">
            <w:pPr>
              <w:widowControl/>
              <w:adjustRightInd w:val="0"/>
              <w:snapToGrid w:val="0"/>
              <w:jc w:val="center"/>
              <w:rPr>
                <w:bCs/>
                <w:kern w:val="0"/>
                <w:sz w:val="18"/>
                <w:szCs w:val="18"/>
              </w:rPr>
            </w:pPr>
          </w:p>
        </w:tc>
        <w:tc>
          <w:tcPr>
            <w:tcW w:w="709" w:type="dxa"/>
            <w:noWrap/>
            <w:vAlign w:val="center"/>
          </w:tcPr>
          <w:p w14:paraId="5570927D">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4-3</w:t>
            </w:r>
          </w:p>
        </w:tc>
        <w:tc>
          <w:tcPr>
            <w:tcW w:w="4678" w:type="dxa"/>
            <w:noWrap/>
            <w:vAlign w:val="center"/>
          </w:tcPr>
          <w:p w14:paraId="7825DE2A">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rPr>
              <w:t>宝玉石鉴定（一）</w:t>
            </w:r>
          </w:p>
        </w:tc>
      </w:tr>
      <w:tr w14:paraId="135A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0033ED2B">
            <w:pPr>
              <w:widowControl/>
              <w:adjustRightInd w:val="0"/>
              <w:snapToGrid w:val="0"/>
              <w:jc w:val="center"/>
              <w:rPr>
                <w:bCs/>
                <w:kern w:val="0"/>
                <w:sz w:val="18"/>
                <w:szCs w:val="18"/>
              </w:rPr>
            </w:pPr>
          </w:p>
        </w:tc>
        <w:tc>
          <w:tcPr>
            <w:tcW w:w="1417" w:type="dxa"/>
            <w:vMerge w:val="continue"/>
            <w:noWrap/>
            <w:vAlign w:val="center"/>
          </w:tcPr>
          <w:p w14:paraId="7913AE00">
            <w:pPr>
              <w:widowControl/>
              <w:adjustRightInd w:val="0"/>
              <w:snapToGrid w:val="0"/>
              <w:jc w:val="center"/>
              <w:rPr>
                <w:bCs/>
                <w:kern w:val="0"/>
                <w:sz w:val="18"/>
                <w:szCs w:val="18"/>
              </w:rPr>
            </w:pPr>
          </w:p>
        </w:tc>
        <w:tc>
          <w:tcPr>
            <w:tcW w:w="709" w:type="dxa"/>
            <w:noWrap/>
            <w:vAlign w:val="center"/>
          </w:tcPr>
          <w:p w14:paraId="33E7741F">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4-4</w:t>
            </w:r>
          </w:p>
        </w:tc>
        <w:tc>
          <w:tcPr>
            <w:tcW w:w="4678" w:type="dxa"/>
            <w:noWrap/>
            <w:vAlign w:val="center"/>
          </w:tcPr>
          <w:p w14:paraId="731CEEF4">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rPr>
              <w:t>宝玉石鉴定（二）</w:t>
            </w:r>
          </w:p>
        </w:tc>
      </w:tr>
      <w:tr w14:paraId="44B2F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01DEE93D">
            <w:pPr>
              <w:widowControl/>
              <w:adjustRightInd w:val="0"/>
              <w:snapToGrid w:val="0"/>
              <w:jc w:val="center"/>
              <w:rPr>
                <w:bCs/>
                <w:kern w:val="0"/>
                <w:sz w:val="18"/>
                <w:szCs w:val="18"/>
              </w:rPr>
            </w:pPr>
          </w:p>
        </w:tc>
        <w:tc>
          <w:tcPr>
            <w:tcW w:w="1417" w:type="dxa"/>
            <w:vMerge w:val="continue"/>
            <w:noWrap/>
            <w:vAlign w:val="center"/>
          </w:tcPr>
          <w:p w14:paraId="67570A70">
            <w:pPr>
              <w:widowControl/>
              <w:adjustRightInd w:val="0"/>
              <w:snapToGrid w:val="0"/>
              <w:jc w:val="center"/>
              <w:rPr>
                <w:bCs/>
                <w:kern w:val="0"/>
                <w:sz w:val="18"/>
                <w:szCs w:val="18"/>
              </w:rPr>
            </w:pPr>
          </w:p>
        </w:tc>
        <w:tc>
          <w:tcPr>
            <w:tcW w:w="709" w:type="dxa"/>
            <w:noWrap/>
            <w:vAlign w:val="center"/>
          </w:tcPr>
          <w:p w14:paraId="3A990FBF">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4-5</w:t>
            </w:r>
          </w:p>
        </w:tc>
        <w:tc>
          <w:tcPr>
            <w:tcW w:w="4678" w:type="dxa"/>
            <w:noWrap/>
            <w:vAlign w:val="center"/>
          </w:tcPr>
          <w:p w14:paraId="1400FD3B">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eastAsia="zh-CN"/>
              </w:rPr>
              <w:t>宝石检测与应用</w:t>
            </w:r>
          </w:p>
        </w:tc>
      </w:tr>
      <w:tr w14:paraId="0302F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11193D41">
            <w:pPr>
              <w:widowControl/>
              <w:adjustRightInd w:val="0"/>
              <w:snapToGrid w:val="0"/>
              <w:jc w:val="center"/>
              <w:rPr>
                <w:bCs/>
                <w:kern w:val="0"/>
                <w:sz w:val="18"/>
                <w:szCs w:val="18"/>
              </w:rPr>
            </w:pPr>
          </w:p>
        </w:tc>
        <w:tc>
          <w:tcPr>
            <w:tcW w:w="1417" w:type="dxa"/>
            <w:vMerge w:val="restart"/>
            <w:noWrap/>
            <w:vAlign w:val="center"/>
          </w:tcPr>
          <w:p w14:paraId="16522F5A">
            <w:pPr>
              <w:widowControl/>
              <w:adjustRightInd w:val="0"/>
              <w:snapToGrid w:val="0"/>
              <w:jc w:val="center"/>
              <w:rPr>
                <w:bCs/>
                <w:kern w:val="0"/>
                <w:sz w:val="18"/>
                <w:szCs w:val="18"/>
              </w:rPr>
            </w:pPr>
            <w:r>
              <w:rPr>
                <w:rFonts w:hint="eastAsia"/>
                <w:bCs/>
                <w:kern w:val="0"/>
                <w:sz w:val="18"/>
                <w:szCs w:val="18"/>
              </w:rPr>
              <w:t>专业拓</w:t>
            </w:r>
            <w:r>
              <w:rPr>
                <w:rFonts w:hint="eastAsia"/>
                <w:bCs/>
                <w:color w:val="auto"/>
                <w:kern w:val="0"/>
                <w:sz w:val="18"/>
                <w:szCs w:val="18"/>
              </w:rPr>
              <w:t>展任选</w:t>
            </w:r>
          </w:p>
        </w:tc>
        <w:tc>
          <w:tcPr>
            <w:tcW w:w="709" w:type="dxa"/>
            <w:noWrap/>
            <w:vAlign w:val="center"/>
          </w:tcPr>
          <w:p w14:paraId="6EC1768F">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1</w:t>
            </w:r>
          </w:p>
        </w:tc>
        <w:tc>
          <w:tcPr>
            <w:tcW w:w="4678" w:type="dxa"/>
            <w:noWrap/>
            <w:vAlign w:val="center"/>
          </w:tcPr>
          <w:p w14:paraId="05E35E5B">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首饰图案</w:t>
            </w:r>
          </w:p>
        </w:tc>
      </w:tr>
      <w:tr w14:paraId="71B61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0C6C3A41">
            <w:pPr>
              <w:widowControl/>
              <w:adjustRightInd w:val="0"/>
              <w:snapToGrid w:val="0"/>
              <w:jc w:val="center"/>
              <w:rPr>
                <w:bCs/>
                <w:kern w:val="0"/>
                <w:sz w:val="18"/>
                <w:szCs w:val="18"/>
              </w:rPr>
            </w:pPr>
          </w:p>
        </w:tc>
        <w:tc>
          <w:tcPr>
            <w:tcW w:w="1417" w:type="dxa"/>
            <w:vMerge w:val="continue"/>
            <w:noWrap/>
            <w:vAlign w:val="center"/>
          </w:tcPr>
          <w:p w14:paraId="22129604">
            <w:pPr>
              <w:widowControl/>
              <w:adjustRightInd w:val="0"/>
              <w:snapToGrid w:val="0"/>
              <w:jc w:val="center"/>
              <w:rPr>
                <w:bCs/>
                <w:kern w:val="0"/>
                <w:sz w:val="18"/>
                <w:szCs w:val="18"/>
              </w:rPr>
            </w:pPr>
          </w:p>
        </w:tc>
        <w:tc>
          <w:tcPr>
            <w:tcW w:w="709" w:type="dxa"/>
            <w:noWrap/>
            <w:vAlign w:val="center"/>
          </w:tcPr>
          <w:p w14:paraId="49422739">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2</w:t>
            </w:r>
          </w:p>
        </w:tc>
        <w:tc>
          <w:tcPr>
            <w:tcW w:w="4678" w:type="dxa"/>
            <w:noWrap/>
            <w:vAlign w:val="center"/>
          </w:tcPr>
          <w:p w14:paraId="38384ED7">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中国陶瓷文化</w:t>
            </w:r>
          </w:p>
        </w:tc>
      </w:tr>
      <w:tr w14:paraId="0EAC8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10263767">
            <w:pPr>
              <w:widowControl/>
              <w:adjustRightInd w:val="0"/>
              <w:snapToGrid w:val="0"/>
              <w:jc w:val="center"/>
              <w:rPr>
                <w:bCs/>
                <w:kern w:val="0"/>
                <w:sz w:val="18"/>
                <w:szCs w:val="18"/>
              </w:rPr>
            </w:pPr>
          </w:p>
        </w:tc>
        <w:tc>
          <w:tcPr>
            <w:tcW w:w="1417" w:type="dxa"/>
            <w:vMerge w:val="continue"/>
            <w:noWrap/>
            <w:vAlign w:val="center"/>
          </w:tcPr>
          <w:p w14:paraId="3A6567F1">
            <w:pPr>
              <w:widowControl/>
              <w:adjustRightInd w:val="0"/>
              <w:snapToGrid w:val="0"/>
              <w:jc w:val="center"/>
              <w:rPr>
                <w:bCs/>
                <w:kern w:val="0"/>
                <w:sz w:val="18"/>
                <w:szCs w:val="18"/>
              </w:rPr>
            </w:pPr>
          </w:p>
        </w:tc>
        <w:tc>
          <w:tcPr>
            <w:tcW w:w="709" w:type="dxa"/>
            <w:noWrap/>
            <w:vAlign w:val="center"/>
          </w:tcPr>
          <w:p w14:paraId="16660C2A">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3</w:t>
            </w:r>
          </w:p>
        </w:tc>
        <w:tc>
          <w:tcPr>
            <w:tcW w:w="4678" w:type="dxa"/>
            <w:noWrap/>
            <w:vAlign w:val="center"/>
          </w:tcPr>
          <w:p w14:paraId="28A094BC">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雕刻基础</w:t>
            </w:r>
          </w:p>
        </w:tc>
      </w:tr>
      <w:tr w14:paraId="189B6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31D7C1BD">
            <w:pPr>
              <w:widowControl/>
              <w:adjustRightInd w:val="0"/>
              <w:snapToGrid w:val="0"/>
              <w:jc w:val="center"/>
              <w:rPr>
                <w:bCs/>
                <w:kern w:val="0"/>
                <w:sz w:val="18"/>
                <w:szCs w:val="18"/>
              </w:rPr>
            </w:pPr>
          </w:p>
        </w:tc>
        <w:tc>
          <w:tcPr>
            <w:tcW w:w="1417" w:type="dxa"/>
            <w:vMerge w:val="continue"/>
            <w:noWrap/>
            <w:vAlign w:val="center"/>
          </w:tcPr>
          <w:p w14:paraId="756CD2C9">
            <w:pPr>
              <w:widowControl/>
              <w:adjustRightInd w:val="0"/>
              <w:snapToGrid w:val="0"/>
              <w:jc w:val="center"/>
              <w:rPr>
                <w:bCs/>
                <w:kern w:val="0"/>
                <w:sz w:val="18"/>
                <w:szCs w:val="18"/>
              </w:rPr>
            </w:pPr>
          </w:p>
        </w:tc>
        <w:tc>
          <w:tcPr>
            <w:tcW w:w="709" w:type="dxa"/>
            <w:noWrap/>
            <w:vAlign w:val="center"/>
          </w:tcPr>
          <w:p w14:paraId="5DAF6C0D">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4</w:t>
            </w:r>
          </w:p>
        </w:tc>
        <w:tc>
          <w:tcPr>
            <w:tcW w:w="4678" w:type="dxa"/>
            <w:noWrap/>
            <w:vAlign w:val="center"/>
          </w:tcPr>
          <w:p w14:paraId="76540852">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原材料鉴别及取材立意</w:t>
            </w:r>
          </w:p>
        </w:tc>
      </w:tr>
      <w:tr w14:paraId="7366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6D6E885E">
            <w:pPr>
              <w:widowControl/>
              <w:adjustRightInd w:val="0"/>
              <w:snapToGrid w:val="0"/>
              <w:jc w:val="center"/>
              <w:rPr>
                <w:bCs/>
                <w:kern w:val="0"/>
                <w:sz w:val="18"/>
                <w:szCs w:val="18"/>
              </w:rPr>
            </w:pPr>
          </w:p>
        </w:tc>
        <w:tc>
          <w:tcPr>
            <w:tcW w:w="1417" w:type="dxa"/>
            <w:vMerge w:val="continue"/>
            <w:noWrap/>
            <w:vAlign w:val="center"/>
          </w:tcPr>
          <w:p w14:paraId="5595A43E">
            <w:pPr>
              <w:widowControl/>
              <w:adjustRightInd w:val="0"/>
              <w:snapToGrid w:val="0"/>
              <w:jc w:val="center"/>
              <w:rPr>
                <w:bCs/>
                <w:kern w:val="0"/>
                <w:sz w:val="18"/>
                <w:szCs w:val="18"/>
              </w:rPr>
            </w:pPr>
          </w:p>
        </w:tc>
        <w:tc>
          <w:tcPr>
            <w:tcW w:w="709" w:type="dxa"/>
            <w:noWrap/>
            <w:vAlign w:val="center"/>
          </w:tcPr>
          <w:p w14:paraId="63424BC4">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5</w:t>
            </w:r>
          </w:p>
        </w:tc>
        <w:tc>
          <w:tcPr>
            <w:tcW w:w="4678" w:type="dxa"/>
            <w:noWrap/>
            <w:vAlign w:val="center"/>
          </w:tcPr>
          <w:p w14:paraId="2DEBFF94">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雕刻临摹</w:t>
            </w:r>
          </w:p>
        </w:tc>
      </w:tr>
      <w:tr w14:paraId="3160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41BA3C3B">
            <w:pPr>
              <w:widowControl/>
              <w:adjustRightInd w:val="0"/>
              <w:snapToGrid w:val="0"/>
              <w:jc w:val="center"/>
              <w:rPr>
                <w:bCs/>
                <w:kern w:val="0"/>
                <w:sz w:val="18"/>
                <w:szCs w:val="18"/>
              </w:rPr>
            </w:pPr>
          </w:p>
        </w:tc>
        <w:tc>
          <w:tcPr>
            <w:tcW w:w="1417" w:type="dxa"/>
            <w:vMerge w:val="continue"/>
            <w:noWrap/>
            <w:vAlign w:val="center"/>
          </w:tcPr>
          <w:p w14:paraId="49FDAD27">
            <w:pPr>
              <w:widowControl/>
              <w:adjustRightInd w:val="0"/>
              <w:snapToGrid w:val="0"/>
              <w:jc w:val="center"/>
              <w:rPr>
                <w:bCs/>
                <w:kern w:val="0"/>
                <w:sz w:val="18"/>
                <w:szCs w:val="18"/>
              </w:rPr>
            </w:pPr>
          </w:p>
        </w:tc>
        <w:tc>
          <w:tcPr>
            <w:tcW w:w="709" w:type="dxa"/>
            <w:noWrap/>
            <w:vAlign w:val="center"/>
          </w:tcPr>
          <w:p w14:paraId="490EFF3E">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6</w:t>
            </w:r>
          </w:p>
        </w:tc>
        <w:tc>
          <w:tcPr>
            <w:tcW w:w="4678" w:type="dxa"/>
            <w:noWrap/>
            <w:vAlign w:val="center"/>
          </w:tcPr>
          <w:p w14:paraId="7B5C88C6">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木工雕刻基础</w:t>
            </w:r>
          </w:p>
        </w:tc>
      </w:tr>
      <w:tr w14:paraId="56AA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0E342153">
            <w:pPr>
              <w:widowControl/>
              <w:adjustRightInd w:val="0"/>
              <w:snapToGrid w:val="0"/>
              <w:jc w:val="center"/>
              <w:rPr>
                <w:bCs/>
                <w:kern w:val="0"/>
                <w:sz w:val="18"/>
                <w:szCs w:val="18"/>
              </w:rPr>
            </w:pPr>
          </w:p>
        </w:tc>
        <w:tc>
          <w:tcPr>
            <w:tcW w:w="1417" w:type="dxa"/>
            <w:vMerge w:val="continue"/>
            <w:noWrap/>
            <w:vAlign w:val="center"/>
          </w:tcPr>
          <w:p w14:paraId="04AC85F9">
            <w:pPr>
              <w:widowControl/>
              <w:adjustRightInd w:val="0"/>
              <w:snapToGrid w:val="0"/>
              <w:jc w:val="center"/>
              <w:rPr>
                <w:bCs/>
                <w:kern w:val="0"/>
                <w:sz w:val="18"/>
                <w:szCs w:val="18"/>
              </w:rPr>
            </w:pPr>
          </w:p>
        </w:tc>
        <w:tc>
          <w:tcPr>
            <w:tcW w:w="709" w:type="dxa"/>
            <w:noWrap/>
            <w:vAlign w:val="center"/>
          </w:tcPr>
          <w:p w14:paraId="6B1A3D1B">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7</w:t>
            </w:r>
          </w:p>
        </w:tc>
        <w:tc>
          <w:tcPr>
            <w:tcW w:w="4678" w:type="dxa"/>
            <w:noWrap/>
            <w:vAlign w:val="center"/>
          </w:tcPr>
          <w:p w14:paraId="37235130">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陶瓷装饰基础</w:t>
            </w:r>
          </w:p>
        </w:tc>
      </w:tr>
      <w:tr w14:paraId="49408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282EF67F">
            <w:pPr>
              <w:widowControl/>
              <w:adjustRightInd w:val="0"/>
              <w:snapToGrid w:val="0"/>
              <w:jc w:val="center"/>
              <w:rPr>
                <w:bCs/>
                <w:kern w:val="0"/>
                <w:sz w:val="18"/>
                <w:szCs w:val="18"/>
              </w:rPr>
            </w:pPr>
          </w:p>
        </w:tc>
        <w:tc>
          <w:tcPr>
            <w:tcW w:w="1417" w:type="dxa"/>
            <w:vMerge w:val="continue"/>
            <w:noWrap/>
            <w:vAlign w:val="center"/>
          </w:tcPr>
          <w:p w14:paraId="06D25B66">
            <w:pPr>
              <w:widowControl/>
              <w:adjustRightInd w:val="0"/>
              <w:snapToGrid w:val="0"/>
              <w:jc w:val="center"/>
              <w:rPr>
                <w:bCs/>
                <w:kern w:val="0"/>
                <w:sz w:val="18"/>
                <w:szCs w:val="18"/>
              </w:rPr>
            </w:pPr>
          </w:p>
        </w:tc>
        <w:tc>
          <w:tcPr>
            <w:tcW w:w="709" w:type="dxa"/>
            <w:noWrap/>
            <w:vAlign w:val="center"/>
          </w:tcPr>
          <w:p w14:paraId="4F19007A">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8</w:t>
            </w:r>
          </w:p>
        </w:tc>
        <w:tc>
          <w:tcPr>
            <w:tcW w:w="4678" w:type="dxa"/>
            <w:noWrap/>
            <w:vAlign w:val="center"/>
          </w:tcPr>
          <w:p w14:paraId="5935CB7B">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陶艺工艺品制作</w:t>
            </w:r>
          </w:p>
        </w:tc>
      </w:tr>
      <w:tr w14:paraId="3FA53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2C2E22BB">
            <w:pPr>
              <w:widowControl/>
              <w:adjustRightInd w:val="0"/>
              <w:snapToGrid w:val="0"/>
              <w:jc w:val="center"/>
              <w:rPr>
                <w:bCs/>
                <w:kern w:val="0"/>
                <w:sz w:val="18"/>
                <w:szCs w:val="18"/>
              </w:rPr>
            </w:pPr>
          </w:p>
        </w:tc>
        <w:tc>
          <w:tcPr>
            <w:tcW w:w="1417" w:type="dxa"/>
            <w:vMerge w:val="continue"/>
            <w:noWrap/>
            <w:vAlign w:val="center"/>
          </w:tcPr>
          <w:p w14:paraId="7A93F06C">
            <w:pPr>
              <w:widowControl/>
              <w:adjustRightInd w:val="0"/>
              <w:snapToGrid w:val="0"/>
              <w:jc w:val="center"/>
              <w:rPr>
                <w:bCs/>
                <w:kern w:val="0"/>
                <w:sz w:val="18"/>
                <w:szCs w:val="18"/>
              </w:rPr>
            </w:pPr>
          </w:p>
        </w:tc>
        <w:tc>
          <w:tcPr>
            <w:tcW w:w="709" w:type="dxa"/>
            <w:noWrap/>
            <w:vAlign w:val="center"/>
          </w:tcPr>
          <w:p w14:paraId="29AFB0A1">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9</w:t>
            </w:r>
          </w:p>
        </w:tc>
        <w:tc>
          <w:tcPr>
            <w:tcW w:w="4678" w:type="dxa"/>
            <w:noWrap/>
            <w:vAlign w:val="center"/>
          </w:tcPr>
          <w:p w14:paraId="1F892A9D">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金属起版工艺</w:t>
            </w:r>
          </w:p>
        </w:tc>
      </w:tr>
      <w:tr w14:paraId="1C570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682CA478">
            <w:pPr>
              <w:widowControl/>
              <w:adjustRightInd w:val="0"/>
              <w:snapToGrid w:val="0"/>
              <w:jc w:val="center"/>
              <w:rPr>
                <w:bCs/>
                <w:kern w:val="0"/>
                <w:sz w:val="18"/>
                <w:szCs w:val="18"/>
              </w:rPr>
            </w:pPr>
          </w:p>
        </w:tc>
        <w:tc>
          <w:tcPr>
            <w:tcW w:w="1417" w:type="dxa"/>
            <w:vMerge w:val="continue"/>
            <w:noWrap/>
            <w:vAlign w:val="center"/>
          </w:tcPr>
          <w:p w14:paraId="21C2A3D1">
            <w:pPr>
              <w:widowControl/>
              <w:adjustRightInd w:val="0"/>
              <w:snapToGrid w:val="0"/>
              <w:jc w:val="center"/>
              <w:rPr>
                <w:bCs/>
                <w:kern w:val="0"/>
                <w:sz w:val="18"/>
                <w:szCs w:val="18"/>
              </w:rPr>
            </w:pPr>
          </w:p>
        </w:tc>
        <w:tc>
          <w:tcPr>
            <w:tcW w:w="709" w:type="dxa"/>
            <w:noWrap/>
            <w:vAlign w:val="center"/>
          </w:tcPr>
          <w:p w14:paraId="1A7A3F34">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10</w:t>
            </w:r>
          </w:p>
        </w:tc>
        <w:tc>
          <w:tcPr>
            <w:tcW w:w="4678" w:type="dxa"/>
            <w:noWrap/>
            <w:vAlign w:val="center"/>
          </w:tcPr>
          <w:p w14:paraId="50E76BF5">
            <w:pPr>
              <w:widowControl/>
              <w:adjustRightInd w:val="0"/>
              <w:snapToGrid w:val="0"/>
              <w:jc w:val="center"/>
              <w:rPr>
                <w:rFonts w:hint="eastAsia" w:ascii="宋体" w:hAnsi="宋体" w:cs="宋体"/>
                <w:bCs/>
                <w:kern w:val="0"/>
                <w:sz w:val="18"/>
                <w:szCs w:val="18"/>
                <w:highlight w:val="none"/>
                <w:lang w:val="en-US" w:eastAsia="zh-CN"/>
              </w:rPr>
            </w:pPr>
            <w:r>
              <w:rPr>
                <w:rFonts w:hint="eastAsia" w:ascii="宋体" w:hAnsi="宋体" w:cs="宋体"/>
                <w:bCs/>
                <w:kern w:val="0"/>
                <w:sz w:val="18"/>
                <w:szCs w:val="18"/>
                <w:highlight w:val="none"/>
                <w:lang w:val="en-US" w:eastAsia="zh-CN"/>
              </w:rPr>
              <w:t>创新研究</w:t>
            </w:r>
          </w:p>
        </w:tc>
      </w:tr>
      <w:tr w14:paraId="013D2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60C80203">
            <w:pPr>
              <w:widowControl/>
              <w:adjustRightInd w:val="0"/>
              <w:snapToGrid w:val="0"/>
              <w:jc w:val="center"/>
              <w:rPr>
                <w:bCs/>
                <w:kern w:val="0"/>
                <w:sz w:val="18"/>
                <w:szCs w:val="18"/>
              </w:rPr>
            </w:pPr>
          </w:p>
        </w:tc>
        <w:tc>
          <w:tcPr>
            <w:tcW w:w="1417" w:type="dxa"/>
            <w:vMerge w:val="continue"/>
            <w:noWrap/>
            <w:vAlign w:val="center"/>
          </w:tcPr>
          <w:p w14:paraId="4F3CC556">
            <w:pPr>
              <w:widowControl/>
              <w:adjustRightInd w:val="0"/>
              <w:snapToGrid w:val="0"/>
              <w:jc w:val="center"/>
              <w:rPr>
                <w:bCs/>
                <w:kern w:val="0"/>
                <w:sz w:val="18"/>
                <w:szCs w:val="18"/>
              </w:rPr>
            </w:pPr>
          </w:p>
        </w:tc>
        <w:tc>
          <w:tcPr>
            <w:tcW w:w="709" w:type="dxa"/>
            <w:noWrap/>
            <w:vAlign w:val="center"/>
          </w:tcPr>
          <w:p w14:paraId="29B30486">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11</w:t>
            </w:r>
          </w:p>
        </w:tc>
        <w:tc>
          <w:tcPr>
            <w:tcW w:w="4678" w:type="dxa"/>
            <w:noWrap/>
            <w:vAlign w:val="center"/>
          </w:tcPr>
          <w:p w14:paraId="60440281">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工艺品设计基础</w:t>
            </w:r>
          </w:p>
        </w:tc>
      </w:tr>
      <w:tr w14:paraId="7D2D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2E0158CC">
            <w:pPr>
              <w:widowControl/>
              <w:adjustRightInd w:val="0"/>
              <w:snapToGrid w:val="0"/>
              <w:jc w:val="center"/>
              <w:rPr>
                <w:bCs/>
                <w:kern w:val="0"/>
                <w:sz w:val="18"/>
                <w:szCs w:val="18"/>
              </w:rPr>
            </w:pPr>
          </w:p>
        </w:tc>
        <w:tc>
          <w:tcPr>
            <w:tcW w:w="1417" w:type="dxa"/>
            <w:vMerge w:val="continue"/>
            <w:noWrap/>
            <w:vAlign w:val="center"/>
          </w:tcPr>
          <w:p w14:paraId="50AE3F19">
            <w:pPr>
              <w:widowControl/>
              <w:adjustRightInd w:val="0"/>
              <w:snapToGrid w:val="0"/>
              <w:jc w:val="center"/>
              <w:rPr>
                <w:bCs/>
                <w:kern w:val="0"/>
                <w:sz w:val="18"/>
                <w:szCs w:val="18"/>
              </w:rPr>
            </w:pPr>
          </w:p>
        </w:tc>
        <w:tc>
          <w:tcPr>
            <w:tcW w:w="709" w:type="dxa"/>
            <w:noWrap/>
            <w:vAlign w:val="center"/>
          </w:tcPr>
          <w:p w14:paraId="546091F2">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12</w:t>
            </w:r>
          </w:p>
        </w:tc>
        <w:tc>
          <w:tcPr>
            <w:tcW w:w="4678" w:type="dxa"/>
            <w:noWrap/>
            <w:vAlign w:val="center"/>
          </w:tcPr>
          <w:p w14:paraId="3AB67BF2">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原材料鉴别及取材立意</w:t>
            </w:r>
          </w:p>
        </w:tc>
      </w:tr>
      <w:tr w14:paraId="43F36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756F35E1">
            <w:pPr>
              <w:widowControl/>
              <w:adjustRightInd w:val="0"/>
              <w:snapToGrid w:val="0"/>
              <w:jc w:val="center"/>
              <w:rPr>
                <w:bCs/>
                <w:kern w:val="0"/>
                <w:sz w:val="18"/>
                <w:szCs w:val="18"/>
              </w:rPr>
            </w:pPr>
          </w:p>
        </w:tc>
        <w:tc>
          <w:tcPr>
            <w:tcW w:w="1417" w:type="dxa"/>
            <w:vMerge w:val="continue"/>
            <w:noWrap/>
            <w:vAlign w:val="center"/>
          </w:tcPr>
          <w:p w14:paraId="4F0A69EC">
            <w:pPr>
              <w:widowControl/>
              <w:adjustRightInd w:val="0"/>
              <w:snapToGrid w:val="0"/>
              <w:jc w:val="center"/>
              <w:rPr>
                <w:bCs/>
                <w:kern w:val="0"/>
                <w:sz w:val="18"/>
                <w:szCs w:val="18"/>
              </w:rPr>
            </w:pPr>
          </w:p>
        </w:tc>
        <w:tc>
          <w:tcPr>
            <w:tcW w:w="709" w:type="dxa"/>
            <w:noWrap/>
            <w:vAlign w:val="center"/>
          </w:tcPr>
          <w:p w14:paraId="424FE0E9">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13</w:t>
            </w:r>
          </w:p>
        </w:tc>
        <w:tc>
          <w:tcPr>
            <w:tcW w:w="4678" w:type="dxa"/>
            <w:noWrap/>
            <w:vAlign w:val="center"/>
          </w:tcPr>
          <w:p w14:paraId="53496C33">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雕刻创作创新思维和理念</w:t>
            </w:r>
          </w:p>
        </w:tc>
      </w:tr>
      <w:tr w14:paraId="0133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0FAC043E">
            <w:pPr>
              <w:widowControl/>
              <w:adjustRightInd w:val="0"/>
              <w:snapToGrid w:val="0"/>
              <w:jc w:val="center"/>
              <w:rPr>
                <w:bCs/>
                <w:kern w:val="0"/>
                <w:sz w:val="18"/>
                <w:szCs w:val="18"/>
              </w:rPr>
            </w:pPr>
          </w:p>
        </w:tc>
        <w:tc>
          <w:tcPr>
            <w:tcW w:w="1417" w:type="dxa"/>
            <w:vMerge w:val="continue"/>
            <w:noWrap/>
            <w:vAlign w:val="center"/>
          </w:tcPr>
          <w:p w14:paraId="64BD8856">
            <w:pPr>
              <w:widowControl/>
              <w:adjustRightInd w:val="0"/>
              <w:snapToGrid w:val="0"/>
              <w:jc w:val="center"/>
              <w:rPr>
                <w:bCs/>
                <w:kern w:val="0"/>
                <w:sz w:val="18"/>
                <w:szCs w:val="18"/>
              </w:rPr>
            </w:pPr>
          </w:p>
        </w:tc>
        <w:tc>
          <w:tcPr>
            <w:tcW w:w="709" w:type="dxa"/>
            <w:noWrap/>
            <w:vAlign w:val="center"/>
          </w:tcPr>
          <w:p w14:paraId="5C5F2BB2">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14</w:t>
            </w:r>
          </w:p>
        </w:tc>
        <w:tc>
          <w:tcPr>
            <w:tcW w:w="4678" w:type="dxa"/>
            <w:noWrap/>
            <w:vAlign w:val="center"/>
          </w:tcPr>
          <w:p w14:paraId="760AB14D">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传统雕刻创新创作</w:t>
            </w:r>
          </w:p>
        </w:tc>
      </w:tr>
      <w:tr w14:paraId="5F4B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013A1D6D">
            <w:pPr>
              <w:widowControl/>
              <w:adjustRightInd w:val="0"/>
              <w:snapToGrid w:val="0"/>
              <w:jc w:val="center"/>
              <w:rPr>
                <w:bCs/>
                <w:kern w:val="0"/>
                <w:sz w:val="18"/>
                <w:szCs w:val="18"/>
              </w:rPr>
            </w:pPr>
          </w:p>
        </w:tc>
        <w:tc>
          <w:tcPr>
            <w:tcW w:w="1417" w:type="dxa"/>
            <w:vMerge w:val="continue"/>
            <w:noWrap/>
            <w:vAlign w:val="center"/>
          </w:tcPr>
          <w:p w14:paraId="0B687DBF">
            <w:pPr>
              <w:widowControl/>
              <w:adjustRightInd w:val="0"/>
              <w:snapToGrid w:val="0"/>
              <w:jc w:val="center"/>
              <w:rPr>
                <w:bCs/>
                <w:kern w:val="0"/>
                <w:sz w:val="18"/>
                <w:szCs w:val="18"/>
              </w:rPr>
            </w:pPr>
          </w:p>
        </w:tc>
        <w:tc>
          <w:tcPr>
            <w:tcW w:w="709" w:type="dxa"/>
            <w:noWrap/>
            <w:vAlign w:val="center"/>
          </w:tcPr>
          <w:p w14:paraId="53CA07AC">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15</w:t>
            </w:r>
          </w:p>
        </w:tc>
        <w:tc>
          <w:tcPr>
            <w:tcW w:w="4678" w:type="dxa"/>
            <w:noWrap/>
            <w:vAlign w:val="center"/>
          </w:tcPr>
          <w:p w14:paraId="4B7045F9">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首饰编织工艺(一）</w:t>
            </w:r>
          </w:p>
        </w:tc>
      </w:tr>
      <w:tr w14:paraId="579F7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61B2587A">
            <w:pPr>
              <w:widowControl/>
              <w:adjustRightInd w:val="0"/>
              <w:snapToGrid w:val="0"/>
              <w:jc w:val="center"/>
              <w:rPr>
                <w:bCs/>
                <w:kern w:val="0"/>
                <w:sz w:val="18"/>
                <w:szCs w:val="18"/>
              </w:rPr>
            </w:pPr>
          </w:p>
        </w:tc>
        <w:tc>
          <w:tcPr>
            <w:tcW w:w="1417" w:type="dxa"/>
            <w:vMerge w:val="continue"/>
            <w:noWrap/>
            <w:vAlign w:val="center"/>
          </w:tcPr>
          <w:p w14:paraId="49F9F894">
            <w:pPr>
              <w:widowControl/>
              <w:adjustRightInd w:val="0"/>
              <w:snapToGrid w:val="0"/>
              <w:jc w:val="center"/>
              <w:rPr>
                <w:bCs/>
                <w:kern w:val="0"/>
                <w:sz w:val="18"/>
                <w:szCs w:val="18"/>
              </w:rPr>
            </w:pPr>
          </w:p>
        </w:tc>
        <w:tc>
          <w:tcPr>
            <w:tcW w:w="709" w:type="dxa"/>
            <w:noWrap/>
            <w:vAlign w:val="center"/>
          </w:tcPr>
          <w:p w14:paraId="207DC0AB">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16</w:t>
            </w:r>
          </w:p>
        </w:tc>
        <w:tc>
          <w:tcPr>
            <w:tcW w:w="4678" w:type="dxa"/>
            <w:noWrap/>
            <w:vAlign w:val="center"/>
          </w:tcPr>
          <w:p w14:paraId="62E4EFDA">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图形创意设计</w:t>
            </w:r>
          </w:p>
        </w:tc>
      </w:tr>
      <w:tr w14:paraId="76024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5E261A87">
            <w:pPr>
              <w:widowControl/>
              <w:adjustRightInd w:val="0"/>
              <w:snapToGrid w:val="0"/>
              <w:jc w:val="center"/>
              <w:rPr>
                <w:bCs/>
                <w:kern w:val="0"/>
                <w:sz w:val="18"/>
                <w:szCs w:val="18"/>
              </w:rPr>
            </w:pPr>
          </w:p>
        </w:tc>
        <w:tc>
          <w:tcPr>
            <w:tcW w:w="1417" w:type="dxa"/>
            <w:vMerge w:val="continue"/>
            <w:noWrap/>
            <w:vAlign w:val="center"/>
          </w:tcPr>
          <w:p w14:paraId="130E2DF4">
            <w:pPr>
              <w:widowControl/>
              <w:adjustRightInd w:val="0"/>
              <w:snapToGrid w:val="0"/>
              <w:jc w:val="center"/>
              <w:rPr>
                <w:bCs/>
                <w:kern w:val="0"/>
                <w:sz w:val="18"/>
                <w:szCs w:val="18"/>
              </w:rPr>
            </w:pPr>
          </w:p>
        </w:tc>
        <w:tc>
          <w:tcPr>
            <w:tcW w:w="709" w:type="dxa"/>
            <w:noWrap/>
            <w:vAlign w:val="center"/>
          </w:tcPr>
          <w:p w14:paraId="735C46CF">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17</w:t>
            </w:r>
          </w:p>
        </w:tc>
        <w:tc>
          <w:tcPr>
            <w:tcW w:w="4678" w:type="dxa"/>
            <w:noWrap/>
            <w:vAlign w:val="center"/>
          </w:tcPr>
          <w:p w14:paraId="6EE639CB">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创新思维与创造力开发</w:t>
            </w:r>
          </w:p>
        </w:tc>
      </w:tr>
      <w:tr w14:paraId="5D69B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0F5FF8D6">
            <w:pPr>
              <w:widowControl/>
              <w:adjustRightInd w:val="0"/>
              <w:snapToGrid w:val="0"/>
              <w:jc w:val="center"/>
              <w:rPr>
                <w:bCs/>
                <w:kern w:val="0"/>
                <w:sz w:val="18"/>
                <w:szCs w:val="18"/>
              </w:rPr>
            </w:pPr>
          </w:p>
        </w:tc>
        <w:tc>
          <w:tcPr>
            <w:tcW w:w="1417" w:type="dxa"/>
            <w:vMerge w:val="continue"/>
            <w:noWrap/>
            <w:vAlign w:val="center"/>
          </w:tcPr>
          <w:p w14:paraId="02E69DBF">
            <w:pPr>
              <w:widowControl/>
              <w:adjustRightInd w:val="0"/>
              <w:snapToGrid w:val="0"/>
              <w:jc w:val="center"/>
              <w:rPr>
                <w:bCs/>
                <w:kern w:val="0"/>
                <w:sz w:val="18"/>
                <w:szCs w:val="18"/>
              </w:rPr>
            </w:pPr>
          </w:p>
        </w:tc>
        <w:tc>
          <w:tcPr>
            <w:tcW w:w="709" w:type="dxa"/>
            <w:noWrap/>
            <w:vAlign w:val="center"/>
          </w:tcPr>
          <w:p w14:paraId="609460D1">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18</w:t>
            </w:r>
          </w:p>
        </w:tc>
        <w:tc>
          <w:tcPr>
            <w:tcW w:w="4678" w:type="dxa"/>
            <w:noWrap/>
            <w:vAlign w:val="center"/>
          </w:tcPr>
          <w:p w14:paraId="47BE02A2">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首饰镶嵌工艺</w:t>
            </w:r>
          </w:p>
        </w:tc>
      </w:tr>
      <w:tr w14:paraId="1B869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412D414A">
            <w:pPr>
              <w:widowControl/>
              <w:adjustRightInd w:val="0"/>
              <w:snapToGrid w:val="0"/>
              <w:jc w:val="center"/>
              <w:rPr>
                <w:bCs/>
                <w:kern w:val="0"/>
                <w:sz w:val="18"/>
                <w:szCs w:val="18"/>
              </w:rPr>
            </w:pPr>
          </w:p>
        </w:tc>
        <w:tc>
          <w:tcPr>
            <w:tcW w:w="1417" w:type="dxa"/>
            <w:vMerge w:val="continue"/>
            <w:noWrap/>
            <w:vAlign w:val="center"/>
          </w:tcPr>
          <w:p w14:paraId="11EFF9F6">
            <w:pPr>
              <w:widowControl/>
              <w:adjustRightInd w:val="0"/>
              <w:snapToGrid w:val="0"/>
              <w:jc w:val="center"/>
              <w:rPr>
                <w:bCs/>
                <w:kern w:val="0"/>
                <w:sz w:val="18"/>
                <w:szCs w:val="18"/>
              </w:rPr>
            </w:pPr>
          </w:p>
        </w:tc>
        <w:tc>
          <w:tcPr>
            <w:tcW w:w="709" w:type="dxa"/>
            <w:noWrap/>
            <w:vAlign w:val="center"/>
          </w:tcPr>
          <w:p w14:paraId="579B13E4">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19</w:t>
            </w:r>
          </w:p>
        </w:tc>
        <w:tc>
          <w:tcPr>
            <w:tcW w:w="4678" w:type="dxa"/>
            <w:noWrap/>
            <w:vAlign w:val="center"/>
          </w:tcPr>
          <w:p w14:paraId="742229B2">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宝石琢磨工艺</w:t>
            </w:r>
          </w:p>
        </w:tc>
      </w:tr>
      <w:tr w14:paraId="70ADB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341C0C98">
            <w:pPr>
              <w:widowControl/>
              <w:adjustRightInd w:val="0"/>
              <w:snapToGrid w:val="0"/>
              <w:jc w:val="center"/>
              <w:rPr>
                <w:bCs/>
                <w:kern w:val="0"/>
                <w:sz w:val="18"/>
                <w:szCs w:val="18"/>
              </w:rPr>
            </w:pPr>
          </w:p>
        </w:tc>
        <w:tc>
          <w:tcPr>
            <w:tcW w:w="1417" w:type="dxa"/>
            <w:vMerge w:val="continue"/>
            <w:noWrap/>
            <w:vAlign w:val="center"/>
          </w:tcPr>
          <w:p w14:paraId="3EEBE083">
            <w:pPr>
              <w:widowControl/>
              <w:adjustRightInd w:val="0"/>
              <w:snapToGrid w:val="0"/>
              <w:jc w:val="center"/>
              <w:rPr>
                <w:bCs/>
                <w:kern w:val="0"/>
                <w:sz w:val="18"/>
                <w:szCs w:val="18"/>
              </w:rPr>
            </w:pPr>
          </w:p>
        </w:tc>
        <w:tc>
          <w:tcPr>
            <w:tcW w:w="709" w:type="dxa"/>
            <w:noWrap/>
            <w:vAlign w:val="center"/>
          </w:tcPr>
          <w:p w14:paraId="1670FF25">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20</w:t>
            </w:r>
          </w:p>
        </w:tc>
        <w:tc>
          <w:tcPr>
            <w:tcW w:w="4678" w:type="dxa"/>
            <w:noWrap/>
            <w:vAlign w:val="center"/>
          </w:tcPr>
          <w:p w14:paraId="4C6B2611">
            <w:pPr>
              <w:widowControl/>
              <w:adjustRightInd w:val="0"/>
              <w:snapToGrid w:val="0"/>
              <w:jc w:val="center"/>
              <w:rPr>
                <w:rFonts w:hint="eastAsia" w:ascii="宋体" w:hAnsi="宋体" w:cs="宋体"/>
                <w:bCs/>
                <w:kern w:val="0"/>
                <w:sz w:val="18"/>
                <w:szCs w:val="18"/>
                <w:highlight w:val="none"/>
                <w:lang w:val="en-US" w:eastAsia="zh-CN"/>
              </w:rPr>
            </w:pPr>
            <w:r>
              <w:rPr>
                <w:rFonts w:hint="eastAsia" w:ascii="宋体" w:hAnsi="宋体" w:cs="宋体"/>
                <w:bCs/>
                <w:kern w:val="0"/>
                <w:sz w:val="18"/>
                <w:szCs w:val="18"/>
                <w:highlight w:val="none"/>
                <w:lang w:val="en-US" w:eastAsia="zh-CN"/>
              </w:rPr>
              <w:t>创意工业艺术设计</w:t>
            </w:r>
          </w:p>
        </w:tc>
      </w:tr>
      <w:tr w14:paraId="5035C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138B4DD8">
            <w:pPr>
              <w:widowControl/>
              <w:adjustRightInd w:val="0"/>
              <w:snapToGrid w:val="0"/>
              <w:jc w:val="center"/>
              <w:rPr>
                <w:bCs/>
                <w:kern w:val="0"/>
                <w:sz w:val="18"/>
                <w:szCs w:val="18"/>
              </w:rPr>
            </w:pPr>
          </w:p>
        </w:tc>
        <w:tc>
          <w:tcPr>
            <w:tcW w:w="1417" w:type="dxa"/>
            <w:vMerge w:val="continue"/>
            <w:noWrap/>
            <w:vAlign w:val="center"/>
          </w:tcPr>
          <w:p w14:paraId="3B297BCB">
            <w:pPr>
              <w:widowControl/>
              <w:adjustRightInd w:val="0"/>
              <w:snapToGrid w:val="0"/>
              <w:jc w:val="center"/>
              <w:rPr>
                <w:bCs/>
                <w:kern w:val="0"/>
                <w:sz w:val="18"/>
                <w:szCs w:val="18"/>
              </w:rPr>
            </w:pPr>
          </w:p>
        </w:tc>
        <w:tc>
          <w:tcPr>
            <w:tcW w:w="709" w:type="dxa"/>
            <w:noWrap/>
            <w:vAlign w:val="center"/>
          </w:tcPr>
          <w:p w14:paraId="6BF6AF5D">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21</w:t>
            </w:r>
          </w:p>
        </w:tc>
        <w:tc>
          <w:tcPr>
            <w:tcW w:w="4678" w:type="dxa"/>
            <w:noWrap/>
            <w:vAlign w:val="center"/>
          </w:tcPr>
          <w:p w14:paraId="42BFA486">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漆艺</w:t>
            </w:r>
          </w:p>
        </w:tc>
      </w:tr>
      <w:tr w14:paraId="387A5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04D42180">
            <w:pPr>
              <w:widowControl/>
              <w:adjustRightInd w:val="0"/>
              <w:snapToGrid w:val="0"/>
              <w:jc w:val="center"/>
              <w:rPr>
                <w:bCs/>
                <w:kern w:val="0"/>
                <w:sz w:val="18"/>
                <w:szCs w:val="18"/>
              </w:rPr>
            </w:pPr>
          </w:p>
        </w:tc>
        <w:tc>
          <w:tcPr>
            <w:tcW w:w="1417" w:type="dxa"/>
            <w:vMerge w:val="continue"/>
            <w:noWrap/>
            <w:vAlign w:val="center"/>
          </w:tcPr>
          <w:p w14:paraId="3E5710EE">
            <w:pPr>
              <w:widowControl/>
              <w:adjustRightInd w:val="0"/>
              <w:snapToGrid w:val="0"/>
              <w:jc w:val="center"/>
              <w:rPr>
                <w:bCs/>
                <w:kern w:val="0"/>
                <w:sz w:val="18"/>
                <w:szCs w:val="18"/>
              </w:rPr>
            </w:pPr>
          </w:p>
        </w:tc>
        <w:tc>
          <w:tcPr>
            <w:tcW w:w="709" w:type="dxa"/>
            <w:noWrap/>
            <w:vAlign w:val="center"/>
          </w:tcPr>
          <w:p w14:paraId="333C9601">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22</w:t>
            </w:r>
          </w:p>
        </w:tc>
        <w:tc>
          <w:tcPr>
            <w:tcW w:w="4678" w:type="dxa"/>
            <w:noWrap/>
            <w:vAlign w:val="center"/>
          </w:tcPr>
          <w:p w14:paraId="5D76A9E6">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首饰珐琅工艺</w:t>
            </w:r>
          </w:p>
        </w:tc>
      </w:tr>
      <w:tr w14:paraId="2456C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1D6E2F1E">
            <w:pPr>
              <w:widowControl/>
              <w:adjustRightInd w:val="0"/>
              <w:snapToGrid w:val="0"/>
              <w:jc w:val="center"/>
              <w:rPr>
                <w:bCs/>
                <w:kern w:val="0"/>
                <w:sz w:val="18"/>
                <w:szCs w:val="18"/>
              </w:rPr>
            </w:pPr>
          </w:p>
        </w:tc>
        <w:tc>
          <w:tcPr>
            <w:tcW w:w="1417" w:type="dxa"/>
            <w:vMerge w:val="continue"/>
            <w:noWrap/>
            <w:vAlign w:val="center"/>
          </w:tcPr>
          <w:p w14:paraId="7A4DBC73">
            <w:pPr>
              <w:widowControl/>
              <w:adjustRightInd w:val="0"/>
              <w:snapToGrid w:val="0"/>
              <w:jc w:val="center"/>
              <w:rPr>
                <w:bCs/>
                <w:kern w:val="0"/>
                <w:sz w:val="18"/>
                <w:szCs w:val="18"/>
              </w:rPr>
            </w:pPr>
          </w:p>
        </w:tc>
        <w:tc>
          <w:tcPr>
            <w:tcW w:w="709" w:type="dxa"/>
            <w:noWrap/>
            <w:vAlign w:val="center"/>
          </w:tcPr>
          <w:p w14:paraId="53E6222A">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23</w:t>
            </w:r>
          </w:p>
        </w:tc>
        <w:tc>
          <w:tcPr>
            <w:tcW w:w="4678" w:type="dxa"/>
            <w:noWrap/>
            <w:vAlign w:val="center"/>
          </w:tcPr>
          <w:p w14:paraId="295B2A53">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中国雕刻文化基础</w:t>
            </w:r>
          </w:p>
        </w:tc>
      </w:tr>
      <w:tr w14:paraId="302A5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1D161D4D">
            <w:pPr>
              <w:widowControl/>
              <w:adjustRightInd w:val="0"/>
              <w:snapToGrid w:val="0"/>
              <w:jc w:val="center"/>
              <w:rPr>
                <w:bCs/>
                <w:kern w:val="0"/>
                <w:sz w:val="18"/>
                <w:szCs w:val="18"/>
              </w:rPr>
            </w:pPr>
          </w:p>
        </w:tc>
        <w:tc>
          <w:tcPr>
            <w:tcW w:w="1417" w:type="dxa"/>
            <w:vMerge w:val="continue"/>
            <w:noWrap/>
            <w:vAlign w:val="center"/>
          </w:tcPr>
          <w:p w14:paraId="60476F02">
            <w:pPr>
              <w:widowControl/>
              <w:adjustRightInd w:val="0"/>
              <w:snapToGrid w:val="0"/>
              <w:jc w:val="center"/>
              <w:rPr>
                <w:bCs/>
                <w:kern w:val="0"/>
                <w:sz w:val="18"/>
                <w:szCs w:val="18"/>
              </w:rPr>
            </w:pPr>
          </w:p>
        </w:tc>
        <w:tc>
          <w:tcPr>
            <w:tcW w:w="709" w:type="dxa"/>
            <w:noWrap/>
            <w:vAlign w:val="center"/>
          </w:tcPr>
          <w:p w14:paraId="48F78F96">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24</w:t>
            </w:r>
          </w:p>
        </w:tc>
        <w:tc>
          <w:tcPr>
            <w:tcW w:w="4678" w:type="dxa"/>
            <w:noWrap/>
            <w:vAlign w:val="center"/>
          </w:tcPr>
          <w:p w14:paraId="38FE540B">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新媒体营销（一）</w:t>
            </w:r>
          </w:p>
        </w:tc>
      </w:tr>
      <w:tr w14:paraId="339DF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0717F964">
            <w:pPr>
              <w:widowControl/>
              <w:adjustRightInd w:val="0"/>
              <w:snapToGrid w:val="0"/>
              <w:jc w:val="center"/>
              <w:rPr>
                <w:bCs/>
                <w:kern w:val="0"/>
                <w:sz w:val="18"/>
                <w:szCs w:val="18"/>
              </w:rPr>
            </w:pPr>
          </w:p>
        </w:tc>
        <w:tc>
          <w:tcPr>
            <w:tcW w:w="1417" w:type="dxa"/>
            <w:vMerge w:val="continue"/>
            <w:noWrap/>
            <w:vAlign w:val="center"/>
          </w:tcPr>
          <w:p w14:paraId="1451BA99">
            <w:pPr>
              <w:widowControl/>
              <w:adjustRightInd w:val="0"/>
              <w:snapToGrid w:val="0"/>
              <w:jc w:val="center"/>
              <w:rPr>
                <w:bCs/>
                <w:kern w:val="0"/>
                <w:sz w:val="18"/>
                <w:szCs w:val="18"/>
              </w:rPr>
            </w:pPr>
          </w:p>
        </w:tc>
        <w:tc>
          <w:tcPr>
            <w:tcW w:w="709" w:type="dxa"/>
            <w:noWrap/>
            <w:vAlign w:val="center"/>
          </w:tcPr>
          <w:p w14:paraId="047AAC2E">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25</w:t>
            </w:r>
          </w:p>
        </w:tc>
        <w:tc>
          <w:tcPr>
            <w:tcW w:w="4678" w:type="dxa"/>
            <w:noWrap/>
            <w:vAlign w:val="center"/>
          </w:tcPr>
          <w:p w14:paraId="733A450D">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产品短视频拍摄制作</w:t>
            </w:r>
          </w:p>
        </w:tc>
      </w:tr>
      <w:tr w14:paraId="1A609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7151C487">
            <w:pPr>
              <w:widowControl/>
              <w:adjustRightInd w:val="0"/>
              <w:snapToGrid w:val="0"/>
              <w:jc w:val="center"/>
              <w:rPr>
                <w:bCs/>
                <w:kern w:val="0"/>
                <w:sz w:val="18"/>
                <w:szCs w:val="18"/>
              </w:rPr>
            </w:pPr>
          </w:p>
        </w:tc>
        <w:tc>
          <w:tcPr>
            <w:tcW w:w="1417" w:type="dxa"/>
            <w:vMerge w:val="continue"/>
            <w:noWrap/>
            <w:vAlign w:val="center"/>
          </w:tcPr>
          <w:p w14:paraId="601CB018">
            <w:pPr>
              <w:widowControl/>
              <w:adjustRightInd w:val="0"/>
              <w:snapToGrid w:val="0"/>
              <w:jc w:val="center"/>
              <w:rPr>
                <w:bCs/>
                <w:kern w:val="0"/>
                <w:sz w:val="18"/>
                <w:szCs w:val="18"/>
              </w:rPr>
            </w:pPr>
          </w:p>
        </w:tc>
        <w:tc>
          <w:tcPr>
            <w:tcW w:w="709" w:type="dxa"/>
            <w:noWrap/>
            <w:vAlign w:val="center"/>
          </w:tcPr>
          <w:p w14:paraId="7E192B82">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26</w:t>
            </w:r>
          </w:p>
        </w:tc>
        <w:tc>
          <w:tcPr>
            <w:tcW w:w="4678" w:type="dxa"/>
            <w:noWrap/>
            <w:vAlign w:val="center"/>
          </w:tcPr>
          <w:p w14:paraId="4A1E9054">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商务助理实务</w:t>
            </w:r>
          </w:p>
        </w:tc>
      </w:tr>
      <w:tr w14:paraId="68480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15EBAF22">
            <w:pPr>
              <w:widowControl/>
              <w:adjustRightInd w:val="0"/>
              <w:snapToGrid w:val="0"/>
              <w:jc w:val="center"/>
              <w:rPr>
                <w:bCs/>
                <w:kern w:val="0"/>
                <w:sz w:val="18"/>
                <w:szCs w:val="18"/>
              </w:rPr>
            </w:pPr>
          </w:p>
        </w:tc>
        <w:tc>
          <w:tcPr>
            <w:tcW w:w="1417" w:type="dxa"/>
            <w:vMerge w:val="continue"/>
            <w:noWrap/>
            <w:vAlign w:val="center"/>
          </w:tcPr>
          <w:p w14:paraId="67AEA3A2">
            <w:pPr>
              <w:widowControl/>
              <w:adjustRightInd w:val="0"/>
              <w:snapToGrid w:val="0"/>
              <w:jc w:val="center"/>
              <w:rPr>
                <w:bCs/>
                <w:kern w:val="0"/>
                <w:sz w:val="18"/>
                <w:szCs w:val="18"/>
              </w:rPr>
            </w:pPr>
          </w:p>
        </w:tc>
        <w:tc>
          <w:tcPr>
            <w:tcW w:w="709" w:type="dxa"/>
            <w:noWrap/>
            <w:vAlign w:val="center"/>
          </w:tcPr>
          <w:p w14:paraId="52704468">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27</w:t>
            </w:r>
          </w:p>
        </w:tc>
        <w:tc>
          <w:tcPr>
            <w:tcW w:w="4678" w:type="dxa"/>
            <w:noWrap/>
            <w:vAlign w:val="center"/>
          </w:tcPr>
          <w:p w14:paraId="110C3D29">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莆田木雕工艺</w:t>
            </w:r>
          </w:p>
        </w:tc>
      </w:tr>
      <w:tr w14:paraId="10E22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4ABB77E3">
            <w:pPr>
              <w:widowControl/>
              <w:adjustRightInd w:val="0"/>
              <w:snapToGrid w:val="0"/>
              <w:jc w:val="center"/>
              <w:rPr>
                <w:bCs/>
                <w:kern w:val="0"/>
                <w:sz w:val="18"/>
                <w:szCs w:val="18"/>
              </w:rPr>
            </w:pPr>
          </w:p>
        </w:tc>
        <w:tc>
          <w:tcPr>
            <w:tcW w:w="1417" w:type="dxa"/>
            <w:vMerge w:val="continue"/>
            <w:noWrap/>
            <w:vAlign w:val="center"/>
          </w:tcPr>
          <w:p w14:paraId="5A295BE5">
            <w:pPr>
              <w:widowControl/>
              <w:adjustRightInd w:val="0"/>
              <w:snapToGrid w:val="0"/>
              <w:jc w:val="center"/>
              <w:rPr>
                <w:bCs/>
                <w:kern w:val="0"/>
                <w:sz w:val="18"/>
                <w:szCs w:val="18"/>
              </w:rPr>
            </w:pPr>
          </w:p>
        </w:tc>
        <w:tc>
          <w:tcPr>
            <w:tcW w:w="709" w:type="dxa"/>
            <w:noWrap/>
            <w:vAlign w:val="center"/>
          </w:tcPr>
          <w:p w14:paraId="3341E2B4">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28</w:t>
            </w:r>
          </w:p>
        </w:tc>
        <w:tc>
          <w:tcPr>
            <w:tcW w:w="4678" w:type="dxa"/>
            <w:noWrap/>
            <w:vAlign w:val="center"/>
          </w:tcPr>
          <w:p w14:paraId="28C7C8F7">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玉雕技法</w:t>
            </w:r>
          </w:p>
        </w:tc>
      </w:tr>
      <w:tr w14:paraId="2D6A3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6F076D73">
            <w:pPr>
              <w:widowControl/>
              <w:adjustRightInd w:val="0"/>
              <w:snapToGrid w:val="0"/>
              <w:jc w:val="center"/>
              <w:rPr>
                <w:bCs/>
                <w:kern w:val="0"/>
                <w:sz w:val="18"/>
                <w:szCs w:val="18"/>
              </w:rPr>
            </w:pPr>
          </w:p>
        </w:tc>
        <w:tc>
          <w:tcPr>
            <w:tcW w:w="1417" w:type="dxa"/>
            <w:vMerge w:val="continue"/>
            <w:noWrap/>
            <w:vAlign w:val="center"/>
          </w:tcPr>
          <w:p w14:paraId="4C6A74DE">
            <w:pPr>
              <w:widowControl/>
              <w:adjustRightInd w:val="0"/>
              <w:snapToGrid w:val="0"/>
              <w:jc w:val="center"/>
              <w:rPr>
                <w:bCs/>
                <w:kern w:val="0"/>
                <w:sz w:val="18"/>
                <w:szCs w:val="18"/>
              </w:rPr>
            </w:pPr>
          </w:p>
        </w:tc>
        <w:tc>
          <w:tcPr>
            <w:tcW w:w="709" w:type="dxa"/>
            <w:noWrap/>
            <w:vAlign w:val="center"/>
          </w:tcPr>
          <w:p w14:paraId="1C0AAC98">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29</w:t>
            </w:r>
          </w:p>
        </w:tc>
        <w:tc>
          <w:tcPr>
            <w:tcW w:w="4678" w:type="dxa"/>
            <w:noWrap/>
            <w:vAlign w:val="center"/>
          </w:tcPr>
          <w:p w14:paraId="4DBB167C">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传统首饰制作工艺</w:t>
            </w:r>
          </w:p>
        </w:tc>
      </w:tr>
      <w:tr w14:paraId="3D5D6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09066749">
            <w:pPr>
              <w:widowControl/>
              <w:adjustRightInd w:val="0"/>
              <w:snapToGrid w:val="0"/>
              <w:jc w:val="center"/>
              <w:rPr>
                <w:bCs/>
                <w:kern w:val="0"/>
                <w:sz w:val="18"/>
                <w:szCs w:val="18"/>
              </w:rPr>
            </w:pPr>
          </w:p>
        </w:tc>
        <w:tc>
          <w:tcPr>
            <w:tcW w:w="1417" w:type="dxa"/>
            <w:vMerge w:val="continue"/>
            <w:noWrap/>
            <w:vAlign w:val="center"/>
          </w:tcPr>
          <w:p w14:paraId="378590FF">
            <w:pPr>
              <w:widowControl/>
              <w:adjustRightInd w:val="0"/>
              <w:snapToGrid w:val="0"/>
              <w:jc w:val="center"/>
              <w:rPr>
                <w:bCs/>
                <w:kern w:val="0"/>
                <w:sz w:val="18"/>
                <w:szCs w:val="18"/>
              </w:rPr>
            </w:pPr>
          </w:p>
        </w:tc>
        <w:tc>
          <w:tcPr>
            <w:tcW w:w="709" w:type="dxa"/>
            <w:noWrap/>
            <w:vAlign w:val="center"/>
          </w:tcPr>
          <w:p w14:paraId="002EA320">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30</w:t>
            </w:r>
          </w:p>
        </w:tc>
        <w:tc>
          <w:tcPr>
            <w:tcW w:w="4678" w:type="dxa"/>
            <w:noWrap/>
            <w:vAlign w:val="center"/>
          </w:tcPr>
          <w:p w14:paraId="27F79031">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仿古家具制作工艺</w:t>
            </w:r>
          </w:p>
        </w:tc>
      </w:tr>
      <w:tr w14:paraId="158FC913">
        <w:tblPrEx>
          <w:tblCellMar>
            <w:top w:w="0" w:type="dxa"/>
            <w:left w:w="108" w:type="dxa"/>
            <w:bottom w:w="0" w:type="dxa"/>
            <w:right w:w="108" w:type="dxa"/>
          </w:tblCellMar>
        </w:tblPrEx>
        <w:trPr>
          <w:trHeight w:val="270" w:hRule="atLeast"/>
        </w:trPr>
        <w:tc>
          <w:tcPr>
            <w:tcW w:w="1413" w:type="dxa"/>
            <w:vMerge w:val="continue"/>
            <w:noWrap/>
            <w:vAlign w:val="center"/>
          </w:tcPr>
          <w:p w14:paraId="6FF2C587">
            <w:pPr>
              <w:widowControl/>
              <w:adjustRightInd w:val="0"/>
              <w:snapToGrid w:val="0"/>
              <w:jc w:val="center"/>
              <w:rPr>
                <w:bCs/>
                <w:kern w:val="0"/>
                <w:sz w:val="18"/>
                <w:szCs w:val="18"/>
              </w:rPr>
            </w:pPr>
          </w:p>
        </w:tc>
        <w:tc>
          <w:tcPr>
            <w:tcW w:w="1417" w:type="dxa"/>
            <w:vMerge w:val="continue"/>
            <w:noWrap/>
            <w:vAlign w:val="center"/>
          </w:tcPr>
          <w:p w14:paraId="604CDFF8">
            <w:pPr>
              <w:widowControl/>
              <w:adjustRightInd w:val="0"/>
              <w:snapToGrid w:val="0"/>
              <w:jc w:val="center"/>
              <w:rPr>
                <w:bCs/>
                <w:kern w:val="0"/>
                <w:sz w:val="18"/>
                <w:szCs w:val="18"/>
              </w:rPr>
            </w:pPr>
          </w:p>
        </w:tc>
        <w:tc>
          <w:tcPr>
            <w:tcW w:w="709" w:type="dxa"/>
            <w:noWrap/>
            <w:vAlign w:val="center"/>
          </w:tcPr>
          <w:p w14:paraId="0373BD34">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31</w:t>
            </w:r>
          </w:p>
        </w:tc>
        <w:tc>
          <w:tcPr>
            <w:tcW w:w="4678" w:type="dxa"/>
            <w:noWrap/>
            <w:vAlign w:val="center"/>
          </w:tcPr>
          <w:p w14:paraId="511BF29C">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雕刻创新创造思维和理念</w:t>
            </w:r>
          </w:p>
        </w:tc>
      </w:tr>
      <w:tr w14:paraId="36A1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29353DCD">
            <w:pPr>
              <w:widowControl/>
              <w:adjustRightInd w:val="0"/>
              <w:snapToGrid w:val="0"/>
              <w:jc w:val="center"/>
              <w:rPr>
                <w:bCs/>
                <w:kern w:val="0"/>
                <w:sz w:val="18"/>
                <w:szCs w:val="18"/>
              </w:rPr>
            </w:pPr>
          </w:p>
        </w:tc>
        <w:tc>
          <w:tcPr>
            <w:tcW w:w="1417" w:type="dxa"/>
            <w:vMerge w:val="continue"/>
            <w:noWrap/>
            <w:vAlign w:val="center"/>
          </w:tcPr>
          <w:p w14:paraId="722C9BC4">
            <w:pPr>
              <w:widowControl/>
              <w:adjustRightInd w:val="0"/>
              <w:snapToGrid w:val="0"/>
              <w:jc w:val="center"/>
              <w:rPr>
                <w:bCs/>
                <w:kern w:val="0"/>
                <w:sz w:val="18"/>
                <w:szCs w:val="18"/>
              </w:rPr>
            </w:pPr>
          </w:p>
        </w:tc>
        <w:tc>
          <w:tcPr>
            <w:tcW w:w="709" w:type="dxa"/>
            <w:noWrap/>
            <w:vAlign w:val="center"/>
          </w:tcPr>
          <w:p w14:paraId="5B88106B">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32</w:t>
            </w:r>
          </w:p>
        </w:tc>
        <w:tc>
          <w:tcPr>
            <w:tcW w:w="4678" w:type="dxa"/>
            <w:noWrap/>
            <w:vAlign w:val="center"/>
          </w:tcPr>
          <w:p w14:paraId="0594A375">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首饰编织工艺(二）</w:t>
            </w:r>
          </w:p>
        </w:tc>
      </w:tr>
      <w:tr w14:paraId="565C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016CDE9A">
            <w:pPr>
              <w:widowControl/>
              <w:adjustRightInd w:val="0"/>
              <w:snapToGrid w:val="0"/>
              <w:jc w:val="center"/>
              <w:rPr>
                <w:bCs/>
                <w:kern w:val="0"/>
                <w:sz w:val="18"/>
                <w:szCs w:val="18"/>
              </w:rPr>
            </w:pPr>
          </w:p>
        </w:tc>
        <w:tc>
          <w:tcPr>
            <w:tcW w:w="1417" w:type="dxa"/>
            <w:vMerge w:val="continue"/>
            <w:noWrap/>
            <w:vAlign w:val="center"/>
          </w:tcPr>
          <w:p w14:paraId="2596BC7D">
            <w:pPr>
              <w:widowControl/>
              <w:adjustRightInd w:val="0"/>
              <w:snapToGrid w:val="0"/>
              <w:jc w:val="center"/>
              <w:rPr>
                <w:bCs/>
                <w:kern w:val="0"/>
                <w:sz w:val="18"/>
                <w:szCs w:val="18"/>
              </w:rPr>
            </w:pPr>
          </w:p>
        </w:tc>
        <w:tc>
          <w:tcPr>
            <w:tcW w:w="709" w:type="dxa"/>
            <w:noWrap/>
            <w:vAlign w:val="center"/>
          </w:tcPr>
          <w:p w14:paraId="28A4657D">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33</w:t>
            </w:r>
          </w:p>
        </w:tc>
        <w:tc>
          <w:tcPr>
            <w:tcW w:w="4678" w:type="dxa"/>
            <w:noWrap/>
            <w:vAlign w:val="center"/>
          </w:tcPr>
          <w:p w14:paraId="6FABD37B">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珠宝门店陈设</w:t>
            </w:r>
          </w:p>
        </w:tc>
      </w:tr>
      <w:tr w14:paraId="460D7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09EC6BE7">
            <w:pPr>
              <w:widowControl/>
              <w:adjustRightInd w:val="0"/>
              <w:snapToGrid w:val="0"/>
              <w:jc w:val="center"/>
              <w:rPr>
                <w:bCs/>
                <w:kern w:val="0"/>
                <w:sz w:val="18"/>
                <w:szCs w:val="18"/>
              </w:rPr>
            </w:pPr>
          </w:p>
        </w:tc>
        <w:tc>
          <w:tcPr>
            <w:tcW w:w="1417" w:type="dxa"/>
            <w:vMerge w:val="continue"/>
            <w:noWrap/>
            <w:vAlign w:val="center"/>
          </w:tcPr>
          <w:p w14:paraId="68F85329">
            <w:pPr>
              <w:widowControl/>
              <w:adjustRightInd w:val="0"/>
              <w:snapToGrid w:val="0"/>
              <w:jc w:val="center"/>
              <w:rPr>
                <w:bCs/>
                <w:kern w:val="0"/>
                <w:sz w:val="18"/>
                <w:szCs w:val="18"/>
              </w:rPr>
            </w:pPr>
          </w:p>
        </w:tc>
        <w:tc>
          <w:tcPr>
            <w:tcW w:w="709" w:type="dxa"/>
            <w:noWrap/>
            <w:vAlign w:val="center"/>
          </w:tcPr>
          <w:p w14:paraId="66E14951">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34</w:t>
            </w:r>
          </w:p>
        </w:tc>
        <w:tc>
          <w:tcPr>
            <w:tcW w:w="4678" w:type="dxa"/>
            <w:noWrap/>
            <w:vAlign w:val="center"/>
          </w:tcPr>
          <w:p w14:paraId="4C7326BC">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宝石合成与优化处理技术及鉴别</w:t>
            </w:r>
          </w:p>
        </w:tc>
      </w:tr>
      <w:tr w14:paraId="5BB70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39F314BF">
            <w:pPr>
              <w:widowControl/>
              <w:adjustRightInd w:val="0"/>
              <w:snapToGrid w:val="0"/>
              <w:jc w:val="center"/>
              <w:rPr>
                <w:bCs/>
                <w:kern w:val="0"/>
                <w:sz w:val="18"/>
                <w:szCs w:val="18"/>
              </w:rPr>
            </w:pPr>
          </w:p>
        </w:tc>
        <w:tc>
          <w:tcPr>
            <w:tcW w:w="1417" w:type="dxa"/>
            <w:vMerge w:val="continue"/>
            <w:noWrap/>
            <w:vAlign w:val="center"/>
          </w:tcPr>
          <w:p w14:paraId="0F3B0322">
            <w:pPr>
              <w:widowControl/>
              <w:adjustRightInd w:val="0"/>
              <w:snapToGrid w:val="0"/>
              <w:jc w:val="center"/>
              <w:rPr>
                <w:bCs/>
                <w:kern w:val="0"/>
                <w:sz w:val="18"/>
                <w:szCs w:val="18"/>
              </w:rPr>
            </w:pPr>
          </w:p>
        </w:tc>
        <w:tc>
          <w:tcPr>
            <w:tcW w:w="709" w:type="dxa"/>
            <w:noWrap/>
            <w:vAlign w:val="center"/>
          </w:tcPr>
          <w:p w14:paraId="334C62A8">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35</w:t>
            </w:r>
          </w:p>
        </w:tc>
        <w:tc>
          <w:tcPr>
            <w:tcW w:w="4678" w:type="dxa"/>
            <w:noWrap/>
            <w:vAlign w:val="center"/>
          </w:tcPr>
          <w:p w14:paraId="7DFE54DE">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贵金属首饰检验</w:t>
            </w:r>
          </w:p>
        </w:tc>
      </w:tr>
      <w:tr w14:paraId="5E518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3F727019">
            <w:pPr>
              <w:widowControl/>
              <w:adjustRightInd w:val="0"/>
              <w:snapToGrid w:val="0"/>
              <w:jc w:val="center"/>
              <w:rPr>
                <w:bCs/>
                <w:kern w:val="0"/>
                <w:sz w:val="18"/>
                <w:szCs w:val="18"/>
              </w:rPr>
            </w:pPr>
          </w:p>
        </w:tc>
        <w:tc>
          <w:tcPr>
            <w:tcW w:w="1417" w:type="dxa"/>
            <w:vMerge w:val="continue"/>
            <w:noWrap/>
            <w:vAlign w:val="center"/>
          </w:tcPr>
          <w:p w14:paraId="014AE4DF">
            <w:pPr>
              <w:widowControl/>
              <w:adjustRightInd w:val="0"/>
              <w:snapToGrid w:val="0"/>
              <w:jc w:val="center"/>
              <w:rPr>
                <w:bCs/>
                <w:kern w:val="0"/>
                <w:sz w:val="18"/>
                <w:szCs w:val="18"/>
              </w:rPr>
            </w:pPr>
          </w:p>
        </w:tc>
        <w:tc>
          <w:tcPr>
            <w:tcW w:w="709" w:type="dxa"/>
            <w:noWrap/>
            <w:vAlign w:val="center"/>
          </w:tcPr>
          <w:p w14:paraId="35E25989">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36</w:t>
            </w:r>
          </w:p>
        </w:tc>
        <w:tc>
          <w:tcPr>
            <w:tcW w:w="4678" w:type="dxa"/>
            <w:noWrap/>
            <w:vAlign w:val="center"/>
          </w:tcPr>
          <w:p w14:paraId="43D47C25">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花丝工艺</w:t>
            </w:r>
          </w:p>
        </w:tc>
      </w:tr>
      <w:tr w14:paraId="2B93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16EC931D">
            <w:pPr>
              <w:widowControl/>
              <w:adjustRightInd w:val="0"/>
              <w:snapToGrid w:val="0"/>
              <w:jc w:val="center"/>
              <w:rPr>
                <w:bCs/>
                <w:kern w:val="0"/>
                <w:sz w:val="18"/>
                <w:szCs w:val="18"/>
              </w:rPr>
            </w:pPr>
          </w:p>
        </w:tc>
        <w:tc>
          <w:tcPr>
            <w:tcW w:w="1417" w:type="dxa"/>
            <w:vMerge w:val="continue"/>
            <w:noWrap/>
            <w:vAlign w:val="center"/>
          </w:tcPr>
          <w:p w14:paraId="447E93AC">
            <w:pPr>
              <w:widowControl/>
              <w:adjustRightInd w:val="0"/>
              <w:snapToGrid w:val="0"/>
              <w:jc w:val="center"/>
              <w:rPr>
                <w:bCs/>
                <w:kern w:val="0"/>
                <w:sz w:val="18"/>
                <w:szCs w:val="18"/>
              </w:rPr>
            </w:pPr>
          </w:p>
        </w:tc>
        <w:tc>
          <w:tcPr>
            <w:tcW w:w="709" w:type="dxa"/>
            <w:noWrap/>
            <w:vAlign w:val="center"/>
          </w:tcPr>
          <w:p w14:paraId="0F0614DE">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37</w:t>
            </w:r>
          </w:p>
        </w:tc>
        <w:tc>
          <w:tcPr>
            <w:tcW w:w="4678" w:type="dxa"/>
            <w:noWrap/>
            <w:vAlign w:val="center"/>
          </w:tcPr>
          <w:p w14:paraId="5FCC9A7E">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机器雕刻应用</w:t>
            </w:r>
          </w:p>
        </w:tc>
      </w:tr>
      <w:tr w14:paraId="04E2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573C9006">
            <w:pPr>
              <w:widowControl/>
              <w:adjustRightInd w:val="0"/>
              <w:snapToGrid w:val="0"/>
              <w:jc w:val="center"/>
              <w:rPr>
                <w:bCs/>
                <w:kern w:val="0"/>
                <w:sz w:val="18"/>
                <w:szCs w:val="18"/>
              </w:rPr>
            </w:pPr>
          </w:p>
        </w:tc>
        <w:tc>
          <w:tcPr>
            <w:tcW w:w="1417" w:type="dxa"/>
            <w:vMerge w:val="continue"/>
            <w:noWrap/>
            <w:vAlign w:val="center"/>
          </w:tcPr>
          <w:p w14:paraId="282EB8AC">
            <w:pPr>
              <w:widowControl/>
              <w:adjustRightInd w:val="0"/>
              <w:snapToGrid w:val="0"/>
              <w:jc w:val="center"/>
              <w:rPr>
                <w:bCs/>
                <w:kern w:val="0"/>
                <w:sz w:val="18"/>
                <w:szCs w:val="18"/>
              </w:rPr>
            </w:pPr>
          </w:p>
        </w:tc>
        <w:tc>
          <w:tcPr>
            <w:tcW w:w="709" w:type="dxa"/>
            <w:noWrap/>
            <w:vAlign w:val="center"/>
          </w:tcPr>
          <w:p w14:paraId="0E1AA416">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38</w:t>
            </w:r>
          </w:p>
        </w:tc>
        <w:tc>
          <w:tcPr>
            <w:tcW w:w="4678" w:type="dxa"/>
            <w:noWrap/>
            <w:vAlign w:val="center"/>
          </w:tcPr>
          <w:p w14:paraId="1B5A5689">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计算机建模与快速成型</w:t>
            </w:r>
          </w:p>
        </w:tc>
      </w:tr>
      <w:tr w14:paraId="2E8D1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724CF4BC">
            <w:pPr>
              <w:widowControl/>
              <w:adjustRightInd w:val="0"/>
              <w:snapToGrid w:val="0"/>
              <w:jc w:val="center"/>
              <w:rPr>
                <w:bCs/>
                <w:kern w:val="0"/>
                <w:sz w:val="18"/>
                <w:szCs w:val="18"/>
              </w:rPr>
            </w:pPr>
          </w:p>
        </w:tc>
        <w:tc>
          <w:tcPr>
            <w:tcW w:w="1417" w:type="dxa"/>
            <w:vMerge w:val="continue"/>
            <w:noWrap/>
            <w:vAlign w:val="center"/>
          </w:tcPr>
          <w:p w14:paraId="666D117F">
            <w:pPr>
              <w:widowControl/>
              <w:adjustRightInd w:val="0"/>
              <w:snapToGrid w:val="0"/>
              <w:jc w:val="center"/>
              <w:rPr>
                <w:bCs/>
                <w:kern w:val="0"/>
                <w:sz w:val="18"/>
                <w:szCs w:val="18"/>
              </w:rPr>
            </w:pPr>
          </w:p>
        </w:tc>
        <w:tc>
          <w:tcPr>
            <w:tcW w:w="709" w:type="dxa"/>
            <w:noWrap/>
            <w:vAlign w:val="center"/>
          </w:tcPr>
          <w:p w14:paraId="2916DAD2">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39</w:t>
            </w:r>
          </w:p>
        </w:tc>
        <w:tc>
          <w:tcPr>
            <w:tcW w:w="4678" w:type="dxa"/>
            <w:noWrap/>
            <w:vAlign w:val="center"/>
          </w:tcPr>
          <w:p w14:paraId="72668D4C">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产品包装设计</w:t>
            </w:r>
          </w:p>
        </w:tc>
      </w:tr>
      <w:tr w14:paraId="7703A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4DB90D8D">
            <w:pPr>
              <w:widowControl/>
              <w:adjustRightInd w:val="0"/>
              <w:snapToGrid w:val="0"/>
              <w:jc w:val="center"/>
              <w:rPr>
                <w:bCs/>
                <w:kern w:val="0"/>
                <w:sz w:val="18"/>
                <w:szCs w:val="18"/>
              </w:rPr>
            </w:pPr>
          </w:p>
        </w:tc>
        <w:tc>
          <w:tcPr>
            <w:tcW w:w="1417" w:type="dxa"/>
            <w:vMerge w:val="continue"/>
            <w:noWrap/>
            <w:vAlign w:val="center"/>
          </w:tcPr>
          <w:p w14:paraId="727856F4">
            <w:pPr>
              <w:widowControl/>
              <w:adjustRightInd w:val="0"/>
              <w:snapToGrid w:val="0"/>
              <w:jc w:val="center"/>
              <w:rPr>
                <w:bCs/>
                <w:kern w:val="0"/>
                <w:sz w:val="18"/>
                <w:szCs w:val="18"/>
              </w:rPr>
            </w:pPr>
          </w:p>
        </w:tc>
        <w:tc>
          <w:tcPr>
            <w:tcW w:w="709" w:type="dxa"/>
            <w:noWrap/>
            <w:vAlign w:val="center"/>
          </w:tcPr>
          <w:p w14:paraId="3B427CC7">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40</w:t>
            </w:r>
          </w:p>
        </w:tc>
        <w:tc>
          <w:tcPr>
            <w:tcW w:w="4678" w:type="dxa"/>
            <w:noWrap/>
            <w:vAlign w:val="center"/>
          </w:tcPr>
          <w:p w14:paraId="4554CD87">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工艺品设计表现</w:t>
            </w:r>
          </w:p>
        </w:tc>
      </w:tr>
      <w:tr w14:paraId="78BB1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151E1477">
            <w:pPr>
              <w:widowControl/>
              <w:adjustRightInd w:val="0"/>
              <w:snapToGrid w:val="0"/>
              <w:jc w:val="center"/>
              <w:rPr>
                <w:bCs/>
                <w:kern w:val="0"/>
                <w:sz w:val="18"/>
                <w:szCs w:val="18"/>
              </w:rPr>
            </w:pPr>
          </w:p>
        </w:tc>
        <w:tc>
          <w:tcPr>
            <w:tcW w:w="1417" w:type="dxa"/>
            <w:vMerge w:val="continue"/>
            <w:noWrap/>
            <w:vAlign w:val="center"/>
          </w:tcPr>
          <w:p w14:paraId="0C5318EB">
            <w:pPr>
              <w:widowControl/>
              <w:adjustRightInd w:val="0"/>
              <w:snapToGrid w:val="0"/>
              <w:jc w:val="center"/>
              <w:rPr>
                <w:bCs/>
                <w:kern w:val="0"/>
                <w:sz w:val="18"/>
                <w:szCs w:val="18"/>
              </w:rPr>
            </w:pPr>
          </w:p>
        </w:tc>
        <w:tc>
          <w:tcPr>
            <w:tcW w:w="709" w:type="dxa"/>
            <w:noWrap/>
            <w:vAlign w:val="center"/>
          </w:tcPr>
          <w:p w14:paraId="336AD807">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41</w:t>
            </w:r>
          </w:p>
        </w:tc>
        <w:tc>
          <w:tcPr>
            <w:tcW w:w="4678" w:type="dxa"/>
            <w:noWrap/>
            <w:vAlign w:val="center"/>
          </w:tcPr>
          <w:p w14:paraId="14138FAA">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新媒体营销（二）</w:t>
            </w:r>
          </w:p>
        </w:tc>
      </w:tr>
      <w:tr w14:paraId="0C91D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5858984D">
            <w:pPr>
              <w:widowControl/>
              <w:adjustRightInd w:val="0"/>
              <w:snapToGrid w:val="0"/>
              <w:jc w:val="center"/>
              <w:rPr>
                <w:bCs/>
                <w:kern w:val="0"/>
                <w:sz w:val="18"/>
                <w:szCs w:val="18"/>
              </w:rPr>
            </w:pPr>
          </w:p>
        </w:tc>
        <w:tc>
          <w:tcPr>
            <w:tcW w:w="1417" w:type="dxa"/>
            <w:vMerge w:val="continue"/>
            <w:noWrap/>
            <w:vAlign w:val="center"/>
          </w:tcPr>
          <w:p w14:paraId="22F5B992">
            <w:pPr>
              <w:widowControl/>
              <w:adjustRightInd w:val="0"/>
              <w:snapToGrid w:val="0"/>
              <w:jc w:val="center"/>
              <w:rPr>
                <w:bCs/>
                <w:kern w:val="0"/>
                <w:sz w:val="18"/>
                <w:szCs w:val="18"/>
              </w:rPr>
            </w:pPr>
          </w:p>
        </w:tc>
        <w:tc>
          <w:tcPr>
            <w:tcW w:w="709" w:type="dxa"/>
            <w:noWrap/>
            <w:vAlign w:val="center"/>
          </w:tcPr>
          <w:p w14:paraId="2B0CC86D">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42</w:t>
            </w:r>
          </w:p>
        </w:tc>
        <w:tc>
          <w:tcPr>
            <w:tcW w:w="4678" w:type="dxa"/>
            <w:noWrap/>
            <w:vAlign w:val="center"/>
          </w:tcPr>
          <w:p w14:paraId="047D43BF">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寿山石雕工艺</w:t>
            </w:r>
          </w:p>
        </w:tc>
      </w:tr>
      <w:tr w14:paraId="5C4A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70778684">
            <w:pPr>
              <w:widowControl/>
              <w:adjustRightInd w:val="0"/>
              <w:snapToGrid w:val="0"/>
              <w:jc w:val="center"/>
              <w:rPr>
                <w:bCs/>
                <w:kern w:val="0"/>
                <w:sz w:val="18"/>
                <w:szCs w:val="18"/>
              </w:rPr>
            </w:pPr>
          </w:p>
        </w:tc>
        <w:tc>
          <w:tcPr>
            <w:tcW w:w="1417" w:type="dxa"/>
            <w:vMerge w:val="continue"/>
            <w:noWrap/>
            <w:vAlign w:val="center"/>
          </w:tcPr>
          <w:p w14:paraId="461B4238">
            <w:pPr>
              <w:widowControl/>
              <w:adjustRightInd w:val="0"/>
              <w:snapToGrid w:val="0"/>
              <w:jc w:val="center"/>
              <w:rPr>
                <w:bCs/>
                <w:kern w:val="0"/>
                <w:sz w:val="18"/>
                <w:szCs w:val="18"/>
              </w:rPr>
            </w:pPr>
          </w:p>
        </w:tc>
        <w:tc>
          <w:tcPr>
            <w:tcW w:w="709" w:type="dxa"/>
            <w:noWrap/>
            <w:vAlign w:val="center"/>
          </w:tcPr>
          <w:p w14:paraId="3AF4D1F0">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43</w:t>
            </w:r>
          </w:p>
        </w:tc>
        <w:tc>
          <w:tcPr>
            <w:tcW w:w="4678" w:type="dxa"/>
            <w:noWrap/>
            <w:vAlign w:val="center"/>
          </w:tcPr>
          <w:p w14:paraId="7648EDAF">
            <w:pPr>
              <w:widowControl/>
              <w:adjustRightInd w:val="0"/>
              <w:snapToGrid w:val="0"/>
              <w:jc w:val="center"/>
              <w:rPr>
                <w:rFonts w:hint="eastAsia" w:ascii="宋体" w:hAnsi="宋体" w:cs="宋体"/>
                <w:bCs/>
                <w:kern w:val="0"/>
                <w:sz w:val="18"/>
                <w:szCs w:val="18"/>
                <w:highlight w:val="none"/>
                <w:lang w:val="en-US" w:eastAsia="zh-CN"/>
              </w:rPr>
            </w:pPr>
            <w:r>
              <w:rPr>
                <w:rFonts w:hint="eastAsia" w:ascii="宋体" w:hAnsi="宋体" w:cs="宋体"/>
                <w:bCs/>
                <w:kern w:val="0"/>
                <w:sz w:val="18"/>
                <w:szCs w:val="18"/>
                <w:highlight w:val="none"/>
                <w:lang w:val="en-US" w:eastAsia="zh-CN"/>
              </w:rPr>
              <w:t>设计创新中的自主创新实践</w:t>
            </w:r>
          </w:p>
        </w:tc>
      </w:tr>
      <w:tr w14:paraId="3B0E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458B77CB">
            <w:pPr>
              <w:widowControl/>
              <w:adjustRightInd w:val="0"/>
              <w:snapToGrid w:val="0"/>
              <w:jc w:val="center"/>
              <w:rPr>
                <w:bCs/>
                <w:kern w:val="0"/>
                <w:sz w:val="18"/>
                <w:szCs w:val="18"/>
              </w:rPr>
            </w:pPr>
          </w:p>
        </w:tc>
        <w:tc>
          <w:tcPr>
            <w:tcW w:w="1417" w:type="dxa"/>
            <w:vMerge w:val="continue"/>
            <w:noWrap/>
            <w:vAlign w:val="center"/>
          </w:tcPr>
          <w:p w14:paraId="2DB4B6FE">
            <w:pPr>
              <w:widowControl/>
              <w:adjustRightInd w:val="0"/>
              <w:snapToGrid w:val="0"/>
              <w:jc w:val="center"/>
              <w:rPr>
                <w:bCs/>
                <w:kern w:val="0"/>
                <w:sz w:val="18"/>
                <w:szCs w:val="18"/>
              </w:rPr>
            </w:pPr>
          </w:p>
        </w:tc>
        <w:tc>
          <w:tcPr>
            <w:tcW w:w="709" w:type="dxa"/>
            <w:noWrap/>
            <w:vAlign w:val="center"/>
          </w:tcPr>
          <w:p w14:paraId="56091002">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44</w:t>
            </w:r>
          </w:p>
        </w:tc>
        <w:tc>
          <w:tcPr>
            <w:tcW w:w="4678" w:type="dxa"/>
            <w:noWrap/>
            <w:vAlign w:val="center"/>
          </w:tcPr>
          <w:p w14:paraId="192FEA55">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皮艺设计与制作</w:t>
            </w:r>
          </w:p>
        </w:tc>
      </w:tr>
      <w:tr w14:paraId="7AF42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02100A21">
            <w:pPr>
              <w:widowControl/>
              <w:adjustRightInd w:val="0"/>
              <w:snapToGrid w:val="0"/>
              <w:jc w:val="center"/>
              <w:rPr>
                <w:bCs/>
                <w:kern w:val="0"/>
                <w:sz w:val="18"/>
                <w:szCs w:val="18"/>
              </w:rPr>
            </w:pPr>
          </w:p>
        </w:tc>
        <w:tc>
          <w:tcPr>
            <w:tcW w:w="1417" w:type="dxa"/>
            <w:vMerge w:val="continue"/>
            <w:noWrap/>
            <w:vAlign w:val="center"/>
          </w:tcPr>
          <w:p w14:paraId="2C7FE13A">
            <w:pPr>
              <w:widowControl/>
              <w:adjustRightInd w:val="0"/>
              <w:snapToGrid w:val="0"/>
              <w:jc w:val="center"/>
              <w:rPr>
                <w:bCs/>
                <w:kern w:val="0"/>
                <w:sz w:val="18"/>
                <w:szCs w:val="18"/>
              </w:rPr>
            </w:pPr>
          </w:p>
        </w:tc>
        <w:tc>
          <w:tcPr>
            <w:tcW w:w="709" w:type="dxa"/>
            <w:noWrap/>
            <w:vAlign w:val="center"/>
          </w:tcPr>
          <w:p w14:paraId="09652D40">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45</w:t>
            </w:r>
          </w:p>
        </w:tc>
        <w:tc>
          <w:tcPr>
            <w:tcW w:w="4678" w:type="dxa"/>
            <w:noWrap/>
            <w:vAlign w:val="center"/>
          </w:tcPr>
          <w:p w14:paraId="0EE788A8">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传统雕刻创作</w:t>
            </w:r>
          </w:p>
        </w:tc>
      </w:tr>
      <w:tr w14:paraId="7EB7E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3" w:type="dxa"/>
            <w:vMerge w:val="continue"/>
            <w:noWrap/>
            <w:vAlign w:val="center"/>
          </w:tcPr>
          <w:p w14:paraId="43B087B2">
            <w:pPr>
              <w:widowControl/>
              <w:adjustRightInd w:val="0"/>
              <w:snapToGrid w:val="0"/>
              <w:jc w:val="center"/>
              <w:rPr>
                <w:bCs/>
                <w:kern w:val="0"/>
                <w:sz w:val="18"/>
                <w:szCs w:val="18"/>
              </w:rPr>
            </w:pPr>
          </w:p>
        </w:tc>
        <w:tc>
          <w:tcPr>
            <w:tcW w:w="1417" w:type="dxa"/>
            <w:vMerge w:val="continue"/>
            <w:noWrap/>
            <w:vAlign w:val="center"/>
          </w:tcPr>
          <w:p w14:paraId="6DC14D1F">
            <w:pPr>
              <w:widowControl/>
              <w:adjustRightInd w:val="0"/>
              <w:snapToGrid w:val="0"/>
              <w:jc w:val="center"/>
              <w:rPr>
                <w:bCs/>
                <w:kern w:val="0"/>
                <w:sz w:val="18"/>
                <w:szCs w:val="18"/>
              </w:rPr>
            </w:pPr>
          </w:p>
        </w:tc>
        <w:tc>
          <w:tcPr>
            <w:tcW w:w="709" w:type="dxa"/>
            <w:noWrap/>
            <w:vAlign w:val="center"/>
          </w:tcPr>
          <w:p w14:paraId="7863D76E">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46</w:t>
            </w:r>
          </w:p>
        </w:tc>
        <w:tc>
          <w:tcPr>
            <w:tcW w:w="4678" w:type="dxa"/>
            <w:noWrap/>
            <w:vAlign w:val="center"/>
          </w:tcPr>
          <w:p w14:paraId="02B6854D">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val="en-US" w:eastAsia="zh-CN"/>
              </w:rPr>
              <w:t>宝玉石实验室管理</w:t>
            </w:r>
          </w:p>
        </w:tc>
      </w:tr>
      <w:tr w14:paraId="35CDD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413" w:type="dxa"/>
            <w:vMerge w:val="continue"/>
            <w:noWrap/>
            <w:vAlign w:val="center"/>
          </w:tcPr>
          <w:p w14:paraId="588E02C3">
            <w:pPr>
              <w:widowControl/>
              <w:adjustRightInd w:val="0"/>
              <w:snapToGrid w:val="0"/>
              <w:jc w:val="center"/>
              <w:rPr>
                <w:bCs/>
                <w:kern w:val="0"/>
                <w:sz w:val="18"/>
                <w:szCs w:val="18"/>
              </w:rPr>
            </w:pPr>
          </w:p>
        </w:tc>
        <w:tc>
          <w:tcPr>
            <w:tcW w:w="1417" w:type="dxa"/>
            <w:vMerge w:val="restart"/>
            <w:noWrap/>
            <w:vAlign w:val="center"/>
          </w:tcPr>
          <w:p w14:paraId="2A121E0B">
            <w:pPr>
              <w:widowControl/>
              <w:adjustRightInd w:val="0"/>
              <w:snapToGrid w:val="0"/>
              <w:jc w:val="center"/>
              <w:rPr>
                <w:bCs/>
                <w:kern w:val="0"/>
                <w:sz w:val="18"/>
                <w:szCs w:val="18"/>
              </w:rPr>
            </w:pPr>
            <w:r>
              <w:rPr>
                <w:bCs/>
                <w:kern w:val="0"/>
                <w:sz w:val="18"/>
                <w:szCs w:val="18"/>
              </w:rPr>
              <w:t>集中实践</w:t>
            </w:r>
            <w:r>
              <w:rPr>
                <w:rFonts w:hint="eastAsia"/>
                <w:bCs/>
                <w:kern w:val="0"/>
                <w:sz w:val="18"/>
                <w:szCs w:val="18"/>
              </w:rPr>
              <w:t>必修</w:t>
            </w:r>
          </w:p>
        </w:tc>
        <w:tc>
          <w:tcPr>
            <w:tcW w:w="709" w:type="dxa"/>
            <w:noWrap/>
            <w:vAlign w:val="center"/>
          </w:tcPr>
          <w:p w14:paraId="4E03A976">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1</w:t>
            </w:r>
          </w:p>
        </w:tc>
        <w:tc>
          <w:tcPr>
            <w:tcW w:w="4678" w:type="dxa"/>
            <w:noWrap/>
            <w:vAlign w:val="center"/>
          </w:tcPr>
          <w:p w14:paraId="76D851DF">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rPr>
              <w:t>军事技能</w:t>
            </w:r>
          </w:p>
        </w:tc>
      </w:tr>
      <w:tr w14:paraId="0AB0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413" w:type="dxa"/>
            <w:vMerge w:val="continue"/>
            <w:noWrap/>
            <w:vAlign w:val="center"/>
          </w:tcPr>
          <w:p w14:paraId="1509BBBB">
            <w:pPr>
              <w:widowControl/>
              <w:adjustRightInd w:val="0"/>
              <w:snapToGrid w:val="0"/>
              <w:jc w:val="center"/>
              <w:rPr>
                <w:bCs/>
                <w:kern w:val="0"/>
                <w:sz w:val="18"/>
                <w:szCs w:val="18"/>
              </w:rPr>
            </w:pPr>
          </w:p>
        </w:tc>
        <w:tc>
          <w:tcPr>
            <w:tcW w:w="1417" w:type="dxa"/>
            <w:vMerge w:val="continue"/>
            <w:noWrap/>
            <w:vAlign w:val="center"/>
          </w:tcPr>
          <w:p w14:paraId="06B3DCE0">
            <w:pPr>
              <w:widowControl/>
              <w:adjustRightInd w:val="0"/>
              <w:snapToGrid w:val="0"/>
              <w:jc w:val="center"/>
              <w:rPr>
                <w:bCs/>
                <w:kern w:val="0"/>
                <w:sz w:val="18"/>
                <w:szCs w:val="18"/>
              </w:rPr>
            </w:pPr>
          </w:p>
        </w:tc>
        <w:tc>
          <w:tcPr>
            <w:tcW w:w="709" w:type="dxa"/>
            <w:noWrap/>
            <w:vAlign w:val="center"/>
          </w:tcPr>
          <w:p w14:paraId="0EEB4F32">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2</w:t>
            </w:r>
          </w:p>
        </w:tc>
        <w:tc>
          <w:tcPr>
            <w:tcW w:w="4678" w:type="dxa"/>
            <w:noWrap/>
            <w:vAlign w:val="center"/>
          </w:tcPr>
          <w:p w14:paraId="4DFB91B3">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rPr>
              <w:t>认识实习</w:t>
            </w:r>
          </w:p>
        </w:tc>
      </w:tr>
      <w:tr w14:paraId="67EC2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413" w:type="dxa"/>
            <w:vMerge w:val="continue"/>
            <w:noWrap/>
            <w:vAlign w:val="center"/>
          </w:tcPr>
          <w:p w14:paraId="599DC493">
            <w:pPr>
              <w:widowControl/>
              <w:adjustRightInd w:val="0"/>
              <w:snapToGrid w:val="0"/>
              <w:jc w:val="center"/>
              <w:rPr>
                <w:bCs/>
                <w:kern w:val="0"/>
                <w:sz w:val="18"/>
                <w:szCs w:val="18"/>
              </w:rPr>
            </w:pPr>
          </w:p>
        </w:tc>
        <w:tc>
          <w:tcPr>
            <w:tcW w:w="1417" w:type="dxa"/>
            <w:vMerge w:val="continue"/>
            <w:noWrap/>
            <w:vAlign w:val="center"/>
          </w:tcPr>
          <w:p w14:paraId="00B3A014">
            <w:pPr>
              <w:widowControl/>
              <w:adjustRightInd w:val="0"/>
              <w:snapToGrid w:val="0"/>
              <w:jc w:val="center"/>
              <w:rPr>
                <w:bCs/>
                <w:kern w:val="0"/>
                <w:sz w:val="18"/>
                <w:szCs w:val="18"/>
              </w:rPr>
            </w:pPr>
          </w:p>
        </w:tc>
        <w:tc>
          <w:tcPr>
            <w:tcW w:w="709" w:type="dxa"/>
            <w:noWrap/>
            <w:vAlign w:val="center"/>
          </w:tcPr>
          <w:p w14:paraId="08F1036F">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3</w:t>
            </w:r>
          </w:p>
        </w:tc>
        <w:tc>
          <w:tcPr>
            <w:tcW w:w="4678" w:type="dxa"/>
            <w:noWrap/>
            <w:vAlign w:val="center"/>
          </w:tcPr>
          <w:p w14:paraId="1A173DD0">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rPr>
              <w:t>毕业设计</w:t>
            </w:r>
          </w:p>
        </w:tc>
      </w:tr>
      <w:tr w14:paraId="3FABF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413" w:type="dxa"/>
            <w:vMerge w:val="continue"/>
            <w:noWrap/>
            <w:vAlign w:val="center"/>
          </w:tcPr>
          <w:p w14:paraId="357EB414">
            <w:pPr>
              <w:widowControl/>
              <w:adjustRightInd w:val="0"/>
              <w:snapToGrid w:val="0"/>
              <w:jc w:val="center"/>
              <w:rPr>
                <w:bCs/>
                <w:kern w:val="0"/>
                <w:sz w:val="18"/>
                <w:szCs w:val="18"/>
              </w:rPr>
            </w:pPr>
          </w:p>
        </w:tc>
        <w:tc>
          <w:tcPr>
            <w:tcW w:w="1417" w:type="dxa"/>
            <w:vMerge w:val="continue"/>
            <w:noWrap/>
            <w:vAlign w:val="center"/>
          </w:tcPr>
          <w:p w14:paraId="2E6211A1">
            <w:pPr>
              <w:widowControl/>
              <w:adjustRightInd w:val="0"/>
              <w:snapToGrid w:val="0"/>
              <w:jc w:val="center"/>
              <w:rPr>
                <w:bCs/>
                <w:kern w:val="0"/>
                <w:sz w:val="18"/>
                <w:szCs w:val="18"/>
              </w:rPr>
            </w:pPr>
          </w:p>
        </w:tc>
        <w:tc>
          <w:tcPr>
            <w:tcW w:w="709" w:type="dxa"/>
            <w:noWrap/>
            <w:vAlign w:val="center"/>
          </w:tcPr>
          <w:p w14:paraId="72F8F15F">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4</w:t>
            </w:r>
          </w:p>
        </w:tc>
        <w:tc>
          <w:tcPr>
            <w:tcW w:w="4678" w:type="dxa"/>
            <w:noWrap/>
            <w:vAlign w:val="center"/>
          </w:tcPr>
          <w:p w14:paraId="261802D4">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rPr>
              <w:t>岗位实习</w:t>
            </w:r>
          </w:p>
        </w:tc>
      </w:tr>
      <w:tr w14:paraId="67A4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413" w:type="dxa"/>
            <w:vMerge w:val="continue"/>
            <w:noWrap/>
            <w:vAlign w:val="center"/>
          </w:tcPr>
          <w:p w14:paraId="4ED2FC72">
            <w:pPr>
              <w:widowControl/>
              <w:adjustRightInd w:val="0"/>
              <w:snapToGrid w:val="0"/>
              <w:jc w:val="center"/>
              <w:rPr>
                <w:bCs/>
                <w:kern w:val="0"/>
                <w:sz w:val="18"/>
                <w:szCs w:val="18"/>
              </w:rPr>
            </w:pPr>
          </w:p>
        </w:tc>
        <w:tc>
          <w:tcPr>
            <w:tcW w:w="1417" w:type="dxa"/>
            <w:vMerge w:val="continue"/>
            <w:noWrap/>
            <w:vAlign w:val="center"/>
          </w:tcPr>
          <w:p w14:paraId="13CEAC65">
            <w:pPr>
              <w:widowControl/>
              <w:adjustRightInd w:val="0"/>
              <w:snapToGrid w:val="0"/>
              <w:jc w:val="center"/>
              <w:rPr>
                <w:bCs/>
                <w:kern w:val="0"/>
                <w:sz w:val="18"/>
                <w:szCs w:val="18"/>
              </w:rPr>
            </w:pPr>
          </w:p>
        </w:tc>
        <w:tc>
          <w:tcPr>
            <w:tcW w:w="709" w:type="dxa"/>
            <w:noWrap/>
            <w:vAlign w:val="center"/>
          </w:tcPr>
          <w:p w14:paraId="09A1E525">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5</w:t>
            </w:r>
          </w:p>
        </w:tc>
        <w:tc>
          <w:tcPr>
            <w:tcW w:w="4678" w:type="dxa"/>
            <w:noWrap/>
            <w:vAlign w:val="center"/>
          </w:tcPr>
          <w:p w14:paraId="741922F7">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rPr>
              <w:t>劳动实践</w:t>
            </w:r>
          </w:p>
        </w:tc>
      </w:tr>
      <w:tr w14:paraId="2E20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13" w:type="dxa"/>
            <w:vMerge w:val="continue"/>
            <w:noWrap/>
            <w:vAlign w:val="center"/>
          </w:tcPr>
          <w:p w14:paraId="5A814337">
            <w:pPr>
              <w:widowControl/>
              <w:adjustRightInd w:val="0"/>
              <w:snapToGrid w:val="0"/>
              <w:jc w:val="center"/>
              <w:rPr>
                <w:bCs/>
                <w:kern w:val="0"/>
                <w:sz w:val="18"/>
                <w:szCs w:val="18"/>
              </w:rPr>
            </w:pPr>
          </w:p>
        </w:tc>
        <w:tc>
          <w:tcPr>
            <w:tcW w:w="1417" w:type="dxa"/>
            <w:vMerge w:val="continue"/>
            <w:noWrap/>
            <w:vAlign w:val="center"/>
          </w:tcPr>
          <w:p w14:paraId="331C069D">
            <w:pPr>
              <w:widowControl/>
              <w:adjustRightInd w:val="0"/>
              <w:snapToGrid w:val="0"/>
              <w:jc w:val="center"/>
              <w:rPr>
                <w:bCs/>
                <w:kern w:val="0"/>
                <w:sz w:val="18"/>
                <w:szCs w:val="18"/>
              </w:rPr>
            </w:pPr>
          </w:p>
        </w:tc>
        <w:tc>
          <w:tcPr>
            <w:tcW w:w="709" w:type="dxa"/>
            <w:noWrap/>
            <w:vAlign w:val="center"/>
          </w:tcPr>
          <w:p w14:paraId="685B8303">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6</w:t>
            </w:r>
          </w:p>
        </w:tc>
        <w:tc>
          <w:tcPr>
            <w:tcW w:w="4678" w:type="dxa"/>
            <w:noWrap/>
            <w:vAlign w:val="center"/>
          </w:tcPr>
          <w:p w14:paraId="1E761F86">
            <w:pPr>
              <w:widowControl/>
              <w:adjustRightInd w:val="0"/>
              <w:snapToGrid w:val="0"/>
              <w:jc w:val="center"/>
              <w:rPr>
                <w:rFonts w:hint="default" w:ascii="宋体" w:hAnsi="宋体" w:cs="宋体"/>
                <w:bCs/>
                <w:kern w:val="0"/>
                <w:sz w:val="18"/>
                <w:szCs w:val="18"/>
                <w:lang w:val="en-US" w:eastAsia="zh-CN"/>
              </w:rPr>
            </w:pPr>
            <w:r>
              <w:rPr>
                <w:rFonts w:hint="eastAsia" w:ascii="宋体" w:hAnsi="宋体" w:cs="宋体"/>
                <w:bCs/>
                <w:kern w:val="0"/>
                <w:sz w:val="18"/>
                <w:szCs w:val="18"/>
                <w:lang w:val="en-US" w:eastAsia="zh-CN"/>
              </w:rPr>
              <w:t>珠宝首饰综合专题</w:t>
            </w:r>
          </w:p>
        </w:tc>
      </w:tr>
      <w:tr w14:paraId="53351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413" w:type="dxa"/>
            <w:vMerge w:val="continue"/>
            <w:noWrap/>
            <w:vAlign w:val="center"/>
          </w:tcPr>
          <w:p w14:paraId="3EF86382">
            <w:pPr>
              <w:widowControl/>
              <w:adjustRightInd w:val="0"/>
              <w:snapToGrid w:val="0"/>
              <w:jc w:val="center"/>
              <w:rPr>
                <w:bCs/>
                <w:kern w:val="0"/>
                <w:sz w:val="18"/>
                <w:szCs w:val="18"/>
              </w:rPr>
            </w:pPr>
          </w:p>
        </w:tc>
        <w:tc>
          <w:tcPr>
            <w:tcW w:w="1417" w:type="dxa"/>
            <w:vMerge w:val="continue"/>
            <w:noWrap/>
            <w:vAlign w:val="center"/>
          </w:tcPr>
          <w:p w14:paraId="240D3A47">
            <w:pPr>
              <w:widowControl/>
              <w:adjustRightInd w:val="0"/>
              <w:snapToGrid w:val="0"/>
              <w:jc w:val="center"/>
              <w:rPr>
                <w:bCs/>
                <w:kern w:val="0"/>
                <w:sz w:val="18"/>
                <w:szCs w:val="18"/>
              </w:rPr>
            </w:pPr>
          </w:p>
        </w:tc>
        <w:tc>
          <w:tcPr>
            <w:tcW w:w="709" w:type="dxa"/>
            <w:noWrap/>
            <w:vAlign w:val="center"/>
          </w:tcPr>
          <w:p w14:paraId="5583BBA2">
            <w:pPr>
              <w:widowControl/>
              <w:adjustRightInd w:val="0"/>
              <w:snapToGrid w:val="0"/>
              <w:jc w:val="center"/>
              <w:rPr>
                <w:rFonts w:hint="eastAsia" w:ascii="宋体" w:hAnsi="宋体" w:cs="宋体"/>
                <w:bCs/>
                <w:kern w:val="0"/>
                <w:sz w:val="18"/>
                <w:szCs w:val="18"/>
              </w:rPr>
            </w:pPr>
            <w:r>
              <w:rPr>
                <w:rFonts w:hint="eastAsia" w:ascii="宋体" w:hAnsi="宋体" w:cs="宋体"/>
                <w:bCs/>
                <w:kern w:val="0"/>
                <w:sz w:val="18"/>
                <w:szCs w:val="18"/>
              </w:rPr>
              <w:t>7</w:t>
            </w:r>
          </w:p>
        </w:tc>
        <w:tc>
          <w:tcPr>
            <w:tcW w:w="4678" w:type="dxa"/>
            <w:noWrap/>
            <w:vAlign w:val="center"/>
          </w:tcPr>
          <w:p w14:paraId="5C6D483C">
            <w:pPr>
              <w:widowControl/>
              <w:adjustRightInd w:val="0"/>
              <w:snapToGrid w:val="0"/>
              <w:jc w:val="center"/>
              <w:rPr>
                <w:rFonts w:hint="eastAsia" w:ascii="宋体" w:hAnsi="宋体" w:cs="宋体"/>
                <w:bCs/>
                <w:kern w:val="0"/>
                <w:sz w:val="18"/>
                <w:szCs w:val="18"/>
                <w:lang w:val="en-US" w:eastAsia="zh-CN"/>
              </w:rPr>
            </w:pPr>
            <w:r>
              <w:rPr>
                <w:rFonts w:hint="eastAsia" w:ascii="宋体" w:hAnsi="宋体" w:cs="宋体"/>
                <w:bCs/>
                <w:kern w:val="0"/>
                <w:sz w:val="18"/>
                <w:szCs w:val="18"/>
                <w:lang w:eastAsia="zh-CN"/>
              </w:rPr>
              <w:t>竞赛证书实训</w:t>
            </w:r>
          </w:p>
        </w:tc>
      </w:tr>
    </w:tbl>
    <w:p w14:paraId="187A68DF">
      <w:pPr>
        <w:spacing w:line="440" w:lineRule="exact"/>
        <w:ind w:firstLine="482"/>
        <w:rPr>
          <w:b/>
          <w:bCs/>
          <w:sz w:val="24"/>
        </w:rPr>
      </w:pPr>
      <w:r>
        <w:rPr>
          <w:b/>
          <w:bCs/>
          <w:sz w:val="24"/>
        </w:rPr>
        <w:t>（</w:t>
      </w:r>
      <w:r>
        <w:rPr>
          <w:rFonts w:hint="eastAsia"/>
          <w:b/>
          <w:bCs/>
          <w:sz w:val="24"/>
        </w:rPr>
        <w:t>二</w:t>
      </w:r>
      <w:r>
        <w:rPr>
          <w:b/>
          <w:bCs/>
          <w:sz w:val="24"/>
        </w:rPr>
        <w:t>）课程内容要求</w:t>
      </w:r>
    </w:p>
    <w:p w14:paraId="67663A9F">
      <w:pPr>
        <w:spacing w:line="440" w:lineRule="exact"/>
        <w:ind w:firstLine="480"/>
        <w:rPr>
          <w:bCs/>
          <w:sz w:val="24"/>
        </w:rPr>
      </w:pPr>
      <w:r>
        <w:rPr>
          <w:bCs/>
          <w:sz w:val="24"/>
        </w:rPr>
        <w:t>1、公共基础课</w:t>
      </w:r>
    </w:p>
    <w:tbl>
      <w:tblPr>
        <w:tblStyle w:val="11"/>
        <w:tblW w:w="83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1"/>
        <w:gridCol w:w="1241"/>
        <w:gridCol w:w="2835"/>
        <w:gridCol w:w="2126"/>
        <w:gridCol w:w="1685"/>
      </w:tblGrid>
      <w:tr w14:paraId="5328F1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461" w:type="dxa"/>
            <w:noWrap/>
            <w:vAlign w:val="center"/>
          </w:tcPr>
          <w:p w14:paraId="1BF244BE">
            <w:pPr>
              <w:adjustRightInd w:val="0"/>
              <w:snapToGrid w:val="0"/>
              <w:jc w:val="center"/>
              <w:rPr>
                <w:b/>
                <w:sz w:val="18"/>
                <w:szCs w:val="18"/>
              </w:rPr>
            </w:pPr>
            <w:r>
              <w:rPr>
                <w:b/>
                <w:sz w:val="18"/>
                <w:szCs w:val="18"/>
              </w:rPr>
              <w:t>序号</w:t>
            </w:r>
          </w:p>
        </w:tc>
        <w:tc>
          <w:tcPr>
            <w:tcW w:w="1241" w:type="dxa"/>
            <w:tcBorders>
              <w:left w:val="single" w:color="auto" w:sz="8" w:space="0"/>
              <w:right w:val="single" w:color="auto" w:sz="8" w:space="0"/>
            </w:tcBorders>
            <w:noWrap/>
            <w:vAlign w:val="center"/>
          </w:tcPr>
          <w:p w14:paraId="11BC6E06">
            <w:pPr>
              <w:adjustRightInd w:val="0"/>
              <w:snapToGrid w:val="0"/>
              <w:jc w:val="center"/>
              <w:rPr>
                <w:b/>
                <w:sz w:val="18"/>
                <w:szCs w:val="18"/>
              </w:rPr>
            </w:pPr>
            <w:r>
              <w:rPr>
                <w:b/>
                <w:sz w:val="18"/>
                <w:szCs w:val="18"/>
              </w:rPr>
              <w:t>课程名称</w:t>
            </w:r>
          </w:p>
        </w:tc>
        <w:tc>
          <w:tcPr>
            <w:tcW w:w="2835" w:type="dxa"/>
            <w:tcBorders>
              <w:left w:val="single" w:color="auto" w:sz="8" w:space="0"/>
              <w:right w:val="single" w:color="auto" w:sz="4" w:space="0"/>
            </w:tcBorders>
            <w:noWrap/>
            <w:vAlign w:val="center"/>
          </w:tcPr>
          <w:p w14:paraId="5F3E22D8">
            <w:pPr>
              <w:adjustRightInd w:val="0"/>
              <w:snapToGrid w:val="0"/>
              <w:jc w:val="center"/>
              <w:rPr>
                <w:b/>
                <w:bCs/>
                <w:sz w:val="18"/>
                <w:szCs w:val="18"/>
              </w:rPr>
            </w:pPr>
            <w:r>
              <w:rPr>
                <w:b/>
                <w:kern w:val="0"/>
                <w:sz w:val="18"/>
                <w:szCs w:val="18"/>
              </w:rPr>
              <w:t>课程目标</w:t>
            </w:r>
          </w:p>
        </w:tc>
        <w:tc>
          <w:tcPr>
            <w:tcW w:w="2126" w:type="dxa"/>
            <w:tcBorders>
              <w:left w:val="single" w:color="auto" w:sz="4" w:space="0"/>
              <w:right w:val="single" w:color="auto" w:sz="4" w:space="0"/>
            </w:tcBorders>
            <w:noWrap/>
            <w:vAlign w:val="center"/>
          </w:tcPr>
          <w:p w14:paraId="656EC03E">
            <w:pPr>
              <w:adjustRightInd w:val="0"/>
              <w:snapToGrid w:val="0"/>
              <w:jc w:val="center"/>
              <w:rPr>
                <w:b/>
                <w:bCs/>
                <w:sz w:val="18"/>
                <w:szCs w:val="18"/>
              </w:rPr>
            </w:pPr>
            <w:r>
              <w:rPr>
                <w:b/>
                <w:sz w:val="18"/>
                <w:szCs w:val="18"/>
              </w:rPr>
              <w:t>主要</w:t>
            </w:r>
            <w:r>
              <w:rPr>
                <w:b/>
                <w:kern w:val="0"/>
                <w:sz w:val="18"/>
                <w:szCs w:val="18"/>
              </w:rPr>
              <w:t>教学内容</w:t>
            </w:r>
            <w:r>
              <w:rPr>
                <w:b/>
                <w:sz w:val="18"/>
                <w:szCs w:val="18"/>
              </w:rPr>
              <w:t>与要求</w:t>
            </w:r>
          </w:p>
        </w:tc>
        <w:tc>
          <w:tcPr>
            <w:tcW w:w="1685" w:type="dxa"/>
            <w:noWrap/>
            <w:vAlign w:val="center"/>
          </w:tcPr>
          <w:p w14:paraId="29047CCF">
            <w:pPr>
              <w:adjustRightInd w:val="0"/>
              <w:snapToGrid w:val="0"/>
              <w:jc w:val="center"/>
              <w:rPr>
                <w:b/>
                <w:bCs/>
                <w:sz w:val="18"/>
                <w:szCs w:val="18"/>
              </w:rPr>
            </w:pPr>
            <w:r>
              <w:rPr>
                <w:b/>
                <w:sz w:val="18"/>
                <w:szCs w:val="18"/>
              </w:rPr>
              <w:t>教学方法与手段</w:t>
            </w:r>
          </w:p>
        </w:tc>
      </w:tr>
      <w:tr w14:paraId="79B107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B6CFF10">
            <w:pPr>
              <w:widowControl/>
              <w:adjustRightInd w:val="0"/>
              <w:snapToGrid w:val="0"/>
              <w:jc w:val="center"/>
              <w:rPr>
                <w:sz w:val="18"/>
                <w:szCs w:val="18"/>
              </w:rPr>
            </w:pPr>
            <w:r>
              <w:rPr>
                <w:sz w:val="18"/>
                <w:szCs w:val="18"/>
              </w:rPr>
              <w:t>1</w:t>
            </w:r>
          </w:p>
        </w:tc>
        <w:tc>
          <w:tcPr>
            <w:tcW w:w="1241" w:type="dxa"/>
            <w:tcBorders>
              <w:left w:val="single" w:color="auto" w:sz="8" w:space="0"/>
              <w:right w:val="single" w:color="auto" w:sz="8" w:space="0"/>
            </w:tcBorders>
            <w:noWrap/>
            <w:vAlign w:val="center"/>
          </w:tcPr>
          <w:p w14:paraId="089BDC33">
            <w:pPr>
              <w:widowControl/>
              <w:adjustRightInd w:val="0"/>
              <w:snapToGrid w:val="0"/>
              <w:jc w:val="center"/>
              <w:rPr>
                <w:sz w:val="18"/>
                <w:szCs w:val="18"/>
              </w:rPr>
            </w:pPr>
            <w:r>
              <w:rPr>
                <w:sz w:val="18"/>
                <w:szCs w:val="18"/>
              </w:rPr>
              <w:t>思想道德与法</w:t>
            </w:r>
            <w:r>
              <w:rPr>
                <w:rFonts w:hint="eastAsia"/>
                <w:sz w:val="18"/>
                <w:szCs w:val="18"/>
              </w:rPr>
              <w:t>治</w:t>
            </w:r>
          </w:p>
        </w:tc>
        <w:tc>
          <w:tcPr>
            <w:tcW w:w="2835" w:type="dxa"/>
            <w:tcBorders>
              <w:left w:val="single" w:color="auto" w:sz="8" w:space="0"/>
              <w:right w:val="single" w:color="auto" w:sz="4" w:space="0"/>
            </w:tcBorders>
            <w:noWrap/>
            <w:vAlign w:val="center"/>
          </w:tcPr>
          <w:p w14:paraId="7B24D7FF">
            <w:pPr>
              <w:widowControl/>
              <w:adjustRightInd w:val="0"/>
              <w:snapToGrid w:val="0"/>
              <w:rPr>
                <w:sz w:val="18"/>
                <w:szCs w:val="18"/>
              </w:rPr>
            </w:pPr>
            <w:r>
              <w:rPr>
                <w:sz w:val="18"/>
                <w:szCs w:val="18"/>
              </w:rPr>
              <w:t>1.知识目标：使学生形成正确的道德认知，</w:t>
            </w:r>
            <w:r>
              <w:rPr>
                <w:rFonts w:hint="eastAsia"/>
                <w:sz w:val="18"/>
                <w:szCs w:val="18"/>
              </w:rPr>
              <w:t>把握</w:t>
            </w:r>
            <w:r>
              <w:rPr>
                <w:sz w:val="18"/>
                <w:szCs w:val="18"/>
              </w:rPr>
              <w:t>社会主义法律的本质、运行和体系，增强马克思主义理论基础。</w:t>
            </w:r>
          </w:p>
          <w:p w14:paraId="2C3AAE74">
            <w:pPr>
              <w:widowControl/>
              <w:adjustRightInd w:val="0"/>
              <w:snapToGrid w:val="0"/>
              <w:rPr>
                <w:sz w:val="18"/>
                <w:szCs w:val="18"/>
              </w:rPr>
            </w:pPr>
            <w:r>
              <w:rPr>
                <w:sz w:val="18"/>
                <w:szCs w:val="18"/>
              </w:rPr>
              <w:t>2.能力目标：加强思想道德修养，增强学法、用法的自觉性，进一步提高学生分析问题、解决问题的能力。</w:t>
            </w:r>
          </w:p>
          <w:p w14:paraId="28C35E4A">
            <w:pPr>
              <w:widowControl/>
              <w:adjustRightInd w:val="0"/>
              <w:snapToGrid w:val="0"/>
              <w:rPr>
                <w:sz w:val="18"/>
                <w:szCs w:val="18"/>
              </w:rPr>
            </w:pPr>
            <w:r>
              <w:rPr>
                <w:sz w:val="18"/>
                <w:szCs w:val="18"/>
              </w:rPr>
              <w:t>3.素质目标：使学生坚定理想信念，增强学生</w:t>
            </w:r>
            <w:r>
              <w:rPr>
                <w:rFonts w:hint="eastAsia"/>
                <w:sz w:val="18"/>
                <w:szCs w:val="18"/>
              </w:rPr>
              <w:t>爱</w:t>
            </w:r>
            <w:r>
              <w:rPr>
                <w:sz w:val="18"/>
                <w:szCs w:val="18"/>
              </w:rPr>
              <w:t>国情怀，陶冶高尚道德情操，树立正确的世界观、人生观、价值观、道德观和法治观，提高学生的思想道德素质和法治素养。</w:t>
            </w:r>
          </w:p>
        </w:tc>
        <w:tc>
          <w:tcPr>
            <w:tcW w:w="2126" w:type="dxa"/>
            <w:tcBorders>
              <w:left w:val="single" w:color="auto" w:sz="4" w:space="0"/>
              <w:right w:val="single" w:color="auto" w:sz="4" w:space="0"/>
            </w:tcBorders>
            <w:noWrap/>
            <w:vAlign w:val="center"/>
          </w:tcPr>
          <w:p w14:paraId="7AC062FC">
            <w:pPr>
              <w:widowControl/>
              <w:adjustRightInd w:val="0"/>
              <w:snapToGrid w:val="0"/>
              <w:jc w:val="left"/>
              <w:rPr>
                <w:sz w:val="18"/>
                <w:szCs w:val="18"/>
              </w:rPr>
            </w:pPr>
            <w:r>
              <w:rPr>
                <w:sz w:val="18"/>
                <w:szCs w:val="18"/>
              </w:rPr>
              <w:t>以社会主义核心价值观为主线，以理想信念教育为核心，以爱国主义教育为重点，对大学生进行人生观、价值观、道德观和法治观教育。</w:t>
            </w:r>
          </w:p>
        </w:tc>
        <w:tc>
          <w:tcPr>
            <w:tcW w:w="1685" w:type="dxa"/>
            <w:noWrap/>
            <w:vAlign w:val="center"/>
          </w:tcPr>
          <w:p w14:paraId="0FD51238">
            <w:pPr>
              <w:widowControl/>
              <w:adjustRightInd w:val="0"/>
              <w:snapToGrid w:val="0"/>
              <w:jc w:val="left"/>
              <w:rPr>
                <w:sz w:val="18"/>
                <w:szCs w:val="18"/>
              </w:rPr>
            </w:pPr>
            <w:r>
              <w:rPr>
                <w:sz w:val="18"/>
                <w:szCs w:val="18"/>
              </w:rPr>
              <w:t>案例教学法、课堂讲授法、讨论式教学法、视频观摩互动法、案例教学法</w:t>
            </w:r>
          </w:p>
        </w:tc>
      </w:tr>
      <w:tr w14:paraId="5DBCF6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59D6156">
            <w:pPr>
              <w:widowControl/>
              <w:adjustRightInd w:val="0"/>
              <w:snapToGrid w:val="0"/>
              <w:jc w:val="center"/>
              <w:rPr>
                <w:sz w:val="18"/>
                <w:szCs w:val="18"/>
              </w:rPr>
            </w:pPr>
            <w:r>
              <w:rPr>
                <w:sz w:val="18"/>
                <w:szCs w:val="18"/>
              </w:rPr>
              <w:t>2</w:t>
            </w:r>
          </w:p>
        </w:tc>
        <w:tc>
          <w:tcPr>
            <w:tcW w:w="1241" w:type="dxa"/>
            <w:tcBorders>
              <w:left w:val="single" w:color="auto" w:sz="8" w:space="0"/>
              <w:right w:val="single" w:color="auto" w:sz="8" w:space="0"/>
            </w:tcBorders>
            <w:noWrap/>
            <w:vAlign w:val="center"/>
          </w:tcPr>
          <w:p w14:paraId="153B21C9">
            <w:pPr>
              <w:widowControl/>
              <w:adjustRightInd w:val="0"/>
              <w:snapToGrid w:val="0"/>
              <w:jc w:val="center"/>
              <w:rPr>
                <w:sz w:val="18"/>
                <w:szCs w:val="18"/>
              </w:rPr>
            </w:pPr>
            <w:r>
              <w:rPr>
                <w:sz w:val="18"/>
                <w:szCs w:val="18"/>
              </w:rPr>
              <w:t>毛泽东思想和中国特色社会主义理论体系概论</w:t>
            </w:r>
          </w:p>
        </w:tc>
        <w:tc>
          <w:tcPr>
            <w:tcW w:w="2835" w:type="dxa"/>
            <w:tcBorders>
              <w:left w:val="single" w:color="auto" w:sz="8" w:space="0"/>
              <w:right w:val="single" w:color="auto" w:sz="4" w:space="0"/>
            </w:tcBorders>
            <w:noWrap/>
            <w:vAlign w:val="center"/>
          </w:tcPr>
          <w:p w14:paraId="04F1C083">
            <w:pPr>
              <w:widowControl/>
              <w:adjustRightInd w:val="0"/>
              <w:snapToGrid w:val="0"/>
              <w:rPr>
                <w:sz w:val="18"/>
                <w:szCs w:val="18"/>
              </w:rPr>
            </w:pPr>
            <w:r>
              <w:rPr>
                <w:sz w:val="18"/>
                <w:szCs w:val="18"/>
              </w:rPr>
              <w:t>1.知识目标：帮助学生了解毛泽东思想、邓小平理论、“三个代表”重要思想、科学发展观</w:t>
            </w:r>
            <w:r>
              <w:rPr>
                <w:rFonts w:hint="eastAsia"/>
                <w:sz w:val="18"/>
                <w:szCs w:val="18"/>
              </w:rPr>
              <w:t>，</w:t>
            </w:r>
            <w:r>
              <w:rPr>
                <w:sz w:val="18"/>
                <w:szCs w:val="18"/>
              </w:rPr>
              <w:t>系统把握马克思主义中国化理论成果的形成发展过程、主要内容体系、历史地位和指导意义。</w:t>
            </w:r>
          </w:p>
          <w:p w14:paraId="06C8028F">
            <w:pPr>
              <w:widowControl/>
              <w:adjustRightInd w:val="0"/>
              <w:snapToGrid w:val="0"/>
              <w:rPr>
                <w:sz w:val="18"/>
                <w:szCs w:val="18"/>
              </w:rPr>
            </w:pPr>
            <w:r>
              <w:rPr>
                <w:sz w:val="18"/>
                <w:szCs w:val="18"/>
              </w:rPr>
              <w:t>2.能力目标：培养学生运用马克思主义的立场、观点和方法分析解决问题的能力，增强执行党的基本路线和基本方略的自觉性和坚定。</w:t>
            </w:r>
          </w:p>
          <w:p w14:paraId="347BD745">
            <w:pPr>
              <w:widowControl/>
              <w:adjustRightInd w:val="0"/>
              <w:snapToGrid w:val="0"/>
              <w:rPr>
                <w:sz w:val="18"/>
                <w:szCs w:val="18"/>
              </w:rPr>
            </w:pPr>
            <w:r>
              <w:rPr>
                <w:sz w:val="18"/>
                <w:szCs w:val="18"/>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511699A3">
            <w:pPr>
              <w:widowControl/>
              <w:adjustRightInd w:val="0"/>
              <w:snapToGrid w:val="0"/>
              <w:jc w:val="left"/>
              <w:rPr>
                <w:sz w:val="18"/>
                <w:szCs w:val="18"/>
              </w:rPr>
            </w:pPr>
            <w:r>
              <w:rPr>
                <w:sz w:val="18"/>
                <w:szCs w:val="18"/>
              </w:rPr>
              <w:t>马克思主义中国化理论成果，即毛泽东思想、邓小平理论、“三个代表”重要思想、科学发展观、习近平新时代中国特色社会主义思想产生形成发展过程、主要内容体系、历史地位和指导意义。</w:t>
            </w:r>
          </w:p>
        </w:tc>
        <w:tc>
          <w:tcPr>
            <w:tcW w:w="1685" w:type="dxa"/>
            <w:noWrap/>
            <w:vAlign w:val="center"/>
          </w:tcPr>
          <w:p w14:paraId="093FD2EF">
            <w:pPr>
              <w:widowControl/>
              <w:adjustRightInd w:val="0"/>
              <w:snapToGrid w:val="0"/>
              <w:jc w:val="left"/>
              <w:rPr>
                <w:sz w:val="18"/>
                <w:szCs w:val="18"/>
              </w:rPr>
            </w:pPr>
            <w:r>
              <w:rPr>
                <w:sz w:val="18"/>
                <w:szCs w:val="18"/>
              </w:rPr>
              <w:t>讲授法、案例法、讨论法、视频展示法</w:t>
            </w:r>
          </w:p>
        </w:tc>
      </w:tr>
      <w:tr w14:paraId="41E209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8C58F83">
            <w:pPr>
              <w:widowControl/>
              <w:adjustRightInd w:val="0"/>
              <w:snapToGrid w:val="0"/>
              <w:jc w:val="center"/>
              <w:rPr>
                <w:sz w:val="18"/>
                <w:szCs w:val="18"/>
              </w:rPr>
            </w:pPr>
            <w:r>
              <w:rPr>
                <w:rFonts w:hint="eastAsia"/>
                <w:sz w:val="18"/>
                <w:szCs w:val="18"/>
              </w:rPr>
              <w:t>3</w:t>
            </w:r>
          </w:p>
        </w:tc>
        <w:tc>
          <w:tcPr>
            <w:tcW w:w="1241" w:type="dxa"/>
            <w:tcBorders>
              <w:left w:val="single" w:color="auto" w:sz="8" w:space="0"/>
              <w:right w:val="single" w:color="auto" w:sz="8" w:space="0"/>
            </w:tcBorders>
            <w:noWrap/>
            <w:vAlign w:val="center"/>
          </w:tcPr>
          <w:p w14:paraId="4398B368">
            <w:pPr>
              <w:widowControl/>
              <w:rPr>
                <w:sz w:val="18"/>
                <w:szCs w:val="18"/>
              </w:rPr>
            </w:pPr>
            <w:r>
              <w:rPr>
                <w:rFonts w:hint="eastAsia"/>
                <w:sz w:val="18"/>
                <w:szCs w:val="18"/>
              </w:rPr>
              <w:t>习近平新时代中国特色社会主义思想概论</w:t>
            </w:r>
          </w:p>
        </w:tc>
        <w:tc>
          <w:tcPr>
            <w:tcW w:w="2835" w:type="dxa"/>
            <w:tcBorders>
              <w:left w:val="single" w:color="auto" w:sz="8" w:space="0"/>
              <w:right w:val="single" w:color="auto" w:sz="4" w:space="0"/>
            </w:tcBorders>
            <w:noWrap/>
            <w:vAlign w:val="center"/>
          </w:tcPr>
          <w:p w14:paraId="2BE67C68">
            <w:pPr>
              <w:widowControl/>
              <w:rPr>
                <w:sz w:val="18"/>
                <w:szCs w:val="18"/>
              </w:rPr>
            </w:pPr>
            <w:r>
              <w:rPr>
                <w:sz w:val="18"/>
                <w:szCs w:val="18"/>
              </w:rPr>
              <w:t>1.知识目标：帮助学生了解习近平新时代中国特色社会主义思想，系统把握马克思主义中国化理论成果的形成发展过程、主要内容体系、历史地位和指导意义。</w:t>
            </w:r>
          </w:p>
          <w:p w14:paraId="18489024">
            <w:pPr>
              <w:widowControl/>
              <w:rPr>
                <w:sz w:val="18"/>
                <w:szCs w:val="18"/>
              </w:rPr>
            </w:pPr>
            <w:r>
              <w:rPr>
                <w:sz w:val="18"/>
                <w:szCs w:val="18"/>
              </w:rPr>
              <w:t>2.能力目标：培养学生运用马克思主义的立场、观点和方法分析解决问题的能力，增强执行党的基本路线和基本方略的自觉性和坚定。</w:t>
            </w:r>
          </w:p>
          <w:p w14:paraId="623C54F3">
            <w:pPr>
              <w:widowControl/>
              <w:rPr>
                <w:sz w:val="18"/>
                <w:szCs w:val="18"/>
              </w:rPr>
            </w:pPr>
            <w:r>
              <w:rPr>
                <w:sz w:val="18"/>
                <w:szCs w:val="18"/>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3A1B8B16">
            <w:pPr>
              <w:widowControl/>
              <w:rPr>
                <w:sz w:val="18"/>
                <w:szCs w:val="18"/>
              </w:rPr>
            </w:pPr>
            <w:r>
              <w:rPr>
                <w:sz w:val="18"/>
                <w:szCs w:val="18"/>
              </w:rPr>
              <w:t>习近平新时代中国特色社会主义思想产生形成发展过程、主要内容体系、历史地位和指导意义。</w:t>
            </w:r>
          </w:p>
        </w:tc>
        <w:tc>
          <w:tcPr>
            <w:tcW w:w="1685" w:type="dxa"/>
            <w:noWrap/>
            <w:vAlign w:val="center"/>
          </w:tcPr>
          <w:p w14:paraId="5875B825">
            <w:pPr>
              <w:widowControl/>
              <w:rPr>
                <w:sz w:val="18"/>
                <w:szCs w:val="18"/>
              </w:rPr>
            </w:pPr>
            <w:r>
              <w:rPr>
                <w:sz w:val="18"/>
                <w:szCs w:val="18"/>
              </w:rPr>
              <w:t>线上线下结合方式</w:t>
            </w:r>
          </w:p>
        </w:tc>
      </w:tr>
      <w:tr w14:paraId="2551ED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F6B871E">
            <w:pPr>
              <w:widowControl/>
              <w:adjustRightInd w:val="0"/>
              <w:snapToGrid w:val="0"/>
              <w:jc w:val="center"/>
              <w:rPr>
                <w:sz w:val="18"/>
                <w:szCs w:val="18"/>
              </w:rPr>
            </w:pPr>
            <w:r>
              <w:rPr>
                <w:rFonts w:hint="eastAsia"/>
                <w:sz w:val="18"/>
                <w:szCs w:val="18"/>
              </w:rPr>
              <w:t>4</w:t>
            </w:r>
          </w:p>
        </w:tc>
        <w:tc>
          <w:tcPr>
            <w:tcW w:w="1241" w:type="dxa"/>
            <w:tcBorders>
              <w:left w:val="single" w:color="auto" w:sz="8" w:space="0"/>
              <w:right w:val="single" w:color="auto" w:sz="8" w:space="0"/>
            </w:tcBorders>
            <w:noWrap/>
            <w:vAlign w:val="center"/>
          </w:tcPr>
          <w:p w14:paraId="720ED553">
            <w:pPr>
              <w:widowControl/>
              <w:adjustRightInd w:val="0"/>
              <w:snapToGrid w:val="0"/>
              <w:jc w:val="center"/>
              <w:rPr>
                <w:sz w:val="18"/>
                <w:szCs w:val="18"/>
              </w:rPr>
            </w:pPr>
            <w:r>
              <w:rPr>
                <w:sz w:val="18"/>
                <w:szCs w:val="18"/>
              </w:rPr>
              <w:t>形势与政策</w:t>
            </w:r>
          </w:p>
        </w:tc>
        <w:tc>
          <w:tcPr>
            <w:tcW w:w="2835" w:type="dxa"/>
            <w:tcBorders>
              <w:left w:val="single" w:color="auto" w:sz="8" w:space="0"/>
              <w:right w:val="single" w:color="auto" w:sz="4" w:space="0"/>
            </w:tcBorders>
            <w:noWrap/>
            <w:vAlign w:val="center"/>
          </w:tcPr>
          <w:p w14:paraId="4E9B7F48">
            <w:pPr>
              <w:widowControl/>
              <w:adjustRightInd w:val="0"/>
              <w:snapToGrid w:val="0"/>
              <w:rPr>
                <w:sz w:val="18"/>
                <w:szCs w:val="18"/>
              </w:rPr>
            </w:pPr>
            <w:r>
              <w:rPr>
                <w:sz w:val="18"/>
                <w:szCs w:val="18"/>
              </w:rPr>
              <w:t>本课程通过适时地进行形势政策、世界政治经济与国际关系基本知识的教育，帮助学生及时了解和正确对待国内外重大时事，引导学生牢树“四个意识”，坚定“四个信念”，增强大学生执行党和政府各项重大路线、方针和政策的自觉性和责任感。</w:t>
            </w:r>
          </w:p>
        </w:tc>
        <w:tc>
          <w:tcPr>
            <w:tcW w:w="2126" w:type="dxa"/>
            <w:tcBorders>
              <w:left w:val="single" w:color="auto" w:sz="4" w:space="0"/>
              <w:right w:val="single" w:color="auto" w:sz="4" w:space="0"/>
            </w:tcBorders>
            <w:noWrap/>
            <w:vAlign w:val="center"/>
          </w:tcPr>
          <w:p w14:paraId="5DA93BFC">
            <w:pPr>
              <w:widowControl/>
              <w:adjustRightInd w:val="0"/>
              <w:snapToGrid w:val="0"/>
              <w:rPr>
                <w:sz w:val="18"/>
                <w:szCs w:val="18"/>
              </w:rPr>
            </w:pPr>
            <w:r>
              <w:rPr>
                <w:sz w:val="18"/>
                <w:szCs w:val="18"/>
              </w:rPr>
              <w:t>本课程主要内容通过讲授全面从严治党、我国经济社会发展、港澳台工作、国际形势与政策四个方向的相关专题，帮助学生深刻把握习近平新时代中国特色社会主义思想的重大意义、科学体系、精神实质、实践要求。教学要求主要是通过教师专题讲授、形势报告、讲座方式并结合实践教学进行。</w:t>
            </w:r>
          </w:p>
        </w:tc>
        <w:tc>
          <w:tcPr>
            <w:tcW w:w="1685" w:type="dxa"/>
            <w:noWrap/>
            <w:vAlign w:val="center"/>
          </w:tcPr>
          <w:p w14:paraId="604EDAD7">
            <w:pPr>
              <w:widowControl/>
              <w:adjustRightInd w:val="0"/>
              <w:snapToGrid w:val="0"/>
              <w:jc w:val="left"/>
              <w:rPr>
                <w:sz w:val="18"/>
                <w:szCs w:val="18"/>
              </w:rPr>
            </w:pPr>
            <w:r>
              <w:rPr>
                <w:sz w:val="18"/>
                <w:szCs w:val="18"/>
              </w:rPr>
              <w:t>采用</w:t>
            </w:r>
            <w:r>
              <w:rPr>
                <w:rFonts w:hint="eastAsia"/>
                <w:sz w:val="18"/>
                <w:szCs w:val="18"/>
              </w:rPr>
              <w:t>课堂讲授、线上授课、线下</w:t>
            </w:r>
            <w:r>
              <w:rPr>
                <w:sz w:val="18"/>
                <w:szCs w:val="18"/>
              </w:rPr>
              <w:t>专题讲授、形势报告、讲座方式并结合实践教学进行。</w:t>
            </w:r>
          </w:p>
        </w:tc>
      </w:tr>
      <w:tr w14:paraId="1C2717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35B5233">
            <w:pPr>
              <w:widowControl/>
              <w:adjustRightInd w:val="0"/>
              <w:snapToGrid w:val="0"/>
              <w:jc w:val="center"/>
              <w:rPr>
                <w:sz w:val="18"/>
                <w:szCs w:val="18"/>
              </w:rPr>
            </w:pPr>
            <w:r>
              <w:rPr>
                <w:rFonts w:hint="eastAsia"/>
                <w:sz w:val="18"/>
                <w:szCs w:val="18"/>
              </w:rPr>
              <w:t>5</w:t>
            </w:r>
          </w:p>
        </w:tc>
        <w:tc>
          <w:tcPr>
            <w:tcW w:w="1241" w:type="dxa"/>
            <w:tcBorders>
              <w:left w:val="single" w:color="auto" w:sz="8" w:space="0"/>
              <w:right w:val="single" w:color="auto" w:sz="8" w:space="0"/>
            </w:tcBorders>
            <w:noWrap/>
            <w:vAlign w:val="center"/>
          </w:tcPr>
          <w:p w14:paraId="6FF29462">
            <w:pPr>
              <w:widowControl/>
              <w:adjustRightInd w:val="0"/>
              <w:snapToGrid w:val="0"/>
              <w:jc w:val="center"/>
              <w:rPr>
                <w:bCs/>
                <w:sz w:val="18"/>
                <w:szCs w:val="18"/>
              </w:rPr>
            </w:pPr>
            <w:r>
              <w:rPr>
                <w:rFonts w:hint="eastAsia"/>
                <w:bCs/>
                <w:sz w:val="18"/>
                <w:szCs w:val="18"/>
              </w:rPr>
              <w:t>大学生体育与健康</w:t>
            </w:r>
          </w:p>
        </w:tc>
        <w:tc>
          <w:tcPr>
            <w:tcW w:w="2835" w:type="dxa"/>
            <w:tcBorders>
              <w:left w:val="single" w:color="auto" w:sz="8" w:space="0"/>
              <w:right w:val="single" w:color="auto" w:sz="4" w:space="0"/>
            </w:tcBorders>
            <w:noWrap/>
            <w:vAlign w:val="center"/>
          </w:tcPr>
          <w:p w14:paraId="1240C17F">
            <w:pPr>
              <w:widowControl/>
              <w:adjustRightInd w:val="0"/>
              <w:snapToGrid w:val="0"/>
              <w:rPr>
                <w:bCs/>
                <w:sz w:val="18"/>
                <w:szCs w:val="18"/>
              </w:rPr>
            </w:pPr>
            <w:r>
              <w:rPr>
                <w:bCs/>
                <w:sz w:val="18"/>
                <w:szCs w:val="18"/>
              </w:rPr>
              <w:t>体育课程是大学生以身体练习为主要手段，通过合理的体育教育和科学的体育锻炼过程，达到增强体质、增进健康和提高体育素养为主要目标的公共必修课程；</w:t>
            </w:r>
          </w:p>
          <w:p w14:paraId="1F16F945">
            <w:pPr>
              <w:widowControl/>
              <w:adjustRightInd w:val="0"/>
              <w:snapToGrid w:val="0"/>
              <w:rPr>
                <w:bCs/>
                <w:sz w:val="18"/>
                <w:szCs w:val="18"/>
              </w:rPr>
            </w:pPr>
            <w:r>
              <w:rPr>
                <w:bCs/>
                <w:sz w:val="18"/>
                <w:szCs w:val="18"/>
              </w:rPr>
              <w:t>1.身心健康目标：增强学生体质，促进学生的身心健康和谐发展，养成积极乐观的生活态度，形成健康的生活方式，具有健康的体魄；</w:t>
            </w:r>
          </w:p>
          <w:p w14:paraId="1EC60846">
            <w:pPr>
              <w:widowControl/>
              <w:adjustRightInd w:val="0"/>
              <w:snapToGrid w:val="0"/>
              <w:rPr>
                <w:bCs/>
                <w:sz w:val="18"/>
                <w:szCs w:val="18"/>
              </w:rPr>
            </w:pPr>
            <w:r>
              <w:rPr>
                <w:bCs/>
                <w:sz w:val="18"/>
                <w:szCs w:val="18"/>
              </w:rPr>
              <w:t>2.运动技能目标：熟练掌握健身运动的基本技能、基本理论知识及组织比赛、裁判方法；能有序的、科学的进行体育锻炼，并掌握处理运动损伤的方法；</w:t>
            </w:r>
          </w:p>
          <w:p w14:paraId="56523CF5">
            <w:pPr>
              <w:widowControl/>
              <w:adjustRightInd w:val="0"/>
              <w:snapToGrid w:val="0"/>
              <w:rPr>
                <w:bCs/>
                <w:sz w:val="18"/>
                <w:szCs w:val="18"/>
              </w:rPr>
            </w:pPr>
            <w:r>
              <w:rPr>
                <w:bCs/>
                <w:sz w:val="18"/>
                <w:szCs w:val="18"/>
              </w:rPr>
              <w:t>3.终身体育目标：积极参与各种体育活动，基本养成自觉锻炼身体的习惯，形成终身体育的意识，能够具有一定的体育文化欣赏能力。</w:t>
            </w:r>
          </w:p>
        </w:tc>
        <w:tc>
          <w:tcPr>
            <w:tcW w:w="2126" w:type="dxa"/>
            <w:tcBorders>
              <w:left w:val="single" w:color="auto" w:sz="4" w:space="0"/>
              <w:right w:val="single" w:color="auto" w:sz="4" w:space="0"/>
            </w:tcBorders>
            <w:noWrap/>
            <w:vAlign w:val="center"/>
          </w:tcPr>
          <w:p w14:paraId="1EA99542">
            <w:pPr>
              <w:widowControl/>
              <w:adjustRightInd w:val="0"/>
              <w:snapToGrid w:val="0"/>
              <w:jc w:val="left"/>
              <w:rPr>
                <w:sz w:val="18"/>
                <w:szCs w:val="18"/>
              </w:rPr>
            </w:pPr>
            <w:r>
              <w:rPr>
                <w:sz w:val="18"/>
                <w:szCs w:val="18"/>
              </w:rPr>
              <w:t>主要内容有体育与健康基本理论知识、大学体育、运动竞赛、体育锻炼和体质评价等。</w:t>
            </w:r>
          </w:p>
          <w:p w14:paraId="50644897">
            <w:pPr>
              <w:widowControl/>
              <w:adjustRightInd w:val="0"/>
              <w:snapToGrid w:val="0"/>
              <w:jc w:val="left"/>
              <w:rPr>
                <w:sz w:val="18"/>
                <w:szCs w:val="18"/>
              </w:rPr>
            </w:pPr>
            <w:r>
              <w:rPr>
                <w:sz w:val="18"/>
                <w:szCs w:val="18"/>
              </w:rPr>
              <w:t>1、高等学校体育、体育卫生与保健、身体素质练习与考核；</w:t>
            </w:r>
          </w:p>
          <w:p w14:paraId="497C8236">
            <w:pPr>
              <w:widowControl/>
              <w:adjustRightInd w:val="0"/>
              <w:snapToGrid w:val="0"/>
              <w:jc w:val="left"/>
              <w:rPr>
                <w:sz w:val="18"/>
                <w:szCs w:val="18"/>
              </w:rPr>
            </w:pPr>
            <w:r>
              <w:rPr>
                <w:sz w:val="18"/>
                <w:szCs w:val="18"/>
              </w:rPr>
              <w:t>2、体育保健课程、运动处方、康复保健与适应性练习等；</w:t>
            </w:r>
          </w:p>
          <w:p w14:paraId="1A911348">
            <w:pPr>
              <w:widowControl/>
              <w:adjustRightInd w:val="0"/>
              <w:snapToGrid w:val="0"/>
              <w:jc w:val="left"/>
              <w:rPr>
                <w:sz w:val="18"/>
                <w:szCs w:val="18"/>
              </w:rPr>
            </w:pPr>
            <w:r>
              <w:rPr>
                <w:sz w:val="18"/>
                <w:szCs w:val="18"/>
              </w:rPr>
              <w:t>3、学生体质健康标准测评。</w:t>
            </w:r>
          </w:p>
          <w:p w14:paraId="0696C966">
            <w:pPr>
              <w:widowControl/>
              <w:adjustRightInd w:val="0"/>
              <w:snapToGrid w:val="0"/>
              <w:jc w:val="left"/>
              <w:rPr>
                <w:sz w:val="18"/>
                <w:szCs w:val="18"/>
              </w:rPr>
            </w:pPr>
            <w:r>
              <w:rPr>
                <w:sz w:val="18"/>
                <w:szCs w:val="18"/>
              </w:rPr>
              <w:t>充分反映和体现教育部、国家体育总局制定的《学生体质健康标准（试行方案）》的内容和要求。</w:t>
            </w:r>
          </w:p>
        </w:tc>
        <w:tc>
          <w:tcPr>
            <w:tcW w:w="1685" w:type="dxa"/>
            <w:noWrap/>
            <w:vAlign w:val="center"/>
          </w:tcPr>
          <w:p w14:paraId="1025F12C">
            <w:pPr>
              <w:widowControl/>
              <w:adjustRightInd w:val="0"/>
              <w:snapToGrid w:val="0"/>
              <w:jc w:val="left"/>
              <w:rPr>
                <w:sz w:val="18"/>
                <w:szCs w:val="18"/>
              </w:rPr>
            </w:pPr>
            <w:r>
              <w:rPr>
                <w:sz w:val="18"/>
                <w:szCs w:val="18"/>
              </w:rPr>
              <w:t>讲授、项目教学、分层教学，专项考核。</w:t>
            </w:r>
          </w:p>
        </w:tc>
      </w:tr>
      <w:tr w14:paraId="0462B1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C461BB8">
            <w:pPr>
              <w:widowControl/>
              <w:adjustRightInd w:val="0"/>
              <w:snapToGrid w:val="0"/>
              <w:jc w:val="center"/>
              <w:rPr>
                <w:sz w:val="18"/>
                <w:szCs w:val="18"/>
              </w:rPr>
            </w:pPr>
            <w:r>
              <w:rPr>
                <w:rFonts w:hint="eastAsia"/>
                <w:sz w:val="18"/>
                <w:szCs w:val="18"/>
              </w:rPr>
              <w:t>6</w:t>
            </w:r>
          </w:p>
        </w:tc>
        <w:tc>
          <w:tcPr>
            <w:tcW w:w="1241" w:type="dxa"/>
            <w:tcBorders>
              <w:left w:val="single" w:color="auto" w:sz="8" w:space="0"/>
              <w:right w:val="single" w:color="auto" w:sz="8" w:space="0"/>
            </w:tcBorders>
            <w:noWrap/>
            <w:vAlign w:val="center"/>
          </w:tcPr>
          <w:p w14:paraId="78F53BA2">
            <w:pPr>
              <w:widowControl/>
              <w:adjustRightInd w:val="0"/>
              <w:snapToGrid w:val="0"/>
              <w:jc w:val="center"/>
              <w:rPr>
                <w:sz w:val="18"/>
                <w:szCs w:val="18"/>
              </w:rPr>
            </w:pPr>
            <w:r>
              <w:rPr>
                <w:sz w:val="18"/>
                <w:szCs w:val="18"/>
              </w:rPr>
              <w:t>军事理论</w:t>
            </w:r>
          </w:p>
        </w:tc>
        <w:tc>
          <w:tcPr>
            <w:tcW w:w="2835" w:type="dxa"/>
            <w:tcBorders>
              <w:left w:val="single" w:color="auto" w:sz="8" w:space="0"/>
              <w:right w:val="single" w:color="auto" w:sz="4" w:space="0"/>
            </w:tcBorders>
            <w:noWrap/>
            <w:vAlign w:val="center"/>
          </w:tcPr>
          <w:p w14:paraId="099D7F2E">
            <w:pPr>
              <w:widowControl/>
              <w:adjustRightInd w:val="0"/>
              <w:snapToGrid w:val="0"/>
              <w:rPr>
                <w:sz w:val="18"/>
                <w:szCs w:val="18"/>
              </w:rPr>
            </w:pPr>
            <w:r>
              <w:rPr>
                <w:sz w:val="18"/>
                <w:szCs w:val="18"/>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tc>
        <w:tc>
          <w:tcPr>
            <w:tcW w:w="2126" w:type="dxa"/>
            <w:tcBorders>
              <w:left w:val="single" w:color="auto" w:sz="4" w:space="0"/>
              <w:right w:val="single" w:color="auto" w:sz="4" w:space="0"/>
            </w:tcBorders>
            <w:noWrap/>
            <w:vAlign w:val="center"/>
          </w:tcPr>
          <w:p w14:paraId="18C0228F">
            <w:pPr>
              <w:widowControl/>
              <w:adjustRightInd w:val="0"/>
              <w:snapToGrid w:val="0"/>
              <w:rPr>
                <w:sz w:val="18"/>
                <w:szCs w:val="18"/>
              </w:rPr>
            </w:pPr>
            <w:r>
              <w:rPr>
                <w:sz w:val="18"/>
                <w:szCs w:val="18"/>
              </w:rPr>
              <w:t>中国国防、国家安全、军事思想、现代战争、信息化装备、共同条令教育与训练、轻武器射击与战术训练、防卫技能与战时防护训练、战备基础与应用训练等。</w:t>
            </w:r>
          </w:p>
          <w:p w14:paraId="007A23DD">
            <w:pPr>
              <w:widowControl/>
              <w:adjustRightInd w:val="0"/>
              <w:snapToGrid w:val="0"/>
              <w:rPr>
                <w:sz w:val="18"/>
                <w:szCs w:val="18"/>
              </w:rPr>
            </w:pPr>
            <w:r>
              <w:rPr>
                <w:sz w:val="18"/>
                <w:szCs w:val="18"/>
              </w:rPr>
              <w:t>教学要求：增强国防观念，强化学生关心国防，热爱国防，自觉参加和支持国防建设观念；明确我军的性质、任务和军队建设的指导思想，树立科学的战争观和方法论；牢固树立“科学技术是第一生产力”的观点，激发学生开展技术创新的热情；树立为国防建设服务的思想；养成坚定地爱国主义精神。</w:t>
            </w:r>
          </w:p>
        </w:tc>
        <w:tc>
          <w:tcPr>
            <w:tcW w:w="1685" w:type="dxa"/>
            <w:noWrap/>
            <w:vAlign w:val="center"/>
          </w:tcPr>
          <w:p w14:paraId="7D5FAEE1">
            <w:pPr>
              <w:widowControl/>
              <w:adjustRightInd w:val="0"/>
              <w:snapToGrid w:val="0"/>
              <w:jc w:val="left"/>
              <w:rPr>
                <w:sz w:val="18"/>
                <w:szCs w:val="18"/>
              </w:rPr>
            </w:pPr>
            <w:r>
              <w:rPr>
                <w:rFonts w:hint="eastAsia"/>
                <w:sz w:val="18"/>
                <w:szCs w:val="18"/>
              </w:rPr>
              <w:t>可采用课堂授课、网络平台、系列讲座形式开设、社会实践等方式</w:t>
            </w:r>
          </w:p>
        </w:tc>
      </w:tr>
      <w:tr w14:paraId="659D29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776E1FA">
            <w:pPr>
              <w:widowControl/>
              <w:adjustRightInd w:val="0"/>
              <w:snapToGrid w:val="0"/>
              <w:jc w:val="center"/>
              <w:rPr>
                <w:sz w:val="18"/>
                <w:szCs w:val="18"/>
              </w:rPr>
            </w:pPr>
            <w:r>
              <w:rPr>
                <w:rFonts w:hint="eastAsia"/>
                <w:sz w:val="18"/>
                <w:szCs w:val="18"/>
              </w:rPr>
              <w:t>7</w:t>
            </w:r>
          </w:p>
        </w:tc>
        <w:tc>
          <w:tcPr>
            <w:tcW w:w="1241" w:type="dxa"/>
            <w:tcBorders>
              <w:left w:val="single" w:color="auto" w:sz="8" w:space="0"/>
              <w:right w:val="single" w:color="auto" w:sz="8" w:space="0"/>
            </w:tcBorders>
            <w:noWrap/>
            <w:vAlign w:val="center"/>
          </w:tcPr>
          <w:p w14:paraId="4451055C">
            <w:pPr>
              <w:widowControl/>
              <w:adjustRightInd w:val="0"/>
              <w:snapToGrid w:val="0"/>
              <w:jc w:val="center"/>
              <w:rPr>
                <w:color w:val="FF0000"/>
                <w:sz w:val="18"/>
                <w:szCs w:val="18"/>
              </w:rPr>
            </w:pPr>
            <w:r>
              <w:rPr>
                <w:rFonts w:hint="eastAsia"/>
                <w:sz w:val="18"/>
                <w:szCs w:val="18"/>
              </w:rPr>
              <w:t>大学生</w:t>
            </w:r>
            <w:r>
              <w:rPr>
                <w:sz w:val="18"/>
                <w:szCs w:val="18"/>
              </w:rPr>
              <w:t>心理健康教育</w:t>
            </w:r>
          </w:p>
        </w:tc>
        <w:tc>
          <w:tcPr>
            <w:tcW w:w="2835" w:type="dxa"/>
            <w:tcBorders>
              <w:left w:val="single" w:color="auto" w:sz="8" w:space="0"/>
              <w:right w:val="single" w:color="auto" w:sz="4" w:space="0"/>
            </w:tcBorders>
            <w:noWrap/>
            <w:vAlign w:val="center"/>
          </w:tcPr>
          <w:p w14:paraId="5CF006FD">
            <w:pPr>
              <w:widowControl/>
              <w:adjustRightInd w:val="0"/>
              <w:snapToGrid w:val="0"/>
              <w:rPr>
                <w:sz w:val="18"/>
                <w:szCs w:val="18"/>
              </w:rPr>
            </w:pPr>
            <w:r>
              <w:rPr>
                <w:sz w:val="18"/>
                <w:szCs w:val="18"/>
              </w:rPr>
              <w:t>使大学生能够关注自我及他人的心理健康，树立起维护心理健康的意识，学会和掌握心理调</w:t>
            </w:r>
            <w:r>
              <w:rPr>
                <w:rFonts w:hint="eastAsia"/>
                <w:sz w:val="18"/>
                <w:szCs w:val="18"/>
              </w:rPr>
              <w:t>节</w:t>
            </w:r>
            <w:r>
              <w:rPr>
                <w:sz w:val="18"/>
                <w:szCs w:val="18"/>
              </w:rPr>
              <w:t>的方法，解决成长过程中遇到的各种问题，有效预防大学生心理疾病和心理危机的发生，提升大学生的心理素质，促进大学生的全面发展和健康成长</w:t>
            </w:r>
            <w:r>
              <w:rPr>
                <w:rFonts w:hint="eastAsia"/>
                <w:sz w:val="18"/>
                <w:szCs w:val="18"/>
              </w:rPr>
              <w:t>。</w:t>
            </w:r>
          </w:p>
        </w:tc>
        <w:tc>
          <w:tcPr>
            <w:tcW w:w="2126" w:type="dxa"/>
            <w:tcBorders>
              <w:left w:val="single" w:color="auto" w:sz="4" w:space="0"/>
              <w:right w:val="single" w:color="auto" w:sz="4" w:space="0"/>
            </w:tcBorders>
            <w:noWrap/>
            <w:vAlign w:val="center"/>
          </w:tcPr>
          <w:p w14:paraId="53F84A0D">
            <w:pPr>
              <w:widowControl/>
              <w:adjustRightInd w:val="0"/>
              <w:snapToGrid w:val="0"/>
              <w:rPr>
                <w:sz w:val="18"/>
                <w:szCs w:val="18"/>
              </w:rPr>
            </w:pPr>
            <w:r>
              <w:rPr>
                <w:sz w:val="18"/>
                <w:szCs w:val="18"/>
              </w:rPr>
              <w:t>主要内容为大学生自我认知、人际交往、挫折应对、情绪调控、个性完善，学会学习，恋爱认知和职业规划等。针对学生的认知规律和心理特点，采用课堂讲授＋情景模拟+新概念作业+心理影片+心理测试+团体活动等多样化的教学方式，有针对性地讲授心理健康知识，开展辅导或咨询活动，突出实践与体验。</w:t>
            </w:r>
          </w:p>
        </w:tc>
        <w:tc>
          <w:tcPr>
            <w:tcW w:w="1685" w:type="dxa"/>
            <w:noWrap/>
            <w:vAlign w:val="center"/>
          </w:tcPr>
          <w:p w14:paraId="4A5898EE">
            <w:pPr>
              <w:widowControl/>
              <w:adjustRightInd w:val="0"/>
              <w:snapToGrid w:val="0"/>
              <w:jc w:val="left"/>
              <w:rPr>
                <w:color w:val="FF0000"/>
                <w:sz w:val="18"/>
                <w:szCs w:val="18"/>
              </w:rPr>
            </w:pPr>
            <w:r>
              <w:rPr>
                <w:sz w:val="18"/>
                <w:szCs w:val="18"/>
              </w:rPr>
              <w:t>采用课堂讲授＋情景模拟+新概念作业+心理影片+心理测试+团体活动等多样化的教学方式。</w:t>
            </w:r>
          </w:p>
        </w:tc>
      </w:tr>
      <w:tr w14:paraId="1C0543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BAA16E1">
            <w:pPr>
              <w:widowControl/>
              <w:adjustRightInd w:val="0"/>
              <w:snapToGrid w:val="0"/>
              <w:jc w:val="center"/>
              <w:rPr>
                <w:sz w:val="18"/>
                <w:szCs w:val="18"/>
              </w:rPr>
            </w:pPr>
            <w:r>
              <w:rPr>
                <w:rFonts w:hint="eastAsia"/>
                <w:sz w:val="18"/>
                <w:szCs w:val="18"/>
              </w:rPr>
              <w:t>8</w:t>
            </w:r>
          </w:p>
        </w:tc>
        <w:tc>
          <w:tcPr>
            <w:tcW w:w="1241" w:type="dxa"/>
            <w:tcBorders>
              <w:left w:val="single" w:color="auto" w:sz="8" w:space="0"/>
              <w:right w:val="single" w:color="auto" w:sz="8" w:space="0"/>
            </w:tcBorders>
            <w:noWrap/>
            <w:vAlign w:val="center"/>
          </w:tcPr>
          <w:p w14:paraId="3DF30006">
            <w:pPr>
              <w:widowControl/>
              <w:adjustRightInd w:val="0"/>
              <w:snapToGrid w:val="0"/>
              <w:jc w:val="center"/>
              <w:rPr>
                <w:sz w:val="18"/>
                <w:szCs w:val="18"/>
              </w:rPr>
            </w:pPr>
            <w:r>
              <w:rPr>
                <w:sz w:val="18"/>
                <w:szCs w:val="18"/>
              </w:rPr>
              <w:t>职业生涯规划</w:t>
            </w:r>
          </w:p>
        </w:tc>
        <w:tc>
          <w:tcPr>
            <w:tcW w:w="2835" w:type="dxa"/>
            <w:tcBorders>
              <w:left w:val="single" w:color="auto" w:sz="8" w:space="0"/>
              <w:right w:val="single" w:color="auto" w:sz="4" w:space="0"/>
            </w:tcBorders>
            <w:noWrap/>
            <w:vAlign w:val="center"/>
          </w:tcPr>
          <w:p w14:paraId="00E94F76">
            <w:pPr>
              <w:widowControl/>
              <w:adjustRightInd w:val="0"/>
              <w:snapToGrid w:val="0"/>
              <w:rPr>
                <w:sz w:val="18"/>
                <w:szCs w:val="18"/>
              </w:rPr>
            </w:pPr>
            <w:r>
              <w:rPr>
                <w:sz w:val="18"/>
                <w:szCs w:val="18"/>
              </w:rPr>
              <w:t>通过激发大学生职业生涯发展的自主意识，促使学生能理性地规划自身未来的发展，并努力在学习过程中自觉地提高就业能力和生涯管理能力。</w:t>
            </w:r>
          </w:p>
        </w:tc>
        <w:tc>
          <w:tcPr>
            <w:tcW w:w="2126" w:type="dxa"/>
            <w:tcBorders>
              <w:left w:val="single" w:color="auto" w:sz="4" w:space="0"/>
              <w:right w:val="single" w:color="auto" w:sz="4" w:space="0"/>
            </w:tcBorders>
            <w:noWrap/>
            <w:vAlign w:val="center"/>
          </w:tcPr>
          <w:p w14:paraId="55E76380">
            <w:pPr>
              <w:widowControl/>
              <w:adjustRightInd w:val="0"/>
              <w:snapToGrid w:val="0"/>
              <w:rPr>
                <w:sz w:val="18"/>
                <w:szCs w:val="18"/>
              </w:rPr>
            </w:pPr>
            <w:r>
              <w:rPr>
                <w:rFonts w:hint="eastAsia"/>
                <w:sz w:val="18"/>
                <w:szCs w:val="18"/>
              </w:rPr>
              <w:t>着力于职业生涯规划基础知识、基本理论、自我探索、职业与工作世界探索、生涯与职业决策、大学生职业规划的制定与实施等内容，基本涵盖了大学生职业生涯规划过程中所需要的各种知识和技巧。</w:t>
            </w:r>
          </w:p>
        </w:tc>
        <w:tc>
          <w:tcPr>
            <w:tcW w:w="1685" w:type="dxa"/>
            <w:noWrap/>
            <w:vAlign w:val="center"/>
          </w:tcPr>
          <w:p w14:paraId="15DB7E8D">
            <w:pPr>
              <w:widowControl/>
              <w:adjustRightInd w:val="0"/>
              <w:snapToGrid w:val="0"/>
              <w:jc w:val="left"/>
              <w:rPr>
                <w:sz w:val="18"/>
                <w:szCs w:val="18"/>
              </w:rPr>
            </w:pPr>
            <w:r>
              <w:rPr>
                <w:rFonts w:hint="eastAsia"/>
                <w:sz w:val="18"/>
                <w:szCs w:val="18"/>
              </w:rPr>
              <w:t>采用课堂讲授、典型案例分析、情景模拟训练、小组讨论等方法。</w:t>
            </w:r>
          </w:p>
        </w:tc>
      </w:tr>
      <w:tr w14:paraId="2A8E13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F8440F2">
            <w:pPr>
              <w:widowControl/>
              <w:adjustRightInd w:val="0"/>
              <w:snapToGrid w:val="0"/>
              <w:jc w:val="center"/>
              <w:rPr>
                <w:sz w:val="18"/>
                <w:szCs w:val="18"/>
              </w:rPr>
            </w:pPr>
            <w:r>
              <w:rPr>
                <w:rFonts w:hint="eastAsia"/>
                <w:sz w:val="18"/>
                <w:szCs w:val="18"/>
              </w:rPr>
              <w:t>9</w:t>
            </w:r>
          </w:p>
        </w:tc>
        <w:tc>
          <w:tcPr>
            <w:tcW w:w="1241" w:type="dxa"/>
            <w:tcBorders>
              <w:left w:val="single" w:color="auto" w:sz="8" w:space="0"/>
              <w:right w:val="single" w:color="auto" w:sz="8" w:space="0"/>
            </w:tcBorders>
            <w:noWrap/>
            <w:vAlign w:val="center"/>
          </w:tcPr>
          <w:p w14:paraId="1BC51366">
            <w:pPr>
              <w:widowControl/>
              <w:adjustRightInd w:val="0"/>
              <w:snapToGrid w:val="0"/>
              <w:jc w:val="center"/>
              <w:rPr>
                <w:sz w:val="18"/>
                <w:szCs w:val="18"/>
              </w:rPr>
            </w:pPr>
            <w:r>
              <w:rPr>
                <w:sz w:val="18"/>
                <w:szCs w:val="18"/>
              </w:rPr>
              <w:t>就业指导</w:t>
            </w:r>
          </w:p>
        </w:tc>
        <w:tc>
          <w:tcPr>
            <w:tcW w:w="2835" w:type="dxa"/>
            <w:tcBorders>
              <w:left w:val="single" w:color="auto" w:sz="8" w:space="0"/>
              <w:right w:val="single" w:color="auto" w:sz="4" w:space="0"/>
            </w:tcBorders>
            <w:noWrap/>
            <w:vAlign w:val="center"/>
          </w:tcPr>
          <w:p w14:paraId="30A371FA">
            <w:pPr>
              <w:widowControl/>
              <w:adjustRightInd w:val="0"/>
              <w:snapToGrid w:val="0"/>
              <w:rPr>
                <w:sz w:val="18"/>
                <w:szCs w:val="18"/>
              </w:rPr>
            </w:pPr>
            <w:r>
              <w:rPr>
                <w:sz w:val="18"/>
                <w:szCs w:val="18"/>
              </w:rPr>
              <w:t>引导学生掌握职业生涯发展的基本理论和方法，促使大学生理性规划自身发展，在学习过程中自觉提高就业能力和生涯管理能力，有效促进大学生求职择业与自主创业。</w:t>
            </w:r>
          </w:p>
        </w:tc>
        <w:tc>
          <w:tcPr>
            <w:tcW w:w="2126" w:type="dxa"/>
            <w:tcBorders>
              <w:left w:val="single" w:color="auto" w:sz="4" w:space="0"/>
              <w:right w:val="single" w:color="auto" w:sz="4" w:space="0"/>
            </w:tcBorders>
            <w:noWrap/>
            <w:vAlign w:val="center"/>
          </w:tcPr>
          <w:p w14:paraId="7325E16F">
            <w:pPr>
              <w:widowControl/>
              <w:adjustRightInd w:val="0"/>
              <w:snapToGrid w:val="0"/>
              <w:rPr>
                <w:sz w:val="18"/>
                <w:szCs w:val="18"/>
              </w:rPr>
            </w:pPr>
            <w:r>
              <w:rPr>
                <w:sz w:val="18"/>
                <w:szCs w:val="18"/>
              </w:rPr>
              <w:t>本课程</w:t>
            </w:r>
            <w:r>
              <w:rPr>
                <w:rFonts w:hint="eastAsia"/>
                <w:sz w:val="18"/>
                <w:szCs w:val="18"/>
              </w:rPr>
              <w:t>以莆田高职院校学生为对象，结合莆田实际,突出高职特点，同时涵盖了教育部规定的大学生职业生涯规划、就业指导、创业指导教育教学大纲的基本内容，就大学生进入大学以后的认识自己、认识职业环境、职业生涯规划、简历制作、礼仪、面试、入职前的准备、创业等进行了详尽的阐述。</w:t>
            </w:r>
          </w:p>
        </w:tc>
        <w:tc>
          <w:tcPr>
            <w:tcW w:w="1685" w:type="dxa"/>
            <w:noWrap/>
            <w:vAlign w:val="center"/>
          </w:tcPr>
          <w:p w14:paraId="248950C5">
            <w:pPr>
              <w:widowControl/>
              <w:adjustRightInd w:val="0"/>
              <w:snapToGrid w:val="0"/>
              <w:jc w:val="left"/>
              <w:rPr>
                <w:sz w:val="18"/>
                <w:szCs w:val="18"/>
              </w:rPr>
            </w:pPr>
            <w:r>
              <w:rPr>
                <w:rFonts w:hint="eastAsia"/>
                <w:sz w:val="18"/>
                <w:szCs w:val="18"/>
              </w:rPr>
              <w:t>采用课堂讲授、典型案例分析、情景模拟训练、小组讨论、见习参观等方法。</w:t>
            </w:r>
          </w:p>
        </w:tc>
      </w:tr>
      <w:tr w14:paraId="658153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77EB310">
            <w:pPr>
              <w:widowControl/>
              <w:adjustRightInd w:val="0"/>
              <w:snapToGrid w:val="0"/>
              <w:jc w:val="center"/>
              <w:rPr>
                <w:sz w:val="18"/>
                <w:szCs w:val="18"/>
              </w:rPr>
            </w:pPr>
            <w:r>
              <w:rPr>
                <w:rFonts w:hint="eastAsia"/>
                <w:sz w:val="18"/>
                <w:szCs w:val="18"/>
              </w:rPr>
              <w:t>10</w:t>
            </w:r>
          </w:p>
        </w:tc>
        <w:tc>
          <w:tcPr>
            <w:tcW w:w="1241" w:type="dxa"/>
            <w:tcBorders>
              <w:left w:val="single" w:color="auto" w:sz="8" w:space="0"/>
              <w:right w:val="single" w:color="auto" w:sz="8" w:space="0"/>
            </w:tcBorders>
            <w:noWrap/>
            <w:vAlign w:val="center"/>
          </w:tcPr>
          <w:p w14:paraId="6A0EC3F8">
            <w:pPr>
              <w:widowControl/>
              <w:adjustRightInd w:val="0"/>
              <w:snapToGrid w:val="0"/>
              <w:jc w:val="center"/>
              <w:rPr>
                <w:sz w:val="18"/>
                <w:szCs w:val="18"/>
              </w:rPr>
            </w:pPr>
            <w:r>
              <w:rPr>
                <w:sz w:val="18"/>
                <w:szCs w:val="18"/>
              </w:rPr>
              <w:t>创新创业基础</w:t>
            </w:r>
          </w:p>
        </w:tc>
        <w:tc>
          <w:tcPr>
            <w:tcW w:w="2835" w:type="dxa"/>
            <w:tcBorders>
              <w:left w:val="single" w:color="auto" w:sz="8" w:space="0"/>
              <w:right w:val="single" w:color="auto" w:sz="4" w:space="0"/>
            </w:tcBorders>
            <w:noWrap/>
            <w:vAlign w:val="center"/>
          </w:tcPr>
          <w:p w14:paraId="6EB2EA8E">
            <w:pPr>
              <w:widowControl/>
              <w:adjustRightInd w:val="0"/>
              <w:snapToGrid w:val="0"/>
              <w:rPr>
                <w:sz w:val="18"/>
                <w:szCs w:val="18"/>
              </w:rPr>
            </w:pPr>
            <w:r>
              <w:rPr>
                <w:sz w:val="18"/>
                <w:szCs w:val="18"/>
              </w:rPr>
              <w:t>以培养学生的创新思维和方法培养核心、以创新实践过程为载体，激发学生创新意识、培养学生创新思维和方法、了解创新实践流程、养成创新习惯，进而全面提升大学生创新六大素养为主要课程目标，为大学生创业提供全面指导，帮助大学生培养创业意识和创新创业能力。为有志于创业的大学生提供平台支持，让大学生在最短的时间内最大限度地延展人生的宽度和广度。</w:t>
            </w:r>
          </w:p>
        </w:tc>
        <w:tc>
          <w:tcPr>
            <w:tcW w:w="2126" w:type="dxa"/>
            <w:tcBorders>
              <w:left w:val="single" w:color="auto" w:sz="4" w:space="0"/>
              <w:right w:val="single" w:color="auto" w:sz="4" w:space="0"/>
            </w:tcBorders>
            <w:noWrap/>
            <w:vAlign w:val="center"/>
          </w:tcPr>
          <w:p w14:paraId="260CAEDB">
            <w:pPr>
              <w:widowControl/>
              <w:adjustRightInd w:val="0"/>
              <w:snapToGrid w:val="0"/>
              <w:rPr>
                <w:sz w:val="18"/>
                <w:szCs w:val="18"/>
              </w:rPr>
            </w:pPr>
            <w:r>
              <w:rPr>
                <w:sz w:val="18"/>
                <w:szCs w:val="18"/>
              </w:rPr>
              <w:t>本课程遵循教育教学规律，坚持理论讲授与案例分析相结合，经验传授与创业实践相结合，紧密结合现阶段社会发展形势和当代大学创业的现状，结合大学生创业的真实案例，为大学生的创业提供全面的指导和大学生的创业进行全面的定位和分析，以提高大学生的创业能力。</w:t>
            </w:r>
          </w:p>
        </w:tc>
        <w:tc>
          <w:tcPr>
            <w:tcW w:w="1685" w:type="dxa"/>
            <w:noWrap/>
            <w:vAlign w:val="center"/>
          </w:tcPr>
          <w:p w14:paraId="7F931251">
            <w:pPr>
              <w:widowControl/>
              <w:adjustRightInd w:val="0"/>
              <w:snapToGrid w:val="0"/>
              <w:jc w:val="left"/>
              <w:rPr>
                <w:sz w:val="18"/>
                <w:szCs w:val="18"/>
              </w:rPr>
            </w:pPr>
            <w:r>
              <w:rPr>
                <w:sz w:val="18"/>
                <w:szCs w:val="18"/>
              </w:rPr>
              <w:t>采用头脑风暴、小组讨论、角色体验等教学方式，利用翻转课堂模式，线上线下学习相结合。</w:t>
            </w:r>
          </w:p>
        </w:tc>
      </w:tr>
      <w:tr w14:paraId="10DCC4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24268F5">
            <w:pPr>
              <w:widowControl/>
              <w:adjustRightInd w:val="0"/>
              <w:snapToGrid w:val="0"/>
              <w:jc w:val="center"/>
              <w:rPr>
                <w:sz w:val="18"/>
                <w:szCs w:val="18"/>
              </w:rPr>
            </w:pPr>
            <w:r>
              <w:rPr>
                <w:rFonts w:hint="eastAsia"/>
                <w:sz w:val="18"/>
                <w:szCs w:val="18"/>
              </w:rPr>
              <w:t>11</w:t>
            </w:r>
          </w:p>
        </w:tc>
        <w:tc>
          <w:tcPr>
            <w:tcW w:w="1241" w:type="dxa"/>
            <w:tcBorders>
              <w:left w:val="single" w:color="auto" w:sz="8" w:space="0"/>
              <w:right w:val="single" w:color="auto" w:sz="8" w:space="0"/>
            </w:tcBorders>
            <w:noWrap/>
            <w:vAlign w:val="center"/>
          </w:tcPr>
          <w:p w14:paraId="4836E1A8">
            <w:pPr>
              <w:widowControl/>
              <w:adjustRightInd w:val="0"/>
              <w:snapToGrid w:val="0"/>
              <w:jc w:val="center"/>
              <w:rPr>
                <w:sz w:val="18"/>
                <w:szCs w:val="18"/>
              </w:rPr>
            </w:pPr>
            <w:r>
              <w:rPr>
                <w:sz w:val="18"/>
                <w:szCs w:val="18"/>
              </w:rPr>
              <w:t>大学语文</w:t>
            </w:r>
            <w:r>
              <w:rPr>
                <w:rFonts w:hint="eastAsia"/>
                <w:color w:val="FF0000"/>
                <w:sz w:val="18"/>
                <w:szCs w:val="18"/>
              </w:rPr>
              <w:t>1</w:t>
            </w:r>
          </w:p>
        </w:tc>
        <w:tc>
          <w:tcPr>
            <w:tcW w:w="2835" w:type="dxa"/>
            <w:tcBorders>
              <w:left w:val="single" w:color="auto" w:sz="8" w:space="0"/>
              <w:right w:val="single" w:color="auto" w:sz="4" w:space="0"/>
            </w:tcBorders>
            <w:noWrap/>
            <w:vAlign w:val="center"/>
          </w:tcPr>
          <w:p w14:paraId="0E90B9E0">
            <w:pPr>
              <w:widowControl/>
              <w:adjustRightInd w:val="0"/>
              <w:snapToGrid w:val="0"/>
              <w:rPr>
                <w:sz w:val="18"/>
                <w:szCs w:val="18"/>
              </w:rPr>
            </w:pPr>
            <w:r>
              <w:rPr>
                <w:sz w:val="18"/>
                <w:szCs w:val="18"/>
              </w:rPr>
              <w:t>通过文学体会语文魅力的同时，将文学中固有的智慧、感性、经验、审美意识、生命理想等等发掘和展示出来，立德树人，传扬中华优秀传统文化。同时进一步提高大学生阅读分析能力和写作表达能力，培养学生的人文精神和职业素养。</w:t>
            </w:r>
          </w:p>
        </w:tc>
        <w:tc>
          <w:tcPr>
            <w:tcW w:w="2126" w:type="dxa"/>
            <w:tcBorders>
              <w:left w:val="single" w:color="auto" w:sz="4" w:space="0"/>
              <w:right w:val="single" w:color="auto" w:sz="4" w:space="0"/>
            </w:tcBorders>
            <w:noWrap/>
            <w:vAlign w:val="center"/>
          </w:tcPr>
          <w:p w14:paraId="3498BF99">
            <w:pPr>
              <w:widowControl/>
              <w:adjustRightInd w:val="0"/>
              <w:snapToGrid w:val="0"/>
              <w:jc w:val="left"/>
              <w:rPr>
                <w:sz w:val="18"/>
                <w:szCs w:val="18"/>
              </w:rPr>
            </w:pPr>
            <w:r>
              <w:rPr>
                <w:sz w:val="18"/>
                <w:szCs w:val="18"/>
              </w:rPr>
              <w:t>本课程精选经典古诗文30篇左右，作品以经典名著为主，兼顾各类体裁，从作家的人生经历、作品的背景、作品的思想内容及艺术特色等诸多方面作深入细致地剖析，以点带面，使学生了解和掌握各历史阶段的文学的全貌，提高学生思考、欣赏和分析作品的能力，密切联系当今社会生活实际尤其是大学生生活实际，开展丰富多彩的校园活动，将课堂学习情况与课外学习效果结合起来对学生进行综合评价。</w:t>
            </w:r>
          </w:p>
        </w:tc>
        <w:tc>
          <w:tcPr>
            <w:tcW w:w="1685" w:type="dxa"/>
            <w:noWrap/>
            <w:vAlign w:val="center"/>
          </w:tcPr>
          <w:p w14:paraId="1E774482">
            <w:pPr>
              <w:widowControl/>
              <w:adjustRightInd w:val="0"/>
              <w:snapToGrid w:val="0"/>
              <w:jc w:val="left"/>
              <w:rPr>
                <w:sz w:val="18"/>
                <w:szCs w:val="18"/>
              </w:rPr>
            </w:pPr>
            <w:r>
              <w:rPr>
                <w:sz w:val="18"/>
                <w:szCs w:val="18"/>
              </w:rPr>
              <w:t>采用小组讨论、角色体验等教学方式，利用翻转课堂模式，线上线下学习相结合。</w:t>
            </w:r>
          </w:p>
        </w:tc>
      </w:tr>
      <w:tr w14:paraId="6157B3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EF2162D">
            <w:pPr>
              <w:widowControl/>
              <w:adjustRightInd w:val="0"/>
              <w:snapToGrid w:val="0"/>
              <w:jc w:val="center"/>
              <w:rPr>
                <w:sz w:val="18"/>
                <w:szCs w:val="18"/>
              </w:rPr>
            </w:pPr>
            <w:r>
              <w:rPr>
                <w:rFonts w:hint="eastAsia"/>
                <w:sz w:val="18"/>
                <w:szCs w:val="18"/>
              </w:rPr>
              <w:t>12</w:t>
            </w:r>
          </w:p>
        </w:tc>
        <w:tc>
          <w:tcPr>
            <w:tcW w:w="1241" w:type="dxa"/>
            <w:tcBorders>
              <w:left w:val="single" w:color="auto" w:sz="8" w:space="0"/>
              <w:right w:val="single" w:color="auto" w:sz="8" w:space="0"/>
            </w:tcBorders>
            <w:noWrap/>
            <w:vAlign w:val="center"/>
          </w:tcPr>
          <w:p w14:paraId="445337C8">
            <w:pPr>
              <w:widowControl/>
              <w:adjustRightInd w:val="0"/>
              <w:snapToGrid w:val="0"/>
              <w:jc w:val="center"/>
              <w:rPr>
                <w:sz w:val="18"/>
                <w:szCs w:val="18"/>
              </w:rPr>
            </w:pPr>
            <w:r>
              <w:rPr>
                <w:sz w:val="18"/>
                <w:szCs w:val="18"/>
              </w:rPr>
              <w:t>劳动教育</w:t>
            </w:r>
          </w:p>
        </w:tc>
        <w:tc>
          <w:tcPr>
            <w:tcW w:w="2835" w:type="dxa"/>
            <w:tcBorders>
              <w:left w:val="single" w:color="auto" w:sz="8" w:space="0"/>
              <w:right w:val="single" w:color="auto" w:sz="4" w:space="0"/>
            </w:tcBorders>
            <w:noWrap/>
            <w:vAlign w:val="center"/>
          </w:tcPr>
          <w:p w14:paraId="1C50DBEA">
            <w:pPr>
              <w:widowControl/>
              <w:adjustRightInd w:val="0"/>
              <w:snapToGrid w:val="0"/>
              <w:rPr>
                <w:sz w:val="18"/>
                <w:szCs w:val="18"/>
              </w:rPr>
            </w:pPr>
            <w:r>
              <w:rPr>
                <w:sz w:val="18"/>
                <w:szCs w:val="18"/>
              </w:rPr>
              <w:t>注重围绕劳动精神、劳模精神、工匠精神</w:t>
            </w:r>
            <w:r>
              <w:rPr>
                <w:rFonts w:hint="eastAsia"/>
                <w:sz w:val="18"/>
                <w:szCs w:val="18"/>
              </w:rPr>
              <w:t>、劳动法规、劳动安全、</w:t>
            </w:r>
            <w:r>
              <w:rPr>
                <w:sz w:val="18"/>
                <w:szCs w:val="18"/>
              </w:rPr>
              <w:t>创新创业，结合专业积极开展实习实训、专业服务、社会实践、勤工助学等，重视新知识、新技术、新工艺、新方法应用，创造性地解决实际问题，使学生增强诚实劳动意识，积累职业经验，提升就业创业能力，树立正确择业观。</w:t>
            </w:r>
          </w:p>
        </w:tc>
        <w:tc>
          <w:tcPr>
            <w:tcW w:w="2126" w:type="dxa"/>
            <w:tcBorders>
              <w:left w:val="single" w:color="auto" w:sz="4" w:space="0"/>
              <w:right w:val="single" w:color="auto" w:sz="4" w:space="0"/>
            </w:tcBorders>
            <w:noWrap/>
            <w:vAlign w:val="center"/>
          </w:tcPr>
          <w:p w14:paraId="45B3C23F">
            <w:pPr>
              <w:widowControl/>
              <w:adjustRightInd w:val="0"/>
              <w:snapToGrid w:val="0"/>
              <w:rPr>
                <w:sz w:val="18"/>
                <w:szCs w:val="18"/>
              </w:rPr>
            </w:pPr>
            <w:r>
              <w:rPr>
                <w:sz w:val="18"/>
                <w:szCs w:val="18"/>
              </w:rPr>
              <w:t>开展劳动教育，其中劳动精神、劳模精神、工匠精神</w:t>
            </w:r>
            <w:r>
              <w:rPr>
                <w:rFonts w:hint="eastAsia"/>
                <w:sz w:val="18"/>
                <w:szCs w:val="18"/>
              </w:rPr>
              <w:t>、劳动安全及法规等</w:t>
            </w:r>
            <w:r>
              <w:rPr>
                <w:sz w:val="18"/>
                <w:szCs w:val="18"/>
              </w:rPr>
              <w:t>专题教育。明确教学目标、活动设计、工具使用、考核评价等劳动教育要求。</w:t>
            </w:r>
          </w:p>
        </w:tc>
        <w:tc>
          <w:tcPr>
            <w:tcW w:w="1685" w:type="dxa"/>
            <w:noWrap/>
            <w:vAlign w:val="center"/>
          </w:tcPr>
          <w:p w14:paraId="25D93CAD">
            <w:pPr>
              <w:widowControl/>
              <w:adjustRightInd w:val="0"/>
              <w:snapToGrid w:val="0"/>
              <w:jc w:val="left"/>
              <w:rPr>
                <w:sz w:val="18"/>
                <w:szCs w:val="18"/>
              </w:rPr>
            </w:pPr>
            <w:r>
              <w:rPr>
                <w:sz w:val="18"/>
                <w:szCs w:val="18"/>
              </w:rPr>
              <w:t>采用分散与集中方式，线上学习与线下讲座</w:t>
            </w:r>
            <w:r>
              <w:rPr>
                <w:rFonts w:hint="eastAsia"/>
                <w:sz w:val="18"/>
                <w:szCs w:val="18"/>
              </w:rPr>
              <w:t>、实践等</w:t>
            </w:r>
            <w:r>
              <w:rPr>
                <w:sz w:val="18"/>
                <w:szCs w:val="18"/>
              </w:rPr>
              <w:t>方式，组织学生走向社会、以校</w:t>
            </w:r>
            <w:r>
              <w:rPr>
                <w:rFonts w:hint="eastAsia"/>
                <w:sz w:val="18"/>
                <w:szCs w:val="18"/>
              </w:rPr>
              <w:t>内</w:t>
            </w:r>
            <w:r>
              <w:rPr>
                <w:sz w:val="18"/>
                <w:szCs w:val="18"/>
              </w:rPr>
              <w:t>外劳动锻炼为主。组织开展劳动技能和劳动成果展示、劳动竞赛等活动。学生参加家务活动和掌握生活技能方式。支持学生深入</w:t>
            </w:r>
            <w:r>
              <w:rPr>
                <w:rFonts w:hint="eastAsia"/>
                <w:sz w:val="18"/>
                <w:szCs w:val="18"/>
              </w:rPr>
              <w:t>劳动教育基地、</w:t>
            </w:r>
            <w:r>
              <w:rPr>
                <w:sz w:val="18"/>
                <w:szCs w:val="18"/>
              </w:rPr>
              <w:t>城乡社区、福利院和公共场所等参加志愿者服务，开展公益劳动，参与社区治理。</w:t>
            </w:r>
          </w:p>
        </w:tc>
      </w:tr>
      <w:tr w14:paraId="2721FF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319AE2F">
            <w:pPr>
              <w:widowControl/>
              <w:adjustRightInd w:val="0"/>
              <w:snapToGrid w:val="0"/>
              <w:jc w:val="center"/>
              <w:rPr>
                <w:sz w:val="18"/>
                <w:szCs w:val="18"/>
              </w:rPr>
            </w:pPr>
            <w:r>
              <w:rPr>
                <w:rFonts w:hint="eastAsia"/>
                <w:sz w:val="18"/>
                <w:szCs w:val="18"/>
              </w:rPr>
              <w:t>13</w:t>
            </w:r>
          </w:p>
        </w:tc>
        <w:tc>
          <w:tcPr>
            <w:tcW w:w="1241" w:type="dxa"/>
            <w:tcBorders>
              <w:left w:val="single" w:color="auto" w:sz="8" w:space="0"/>
              <w:right w:val="single" w:color="auto" w:sz="8" w:space="0"/>
            </w:tcBorders>
            <w:noWrap/>
            <w:vAlign w:val="center"/>
          </w:tcPr>
          <w:p w14:paraId="0DEA6159">
            <w:pPr>
              <w:widowControl/>
              <w:adjustRightInd w:val="0"/>
              <w:snapToGrid w:val="0"/>
              <w:jc w:val="center"/>
              <w:rPr>
                <w:sz w:val="18"/>
                <w:szCs w:val="18"/>
              </w:rPr>
            </w:pPr>
            <w:r>
              <w:rPr>
                <w:sz w:val="18"/>
                <w:szCs w:val="18"/>
              </w:rPr>
              <w:t>大学英语</w:t>
            </w:r>
          </w:p>
        </w:tc>
        <w:tc>
          <w:tcPr>
            <w:tcW w:w="2835" w:type="dxa"/>
            <w:tcBorders>
              <w:left w:val="single" w:color="auto" w:sz="8" w:space="0"/>
              <w:right w:val="single" w:color="auto" w:sz="4" w:space="0"/>
            </w:tcBorders>
            <w:noWrap/>
            <w:vAlign w:val="center"/>
          </w:tcPr>
          <w:p w14:paraId="54279664">
            <w:pPr>
              <w:widowControl/>
              <w:adjustRightInd w:val="0"/>
              <w:snapToGrid w:val="0"/>
              <w:rPr>
                <w:sz w:val="18"/>
                <w:szCs w:val="18"/>
              </w:rPr>
            </w:pPr>
            <w:r>
              <w:rPr>
                <w:sz w:val="18"/>
                <w:szCs w:val="18"/>
              </w:rPr>
              <w:t>本课程是全面贯彻党的教育方针，培育和践行社会主义核心价值观，落实立德树人根本任务，在中等职业学校和普通高中教育的基础上，进一步促进学生英语学科核心素养的发展，培养具有中国情怀、国际视野，能够在日常生活和职场中用英语进行有效沟通的高素质技术技能人才。通过本课程学习，学生应该能够达到课程标准所设定的职场涉外沟通</w:t>
            </w:r>
            <w:r>
              <w:rPr>
                <w:rFonts w:hint="eastAsia"/>
                <w:sz w:val="18"/>
                <w:szCs w:val="18"/>
              </w:rPr>
              <w:t>、</w:t>
            </w:r>
            <w:r>
              <w:rPr>
                <w:sz w:val="18"/>
                <w:szCs w:val="18"/>
              </w:rPr>
              <w:t>多元文化交流</w:t>
            </w:r>
            <w:r>
              <w:rPr>
                <w:rFonts w:hint="eastAsia"/>
                <w:sz w:val="18"/>
                <w:szCs w:val="18"/>
              </w:rPr>
              <w:t>、</w:t>
            </w:r>
            <w:r>
              <w:rPr>
                <w:sz w:val="18"/>
                <w:szCs w:val="18"/>
              </w:rPr>
              <w:t>语言思维提升</w:t>
            </w:r>
            <w:r>
              <w:rPr>
                <w:rFonts w:hint="eastAsia"/>
                <w:sz w:val="18"/>
                <w:szCs w:val="18"/>
              </w:rPr>
              <w:t>、</w:t>
            </w:r>
            <w:r>
              <w:rPr>
                <w:sz w:val="18"/>
                <w:szCs w:val="18"/>
              </w:rPr>
              <w:t>自主学习完善四项学科核心素养的发展目标</w:t>
            </w:r>
            <w:r>
              <w:rPr>
                <w:rFonts w:hint="eastAsia"/>
                <w:sz w:val="18"/>
                <w:szCs w:val="18"/>
              </w:rPr>
              <w:t>。</w:t>
            </w:r>
          </w:p>
        </w:tc>
        <w:tc>
          <w:tcPr>
            <w:tcW w:w="2126" w:type="dxa"/>
            <w:tcBorders>
              <w:left w:val="single" w:color="auto" w:sz="4" w:space="0"/>
              <w:right w:val="single" w:color="auto" w:sz="4" w:space="0"/>
            </w:tcBorders>
            <w:noWrap/>
            <w:vAlign w:val="center"/>
          </w:tcPr>
          <w:p w14:paraId="387FACE7">
            <w:pPr>
              <w:widowControl/>
              <w:adjustRightInd w:val="0"/>
              <w:snapToGrid w:val="0"/>
              <w:rPr>
                <w:sz w:val="18"/>
                <w:szCs w:val="18"/>
              </w:rPr>
            </w:pPr>
            <w:r>
              <w:rPr>
                <w:sz w:val="18"/>
                <w:szCs w:val="18"/>
              </w:rPr>
              <w:t>以职业需求为主线开发和构建教学内容体系，以英语学科核心素养为核心</w:t>
            </w:r>
            <w:r>
              <w:rPr>
                <w:rFonts w:hint="eastAsia"/>
                <w:sz w:val="18"/>
                <w:szCs w:val="18"/>
              </w:rPr>
              <w:t>，</w:t>
            </w:r>
            <w:r>
              <w:rPr>
                <w:sz w:val="18"/>
                <w:szCs w:val="18"/>
              </w:rPr>
              <w:t>培养英语综合应用能力，巩固语言知识和提高语言技能；通过开设行业英语激发学生的学习兴趣与动力，提高就业竞争力，为将来走上工作岗位准备必要的职场英语交际能力，即可以用英语完成常规职场环境下基本的涉外沟通任务，用英语处理与未来职业相关的业务能力，并为今后进一步学习和工作过程中所需要的英语打好基础。</w:t>
            </w:r>
          </w:p>
        </w:tc>
        <w:tc>
          <w:tcPr>
            <w:tcW w:w="1685" w:type="dxa"/>
            <w:noWrap/>
            <w:vAlign w:val="center"/>
          </w:tcPr>
          <w:p w14:paraId="7945E11E">
            <w:pPr>
              <w:widowControl/>
              <w:adjustRightInd w:val="0"/>
              <w:snapToGrid w:val="0"/>
              <w:rPr>
                <w:sz w:val="18"/>
                <w:szCs w:val="18"/>
              </w:rPr>
            </w:pPr>
            <w:r>
              <w:rPr>
                <w:sz w:val="18"/>
                <w:szCs w:val="18"/>
              </w:rPr>
              <w:t>根据不同专业的特点，以学生的职业需求和发展为依据，融合课程思政元素，制定不同培养规格的教学要求，坚持工作环境和教学情境相结合、工作流程和教学内容相结合的教学模式，采用理论教学（教室）﹢实践教学（实际情景）的教学方式。在教学方法和手段上通过任务驱动、项目驱动和交际法等围绕学生组织教学、开展线上线下混合式教学活动。</w:t>
            </w:r>
          </w:p>
        </w:tc>
      </w:tr>
      <w:tr w14:paraId="6E691A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A007F68">
            <w:pPr>
              <w:widowControl/>
              <w:adjustRightInd w:val="0"/>
              <w:snapToGrid w:val="0"/>
              <w:jc w:val="center"/>
              <w:rPr>
                <w:rFonts w:hint="eastAsia"/>
                <w:sz w:val="18"/>
                <w:szCs w:val="18"/>
              </w:rPr>
            </w:pPr>
            <w:r>
              <w:rPr>
                <w:rFonts w:hint="eastAsia"/>
                <w:sz w:val="18"/>
                <w:szCs w:val="18"/>
              </w:rPr>
              <w:t>14</w:t>
            </w:r>
          </w:p>
        </w:tc>
        <w:tc>
          <w:tcPr>
            <w:tcW w:w="1241" w:type="dxa"/>
            <w:tcBorders>
              <w:left w:val="single" w:color="auto" w:sz="8" w:space="0"/>
              <w:right w:val="single" w:color="auto" w:sz="8" w:space="0"/>
            </w:tcBorders>
            <w:noWrap/>
            <w:vAlign w:val="center"/>
          </w:tcPr>
          <w:p w14:paraId="1071F12B">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kern w:val="2"/>
                <w:sz w:val="18"/>
                <w:szCs w:val="18"/>
                <w:highlight w:val="yellow"/>
                <w:lang w:val="en-US" w:eastAsia="zh-CN" w:bidi="ar-SA"/>
              </w:rPr>
            </w:pPr>
            <w:r>
              <w:rPr>
                <w:rFonts w:hint="eastAsia" w:eastAsia="宋体"/>
                <w:sz w:val="18"/>
                <w:szCs w:val="18"/>
                <w:lang w:val="en-US" w:eastAsia="zh-CN"/>
              </w:rPr>
              <w:t>国家安全教育</w:t>
            </w:r>
          </w:p>
        </w:tc>
        <w:tc>
          <w:tcPr>
            <w:tcW w:w="2835" w:type="dxa"/>
            <w:tcBorders>
              <w:left w:val="single" w:color="auto" w:sz="8" w:space="0"/>
              <w:right w:val="single" w:color="auto" w:sz="4" w:space="0"/>
            </w:tcBorders>
            <w:noWrap/>
            <w:vAlign w:val="center"/>
          </w:tcPr>
          <w:p w14:paraId="114F7A03">
            <w:pPr>
              <w:widowControl/>
              <w:adjustRightInd w:val="0"/>
              <w:snapToGrid w:val="0"/>
              <w:rPr>
                <w:rFonts w:hint="eastAsia" w:eastAsia="宋体"/>
                <w:sz w:val="18"/>
                <w:szCs w:val="18"/>
              </w:rPr>
            </w:pPr>
            <w:r>
              <w:rPr>
                <w:rFonts w:hint="eastAsia" w:eastAsia="宋体"/>
                <w:sz w:val="18"/>
                <w:szCs w:val="18"/>
              </w:rPr>
              <w:t>通过国家安全教育，使学生能够深入理解和准确把握总体国家安全观，牢固树立国家利益至上的观念，增强自觉维护国家安全意识，具备维护国家安全的能力。</w:t>
            </w:r>
          </w:p>
          <w:p w14:paraId="1C433AA9">
            <w:pPr>
              <w:widowControl/>
              <w:adjustRightInd w:val="0"/>
              <w:snapToGrid w:val="0"/>
              <w:rPr>
                <w:rFonts w:hint="eastAsia" w:eastAsia="宋体"/>
                <w:sz w:val="18"/>
                <w:szCs w:val="18"/>
                <w:lang w:val="en-US" w:eastAsia="zh-CN"/>
              </w:rPr>
            </w:pPr>
          </w:p>
        </w:tc>
        <w:tc>
          <w:tcPr>
            <w:tcW w:w="2126" w:type="dxa"/>
            <w:tcBorders>
              <w:left w:val="single" w:color="auto" w:sz="4" w:space="0"/>
              <w:right w:val="single" w:color="auto" w:sz="4" w:space="0"/>
            </w:tcBorders>
            <w:noWrap/>
            <w:vAlign w:val="center"/>
          </w:tcPr>
          <w:p w14:paraId="7E614BC0">
            <w:pPr>
              <w:widowControl/>
              <w:adjustRightInd w:val="0"/>
              <w:snapToGrid w:val="0"/>
              <w:rPr>
                <w:rFonts w:hint="eastAsia" w:eastAsia="宋体"/>
                <w:sz w:val="18"/>
                <w:szCs w:val="18"/>
              </w:rPr>
            </w:pPr>
            <w:r>
              <w:rPr>
                <w:rFonts w:hint="eastAsia" w:eastAsia="宋体"/>
                <w:sz w:val="18"/>
                <w:szCs w:val="18"/>
                <w:lang w:val="en-US" w:eastAsia="zh-CN"/>
              </w:rPr>
              <w:t>主要</w:t>
            </w:r>
            <w:r>
              <w:rPr>
                <w:rFonts w:hint="eastAsia" w:eastAsia="宋体"/>
                <w:sz w:val="18"/>
                <w:szCs w:val="18"/>
              </w:rPr>
              <w:t>教学内容：</w:t>
            </w:r>
          </w:p>
          <w:p w14:paraId="2FA8CB70">
            <w:pPr>
              <w:widowControl/>
              <w:adjustRightInd w:val="0"/>
              <w:snapToGrid w:val="0"/>
              <w:rPr>
                <w:rFonts w:hint="eastAsia" w:eastAsia="宋体"/>
                <w:sz w:val="18"/>
                <w:szCs w:val="18"/>
              </w:rPr>
            </w:pPr>
            <w:r>
              <w:rPr>
                <w:rFonts w:hint="eastAsia" w:eastAsia="宋体"/>
                <w:sz w:val="18"/>
                <w:szCs w:val="18"/>
              </w:rPr>
              <w:t xml:space="preserve">1、国家安全（16学时）：国家安全的内涵、原则、总体安全观、重点领域； </w:t>
            </w:r>
          </w:p>
          <w:p w14:paraId="62E2AE85">
            <w:pPr>
              <w:widowControl/>
              <w:adjustRightInd w:val="0"/>
              <w:snapToGrid w:val="0"/>
              <w:rPr>
                <w:rFonts w:hint="eastAsia" w:eastAsia="宋体"/>
                <w:sz w:val="18"/>
                <w:szCs w:val="18"/>
              </w:rPr>
            </w:pPr>
            <w:r>
              <w:rPr>
                <w:rFonts w:hint="eastAsia" w:eastAsia="宋体"/>
                <w:sz w:val="18"/>
                <w:szCs w:val="18"/>
              </w:rPr>
              <w:t>总论包括：国家安全的重要性，我国新时代国家安全的形势与特点，总体国家安全观的基本内涵、重点领域和重大意义，以及相关法律法规。重点领域主要包括：政治安全、国土安全、军事安全、经济安全、文化安全、社会安全、科技安全、网络安全、生态安全、资源安全、核安全、海外利益安全以及太空、深海、极地、生物等不断拓展的新型领域安全。国家安全各重点领域的基本内涵、重要性、面临的威胁与挑战、维护的途径与方法。</w:t>
            </w:r>
          </w:p>
          <w:p w14:paraId="6E0DAE7D">
            <w:pPr>
              <w:widowControl/>
              <w:adjustRightInd w:val="0"/>
              <w:snapToGrid w:val="0"/>
              <w:rPr>
                <w:rFonts w:hint="eastAsia" w:eastAsia="宋体"/>
                <w:sz w:val="18"/>
                <w:szCs w:val="18"/>
              </w:rPr>
            </w:pPr>
            <w:r>
              <w:rPr>
                <w:rFonts w:hint="eastAsia" w:eastAsia="宋体"/>
                <w:sz w:val="18"/>
                <w:szCs w:val="18"/>
              </w:rPr>
              <w:t xml:space="preserve">2、国家安全形势：我国地缘环境基本概况、地缘安全、新形势下的国家安全、新兴领域的国家安全； </w:t>
            </w:r>
          </w:p>
          <w:p w14:paraId="2F0C71BA">
            <w:pPr>
              <w:widowControl/>
              <w:adjustRightInd w:val="0"/>
              <w:snapToGrid w:val="0"/>
              <w:rPr>
                <w:rFonts w:hint="eastAsia" w:eastAsia="宋体"/>
                <w:sz w:val="18"/>
                <w:szCs w:val="18"/>
                <w:lang w:val="en-US" w:eastAsia="zh-CN"/>
              </w:rPr>
            </w:pPr>
            <w:r>
              <w:rPr>
                <w:rFonts w:hint="eastAsia" w:eastAsia="宋体"/>
                <w:sz w:val="18"/>
                <w:szCs w:val="18"/>
              </w:rPr>
              <w:t>3、国际战略形势：国际战略形势现状与发展趋势、世界主要国家军事力量及战略动向</w:t>
            </w:r>
            <w:r>
              <w:rPr>
                <w:rFonts w:hint="eastAsia" w:eastAsia="宋体"/>
                <w:sz w:val="18"/>
                <w:szCs w:val="18"/>
                <w:lang w:val="en-US" w:eastAsia="zh-CN"/>
              </w:rPr>
              <w:t>.</w:t>
            </w:r>
          </w:p>
          <w:p w14:paraId="3F27FB93">
            <w:pPr>
              <w:widowControl/>
              <w:adjustRightInd w:val="0"/>
              <w:snapToGrid w:val="0"/>
              <w:rPr>
                <w:rFonts w:hint="eastAsia" w:eastAsia="宋体"/>
                <w:sz w:val="18"/>
                <w:szCs w:val="18"/>
                <w:lang w:val="en-US" w:eastAsia="zh-CN"/>
              </w:rPr>
            </w:pPr>
            <w:r>
              <w:rPr>
                <w:rFonts w:hint="eastAsia" w:eastAsia="宋体"/>
                <w:sz w:val="18"/>
                <w:szCs w:val="18"/>
              </w:rPr>
              <w:t>教学目标：重点围绕理解中华民族命运与国家关系，践行总体国家安全观。学生系统掌握总体国家安全观的内涵和精神实质，理解中国特色国家安全体系，树立国家安全底线思维，将国家安全意识转化为自觉行动，强化责任担当。深刻认识当前我国面临的安全形势。了解世界主要国家军事力量及战略动向，增强学生忧患意识</w:t>
            </w:r>
            <w:r>
              <w:rPr>
                <w:rFonts w:hint="eastAsia" w:eastAsia="宋体"/>
                <w:sz w:val="18"/>
                <w:szCs w:val="18"/>
                <w:lang w:eastAsia="zh-CN"/>
              </w:rPr>
              <w:t>。</w:t>
            </w:r>
          </w:p>
          <w:p w14:paraId="6116C6B5">
            <w:pPr>
              <w:widowControl/>
              <w:adjustRightInd w:val="0"/>
              <w:snapToGrid w:val="0"/>
              <w:rPr>
                <w:rFonts w:hint="eastAsia" w:eastAsia="宋体"/>
                <w:sz w:val="18"/>
                <w:szCs w:val="18"/>
                <w:lang w:val="en-US" w:eastAsia="zh-CN"/>
              </w:rPr>
            </w:pPr>
          </w:p>
          <w:p w14:paraId="1CD37CFD">
            <w:pPr>
              <w:widowControl/>
              <w:adjustRightInd w:val="0"/>
              <w:snapToGrid w:val="0"/>
              <w:rPr>
                <w:rFonts w:hint="eastAsia" w:eastAsia="宋体"/>
                <w:sz w:val="18"/>
                <w:szCs w:val="18"/>
                <w:lang w:val="en-US" w:eastAsia="zh-CN"/>
              </w:rPr>
            </w:pPr>
          </w:p>
        </w:tc>
        <w:tc>
          <w:tcPr>
            <w:tcW w:w="1685" w:type="dxa"/>
            <w:noWrap/>
            <w:vAlign w:val="center"/>
          </w:tcPr>
          <w:p w14:paraId="1EBD614B">
            <w:pPr>
              <w:widowControl/>
              <w:adjustRightInd w:val="0"/>
              <w:snapToGrid w:val="0"/>
              <w:rPr>
                <w:rFonts w:hint="eastAsia" w:eastAsia="宋体"/>
                <w:sz w:val="18"/>
                <w:szCs w:val="18"/>
              </w:rPr>
            </w:pPr>
            <w:r>
              <w:rPr>
                <w:rFonts w:hint="eastAsia" w:eastAsia="宋体"/>
                <w:sz w:val="18"/>
                <w:szCs w:val="18"/>
              </w:rPr>
              <w:t>课堂讲授、案例分析、网络</w:t>
            </w:r>
            <w:r>
              <w:rPr>
                <w:rFonts w:hint="eastAsia" w:eastAsia="宋体"/>
                <w:sz w:val="18"/>
                <w:szCs w:val="18"/>
                <w:lang w:val="en-US" w:eastAsia="zh-CN"/>
              </w:rPr>
              <w:t>视频、小组讨论</w:t>
            </w:r>
            <w:r>
              <w:rPr>
                <w:rFonts w:hint="eastAsia" w:eastAsia="宋体"/>
                <w:sz w:val="18"/>
                <w:szCs w:val="18"/>
              </w:rPr>
              <w:t>。</w:t>
            </w:r>
          </w:p>
          <w:p w14:paraId="1A04D7B5">
            <w:pPr>
              <w:widowControl/>
              <w:adjustRightInd w:val="0"/>
              <w:snapToGrid w:val="0"/>
              <w:rPr>
                <w:rFonts w:hint="eastAsia" w:eastAsia="宋体"/>
                <w:sz w:val="18"/>
                <w:szCs w:val="18"/>
              </w:rPr>
            </w:pPr>
          </w:p>
          <w:p w14:paraId="043C6381">
            <w:pPr>
              <w:widowControl/>
              <w:adjustRightInd w:val="0"/>
              <w:snapToGrid w:val="0"/>
              <w:rPr>
                <w:rFonts w:hint="eastAsia" w:eastAsia="宋体"/>
                <w:sz w:val="18"/>
                <w:szCs w:val="18"/>
                <w:lang w:val="en-US" w:eastAsia="zh-CN"/>
              </w:rPr>
            </w:pPr>
          </w:p>
        </w:tc>
      </w:tr>
      <w:tr w14:paraId="5C6D25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F636380">
            <w:pPr>
              <w:widowControl/>
              <w:adjustRightInd w:val="0"/>
              <w:snapToGrid w:val="0"/>
              <w:jc w:val="center"/>
              <w:rPr>
                <w:rFonts w:ascii="Times New Roman" w:hAnsi="Times New Roman" w:eastAsia="宋体" w:cs="Times New Roman"/>
                <w:kern w:val="2"/>
                <w:sz w:val="18"/>
                <w:szCs w:val="18"/>
                <w:lang w:val="en-US" w:eastAsia="zh-CN" w:bidi="ar-SA"/>
              </w:rPr>
            </w:pPr>
            <w:r>
              <w:rPr>
                <w:rFonts w:hint="eastAsia"/>
                <w:sz w:val="18"/>
                <w:szCs w:val="18"/>
              </w:rPr>
              <w:t>15</w:t>
            </w:r>
          </w:p>
        </w:tc>
        <w:tc>
          <w:tcPr>
            <w:tcW w:w="1241" w:type="dxa"/>
            <w:tcBorders>
              <w:left w:val="single" w:color="auto" w:sz="8" w:space="0"/>
              <w:right w:val="single" w:color="auto" w:sz="8" w:space="0"/>
            </w:tcBorders>
            <w:noWrap/>
            <w:vAlign w:val="center"/>
          </w:tcPr>
          <w:p w14:paraId="6782BF6C">
            <w:pPr>
              <w:widowControl/>
              <w:adjustRightInd w:val="0"/>
              <w:snapToGrid w:val="0"/>
              <w:jc w:val="center"/>
              <w:rPr>
                <w:sz w:val="18"/>
                <w:szCs w:val="18"/>
              </w:rPr>
            </w:pPr>
            <w:r>
              <w:rPr>
                <w:rFonts w:hint="eastAsia" w:ascii="宋体" w:hAnsi="宋体" w:cs="宋体"/>
                <w:bCs/>
                <w:sz w:val="18"/>
                <w:szCs w:val="18"/>
              </w:rPr>
              <w:t>“四史”课程</w:t>
            </w:r>
          </w:p>
        </w:tc>
        <w:tc>
          <w:tcPr>
            <w:tcW w:w="2835" w:type="dxa"/>
            <w:tcBorders>
              <w:left w:val="single" w:color="auto" w:sz="8" w:space="0"/>
              <w:right w:val="single" w:color="auto" w:sz="4" w:space="0"/>
            </w:tcBorders>
            <w:noWrap/>
            <w:vAlign w:val="center"/>
          </w:tcPr>
          <w:p w14:paraId="1A4F2C96">
            <w:pPr>
              <w:widowControl/>
              <w:adjustRightInd w:val="0"/>
              <w:snapToGrid w:val="0"/>
              <w:rPr>
                <w:sz w:val="18"/>
                <w:szCs w:val="18"/>
              </w:rPr>
            </w:pPr>
            <w:r>
              <w:rPr>
                <w:rFonts w:hint="eastAsia" w:ascii="宋体" w:hAnsi="宋体" w:cs="宋体"/>
                <w:bCs/>
                <w:sz w:val="18"/>
                <w:szCs w:val="18"/>
              </w:rPr>
              <w:t>教育引导学生深刻把握党的历史发展主题和主线、主流和本质，深刻理解中国共产党为什么“能”、马克思主义为什么“行”、中国特色社会主义为什么“好”，不断从中深入领会学习马克思主义理论的重要意义，感悟马克思主义的真理力量，持续激发学生爱党爱国爱社会主义的巨大热情，增强道路自信、理论自信、制度自信、文化自信，做到不忘历史、不忘初心，知史爱党、知史爱国。</w:t>
            </w:r>
          </w:p>
        </w:tc>
        <w:tc>
          <w:tcPr>
            <w:tcW w:w="2126" w:type="dxa"/>
            <w:tcBorders>
              <w:left w:val="single" w:color="auto" w:sz="4" w:space="0"/>
              <w:right w:val="single" w:color="auto" w:sz="4" w:space="0"/>
            </w:tcBorders>
            <w:noWrap/>
            <w:vAlign w:val="center"/>
          </w:tcPr>
          <w:p w14:paraId="255C25AB">
            <w:pPr>
              <w:widowControl/>
              <w:adjustRightInd w:val="0"/>
              <w:snapToGrid w:val="0"/>
              <w:rPr>
                <w:sz w:val="18"/>
                <w:szCs w:val="18"/>
              </w:rPr>
            </w:pPr>
            <w:r>
              <w:rPr>
                <w:rFonts w:hint="eastAsia" w:ascii="宋体" w:hAnsi="宋体" w:cs="宋体"/>
                <w:bCs/>
                <w:sz w:val="18"/>
                <w:szCs w:val="18"/>
              </w:rPr>
              <w:t>包含党史、新中国史、改革开放史、社会主义发展史，涵盖我们党领导人民进行艰苦卓绝的斗争历程和社会主义发展的几百年历程。</w:t>
            </w:r>
          </w:p>
        </w:tc>
        <w:tc>
          <w:tcPr>
            <w:tcW w:w="1685" w:type="dxa"/>
            <w:noWrap/>
            <w:vAlign w:val="center"/>
          </w:tcPr>
          <w:p w14:paraId="3F61042E">
            <w:pPr>
              <w:widowControl/>
              <w:adjustRightInd w:val="0"/>
              <w:snapToGrid w:val="0"/>
              <w:jc w:val="left"/>
              <w:rPr>
                <w:sz w:val="18"/>
                <w:szCs w:val="18"/>
              </w:rPr>
            </w:pPr>
            <w:r>
              <w:rPr>
                <w:rFonts w:hint="eastAsia" w:ascii="宋体" w:hAnsi="宋体" w:cs="宋体"/>
                <w:bCs/>
                <w:sz w:val="18"/>
                <w:szCs w:val="18"/>
              </w:rPr>
              <w:t>线上课程，主要采取案例分析、情景模拟、课后成果检验等方法。</w:t>
            </w:r>
          </w:p>
        </w:tc>
      </w:tr>
      <w:tr w14:paraId="1F5A02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F25F6CC">
            <w:pPr>
              <w:widowControl/>
              <w:adjustRightInd w:val="0"/>
              <w:snapToGrid w:val="0"/>
              <w:jc w:val="center"/>
              <w:rPr>
                <w:rFonts w:ascii="Times New Roman" w:hAnsi="Times New Roman" w:eastAsia="宋体" w:cs="Times New Roman"/>
                <w:kern w:val="2"/>
                <w:sz w:val="18"/>
                <w:szCs w:val="18"/>
                <w:lang w:val="en-US" w:eastAsia="zh-CN" w:bidi="ar-SA"/>
              </w:rPr>
            </w:pPr>
            <w:r>
              <w:rPr>
                <w:rFonts w:hint="eastAsia"/>
                <w:sz w:val="18"/>
                <w:szCs w:val="18"/>
              </w:rPr>
              <w:t>16</w:t>
            </w:r>
          </w:p>
        </w:tc>
        <w:tc>
          <w:tcPr>
            <w:tcW w:w="1241" w:type="dxa"/>
            <w:tcBorders>
              <w:left w:val="single" w:color="auto" w:sz="8" w:space="0"/>
              <w:right w:val="single" w:color="auto" w:sz="8" w:space="0"/>
            </w:tcBorders>
            <w:noWrap/>
            <w:vAlign w:val="center"/>
          </w:tcPr>
          <w:p w14:paraId="28DE4712">
            <w:pPr>
              <w:adjustRightInd w:val="0"/>
              <w:snapToGrid w:val="0"/>
              <w:jc w:val="center"/>
              <w:rPr>
                <w:rFonts w:ascii="宋体" w:hAnsi="宋体" w:cs="宋体"/>
                <w:bCs/>
                <w:color w:val="FF0000"/>
                <w:sz w:val="18"/>
                <w:szCs w:val="18"/>
              </w:rPr>
            </w:pPr>
            <w:r>
              <w:rPr>
                <w:rFonts w:hint="eastAsia"/>
                <w:sz w:val="18"/>
                <w:szCs w:val="18"/>
              </w:rPr>
              <w:t>信息技术</w:t>
            </w:r>
          </w:p>
        </w:tc>
        <w:tc>
          <w:tcPr>
            <w:tcW w:w="2835" w:type="dxa"/>
            <w:tcBorders>
              <w:left w:val="single" w:color="auto" w:sz="8" w:space="0"/>
              <w:right w:val="single" w:color="auto" w:sz="4" w:space="0"/>
            </w:tcBorders>
            <w:noWrap/>
            <w:vAlign w:val="center"/>
          </w:tcPr>
          <w:p w14:paraId="293EE2FF">
            <w:pPr>
              <w:adjustRightInd w:val="0"/>
              <w:snapToGrid w:val="0"/>
              <w:rPr>
                <w:rFonts w:ascii="宋体" w:hAnsi="宋体" w:cs="宋体"/>
                <w:bCs/>
                <w:color w:val="FF0000"/>
                <w:kern w:val="0"/>
                <w:sz w:val="18"/>
                <w:szCs w:val="18"/>
              </w:rPr>
            </w:pPr>
            <w:r>
              <w:rPr>
                <w:rFonts w:hint="eastAsia"/>
                <w:sz w:val="18"/>
                <w:szCs w:val="18"/>
              </w:rPr>
              <w:t>本</w:t>
            </w:r>
            <w:r>
              <w:rPr>
                <w:sz w:val="18"/>
                <w:szCs w:val="18"/>
              </w:rPr>
              <w:t>课程</w:t>
            </w:r>
            <w:r>
              <w:rPr>
                <w:rFonts w:hint="eastAsia"/>
                <w:sz w:val="18"/>
                <w:szCs w:val="18"/>
              </w:rPr>
              <w:t>通过丰富的教学内容和多样化的教学形式，帮助学生认识信息技术对人类生产、生活的重要作用，了解现代社会信息技术发展趋势，理解信息社会特征并遵循信息社会规范；使学生掌握常用的工具软件和信息化办公技术，了解大数据、人工智能、区块链等新兴信息技术，具备支撑专业学习的能力，能在日常生活、学习和工作中综合运用信息技术解决问题；使学生拥有团队意识和职业精神，具备独立思考和主动探究能力，为学生职业能力的持续发展奠定基础。</w:t>
            </w:r>
          </w:p>
        </w:tc>
        <w:tc>
          <w:tcPr>
            <w:tcW w:w="2126" w:type="dxa"/>
            <w:tcBorders>
              <w:left w:val="single" w:color="auto" w:sz="4" w:space="0"/>
              <w:right w:val="single" w:color="auto" w:sz="4" w:space="0"/>
            </w:tcBorders>
            <w:noWrap/>
            <w:vAlign w:val="center"/>
          </w:tcPr>
          <w:p w14:paraId="5666290E">
            <w:pPr>
              <w:widowControl/>
              <w:adjustRightInd w:val="0"/>
              <w:snapToGrid w:val="0"/>
              <w:rPr>
                <w:sz w:val="18"/>
                <w:szCs w:val="18"/>
              </w:rPr>
            </w:pPr>
            <w:r>
              <w:rPr>
                <w:rFonts w:hint="eastAsia"/>
                <w:sz w:val="18"/>
                <w:szCs w:val="18"/>
              </w:rPr>
              <w:t>本课程由基础模块和拓展模块两部分构成。基础模块是必修或限定选修内容，是提升学生信息素养的基础，</w:t>
            </w:r>
            <w:r>
              <w:rPr>
                <w:sz w:val="18"/>
                <w:szCs w:val="18"/>
              </w:rPr>
              <w:t>主要内容</w:t>
            </w:r>
            <w:r>
              <w:rPr>
                <w:rFonts w:hint="eastAsia"/>
                <w:sz w:val="18"/>
                <w:szCs w:val="18"/>
              </w:rPr>
              <w:t>包含文档处理、电子表格处理、演示文稿制作、信息检索、新一代信息 技术概述、信息素养与社会责任六部分内容。</w:t>
            </w:r>
          </w:p>
          <w:p w14:paraId="7724975D">
            <w:pPr>
              <w:adjustRightInd w:val="0"/>
              <w:snapToGrid w:val="0"/>
              <w:rPr>
                <w:rFonts w:ascii="宋体" w:hAnsi="宋体" w:cs="宋体"/>
                <w:bCs/>
                <w:color w:val="FF0000"/>
                <w:sz w:val="18"/>
                <w:szCs w:val="18"/>
              </w:rPr>
            </w:pPr>
            <w:r>
              <w:rPr>
                <w:rFonts w:hint="eastAsia"/>
                <w:sz w:val="18"/>
                <w:szCs w:val="18"/>
              </w:rPr>
              <w:t>拓展模块是选修内容，各系结合区域产业需求和地方资源、不同专业需要和学生实际情况，自主确定拓展模块教学内容。深化学生对信息技术的理解，拓展其职业能力的基础，主要包含信息安全、项目管理、机器人流程自动化、程序设计基础、大数据、人工智能、云计算、现代通信技术、物联网、数字媒体、虚拟 现实、区块链等内容。</w:t>
            </w:r>
          </w:p>
        </w:tc>
        <w:tc>
          <w:tcPr>
            <w:tcW w:w="1685" w:type="dxa"/>
            <w:noWrap/>
            <w:vAlign w:val="center"/>
          </w:tcPr>
          <w:p w14:paraId="7569B245">
            <w:pPr>
              <w:widowControl/>
              <w:adjustRightInd w:val="0"/>
              <w:snapToGrid w:val="0"/>
              <w:jc w:val="left"/>
              <w:rPr>
                <w:sz w:val="18"/>
                <w:szCs w:val="18"/>
              </w:rPr>
            </w:pPr>
            <w:r>
              <w:rPr>
                <w:rFonts w:hint="eastAsia"/>
                <w:sz w:val="18"/>
                <w:szCs w:val="18"/>
              </w:rPr>
              <w:t>基础模块</w:t>
            </w:r>
            <w:r>
              <w:rPr>
                <w:sz w:val="18"/>
                <w:szCs w:val="18"/>
              </w:rPr>
              <w:t>采用理论教学（教室）﹢实践教学（实际情景）的教学方式</w:t>
            </w:r>
            <w:r>
              <w:rPr>
                <w:rFonts w:hint="eastAsia"/>
                <w:sz w:val="18"/>
                <w:szCs w:val="18"/>
              </w:rPr>
              <w:t>，</w:t>
            </w:r>
            <w:r>
              <w:rPr>
                <w:sz w:val="18"/>
                <w:szCs w:val="18"/>
              </w:rPr>
              <w:t>采用项目案例+上机实操训练相结合</w:t>
            </w:r>
            <w:r>
              <w:rPr>
                <w:rFonts w:hint="eastAsia"/>
                <w:sz w:val="18"/>
                <w:szCs w:val="18"/>
              </w:rPr>
              <w:t>；</w:t>
            </w:r>
            <w:r>
              <w:rPr>
                <w:sz w:val="18"/>
                <w:szCs w:val="18"/>
              </w:rPr>
              <w:t>在教学方法和手段上通过任务驱动、项目驱动和交际法等围绕学生组织教学、开展线上线下混合式教学活动。</w:t>
            </w:r>
          </w:p>
          <w:p w14:paraId="5D9AAD88">
            <w:pPr>
              <w:adjustRightInd w:val="0"/>
              <w:snapToGrid w:val="0"/>
              <w:rPr>
                <w:rFonts w:ascii="宋体" w:hAnsi="宋体" w:cs="宋体"/>
                <w:bCs/>
                <w:color w:val="FF0000"/>
                <w:sz w:val="18"/>
                <w:szCs w:val="18"/>
              </w:rPr>
            </w:pPr>
            <w:r>
              <w:rPr>
                <w:rFonts w:hint="eastAsia"/>
                <w:sz w:val="18"/>
                <w:szCs w:val="18"/>
              </w:rPr>
              <w:t>拓展模块采用线上授课方式。</w:t>
            </w:r>
          </w:p>
        </w:tc>
      </w:tr>
      <w:tr w14:paraId="3B4EB8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410B9FF">
            <w:pPr>
              <w:widowControl/>
              <w:adjustRightInd w:val="0"/>
              <w:snapToGrid w:val="0"/>
              <w:jc w:val="center"/>
              <w:rPr>
                <w:rFonts w:ascii="Times New Roman" w:hAnsi="Times New Roman" w:eastAsia="宋体" w:cs="Times New Roman"/>
                <w:kern w:val="2"/>
                <w:sz w:val="18"/>
                <w:szCs w:val="18"/>
                <w:lang w:val="en-US" w:eastAsia="zh-CN" w:bidi="ar-SA"/>
              </w:rPr>
            </w:pPr>
            <w:r>
              <w:rPr>
                <w:rFonts w:hint="eastAsia"/>
                <w:sz w:val="18"/>
                <w:szCs w:val="18"/>
              </w:rPr>
              <w:t>17</w:t>
            </w:r>
          </w:p>
        </w:tc>
        <w:tc>
          <w:tcPr>
            <w:tcW w:w="1241" w:type="dxa"/>
            <w:tcBorders>
              <w:left w:val="single" w:color="auto" w:sz="8" w:space="0"/>
              <w:right w:val="single" w:color="auto" w:sz="8" w:space="0"/>
            </w:tcBorders>
            <w:noWrap/>
            <w:vAlign w:val="center"/>
          </w:tcPr>
          <w:p w14:paraId="1A8E4BE3">
            <w:pPr>
              <w:widowControl/>
              <w:adjustRightInd w:val="0"/>
              <w:snapToGrid w:val="0"/>
              <w:jc w:val="center"/>
              <w:rPr>
                <w:sz w:val="18"/>
                <w:szCs w:val="18"/>
              </w:rPr>
            </w:pPr>
            <w:r>
              <w:rPr>
                <w:kern w:val="0"/>
                <w:sz w:val="18"/>
                <w:szCs w:val="18"/>
              </w:rPr>
              <w:t>艺术与审美</w:t>
            </w:r>
          </w:p>
        </w:tc>
        <w:tc>
          <w:tcPr>
            <w:tcW w:w="2835" w:type="dxa"/>
            <w:tcBorders>
              <w:left w:val="single" w:color="auto" w:sz="8" w:space="0"/>
              <w:right w:val="single" w:color="auto" w:sz="4" w:space="0"/>
            </w:tcBorders>
            <w:noWrap/>
            <w:vAlign w:val="center"/>
          </w:tcPr>
          <w:p w14:paraId="4D06BD8C">
            <w:pPr>
              <w:adjustRightInd w:val="0"/>
              <w:snapToGrid w:val="0"/>
              <w:rPr>
                <w:kern w:val="0"/>
                <w:sz w:val="18"/>
                <w:szCs w:val="18"/>
              </w:rPr>
            </w:pPr>
            <w:r>
              <w:rPr>
                <w:kern w:val="0"/>
                <w:sz w:val="18"/>
                <w:szCs w:val="18"/>
              </w:rPr>
              <w:t>能力目标：</w:t>
            </w:r>
          </w:p>
          <w:p w14:paraId="13C5CFA1">
            <w:pPr>
              <w:adjustRightInd w:val="0"/>
              <w:snapToGrid w:val="0"/>
              <w:rPr>
                <w:kern w:val="0"/>
                <w:sz w:val="18"/>
                <w:szCs w:val="18"/>
              </w:rPr>
            </w:pPr>
            <w:r>
              <w:rPr>
                <w:kern w:val="0"/>
                <w:sz w:val="18"/>
                <w:szCs w:val="18"/>
              </w:rPr>
              <w:t>1.能在艺术欣赏实践中，保持正确的审美态度。</w:t>
            </w:r>
          </w:p>
          <w:p w14:paraId="69540484">
            <w:pPr>
              <w:adjustRightInd w:val="0"/>
              <w:snapToGrid w:val="0"/>
              <w:rPr>
                <w:kern w:val="0"/>
                <w:sz w:val="18"/>
                <w:szCs w:val="18"/>
              </w:rPr>
            </w:pPr>
            <w:r>
              <w:rPr>
                <w:kern w:val="0"/>
                <w:sz w:val="18"/>
                <w:szCs w:val="18"/>
              </w:rPr>
              <w:t>2.能用各类艺术的欣赏方法去欣赏各类艺术作品。</w:t>
            </w:r>
          </w:p>
          <w:p w14:paraId="60D42D8B">
            <w:pPr>
              <w:adjustRightInd w:val="0"/>
              <w:snapToGrid w:val="0"/>
              <w:rPr>
                <w:kern w:val="0"/>
                <w:sz w:val="18"/>
                <w:szCs w:val="18"/>
              </w:rPr>
            </w:pPr>
            <w:r>
              <w:rPr>
                <w:kern w:val="0"/>
                <w:sz w:val="18"/>
                <w:szCs w:val="18"/>
              </w:rPr>
              <w:t>3.能发展个人形象思维，培养自主创新精神和实践能力，提高感受美、表现美、鉴赏美、创造美的能力。</w:t>
            </w:r>
          </w:p>
          <w:p w14:paraId="50DBDA3D">
            <w:pPr>
              <w:adjustRightInd w:val="0"/>
              <w:snapToGrid w:val="0"/>
              <w:rPr>
                <w:kern w:val="0"/>
                <w:sz w:val="18"/>
                <w:szCs w:val="18"/>
              </w:rPr>
            </w:pPr>
            <w:r>
              <w:rPr>
                <w:kern w:val="0"/>
                <w:sz w:val="18"/>
                <w:szCs w:val="18"/>
              </w:rPr>
              <w:t>素质目标：</w:t>
            </w:r>
          </w:p>
          <w:p w14:paraId="5F0FF994">
            <w:pPr>
              <w:widowControl/>
              <w:adjustRightInd w:val="0"/>
              <w:snapToGrid w:val="0"/>
              <w:rPr>
                <w:sz w:val="18"/>
                <w:szCs w:val="18"/>
              </w:rPr>
            </w:pPr>
            <w:r>
              <w:rPr>
                <w:kern w:val="0"/>
                <w:sz w:val="18"/>
                <w:szCs w:val="18"/>
              </w:rPr>
              <w:t>1.通过鉴赏中外优秀艺术作品，挖掘艺术作品内涵，领略不同艺术门类独特的艺术魅力等。2.保持积极进取、乐观向上的生活态度，具备脚踏实地、善于学习的品格。3.发扬团队合作精神，养成善于与人交流和合作的作风。</w:t>
            </w:r>
          </w:p>
        </w:tc>
        <w:tc>
          <w:tcPr>
            <w:tcW w:w="2126" w:type="dxa"/>
            <w:tcBorders>
              <w:left w:val="single" w:color="auto" w:sz="4" w:space="0"/>
              <w:right w:val="single" w:color="auto" w:sz="4" w:space="0"/>
            </w:tcBorders>
            <w:noWrap/>
            <w:vAlign w:val="center"/>
          </w:tcPr>
          <w:p w14:paraId="562F5CE9">
            <w:pPr>
              <w:widowControl/>
              <w:adjustRightInd w:val="0"/>
              <w:snapToGrid w:val="0"/>
              <w:rPr>
                <w:sz w:val="18"/>
                <w:szCs w:val="18"/>
              </w:rPr>
            </w:pPr>
            <w:r>
              <w:rPr>
                <w:kern w:val="0"/>
                <w:sz w:val="18"/>
                <w:szCs w:val="18"/>
              </w:rPr>
              <w:t>通过明确不同门类艺术的语言要素与特点，所具有的审美特征，积累中外经典艺术名作素材，了解最新艺术创作成果，完善个人知识结构体系。通过鉴赏中外优秀艺术作品，挖掘艺术作品内涵，领略不同艺术门类独特的艺术魅力等，树立正确的审美观念，培养高雅的审美品位，尊重多元文化，提高人文素养。</w:t>
            </w:r>
          </w:p>
        </w:tc>
        <w:tc>
          <w:tcPr>
            <w:tcW w:w="1685" w:type="dxa"/>
            <w:noWrap/>
            <w:vAlign w:val="center"/>
          </w:tcPr>
          <w:p w14:paraId="71CE2ECC">
            <w:pPr>
              <w:widowControl/>
              <w:adjustRightInd w:val="0"/>
              <w:snapToGrid w:val="0"/>
              <w:jc w:val="left"/>
              <w:rPr>
                <w:sz w:val="18"/>
                <w:szCs w:val="18"/>
              </w:rPr>
            </w:pPr>
            <w:r>
              <w:rPr>
                <w:sz w:val="18"/>
                <w:szCs w:val="18"/>
              </w:rPr>
              <w:t>线上线下结合方式</w:t>
            </w:r>
          </w:p>
        </w:tc>
      </w:tr>
      <w:tr w14:paraId="56A444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D50B100">
            <w:pPr>
              <w:widowControl/>
              <w:adjustRightInd w:val="0"/>
              <w:snapToGrid w:val="0"/>
              <w:jc w:val="center"/>
              <w:rPr>
                <w:rFonts w:ascii="Times New Roman" w:hAnsi="Times New Roman" w:eastAsia="宋体" w:cs="Times New Roman"/>
                <w:kern w:val="2"/>
                <w:sz w:val="18"/>
                <w:szCs w:val="18"/>
                <w:lang w:val="en-US" w:eastAsia="zh-CN" w:bidi="ar-SA"/>
              </w:rPr>
            </w:pPr>
            <w:r>
              <w:rPr>
                <w:rFonts w:hint="eastAsia"/>
                <w:sz w:val="18"/>
                <w:szCs w:val="18"/>
              </w:rPr>
              <w:t>18</w:t>
            </w:r>
          </w:p>
        </w:tc>
        <w:tc>
          <w:tcPr>
            <w:tcW w:w="1241" w:type="dxa"/>
            <w:tcBorders>
              <w:left w:val="single" w:color="auto" w:sz="8" w:space="0"/>
              <w:right w:val="single" w:color="auto" w:sz="8" w:space="0"/>
            </w:tcBorders>
            <w:noWrap/>
            <w:vAlign w:val="center"/>
          </w:tcPr>
          <w:p w14:paraId="210D42EE">
            <w:pPr>
              <w:widowControl/>
              <w:adjustRightInd w:val="0"/>
              <w:snapToGrid w:val="0"/>
              <w:jc w:val="center"/>
              <w:rPr>
                <w:sz w:val="18"/>
                <w:szCs w:val="18"/>
              </w:rPr>
            </w:pPr>
            <w:r>
              <w:rPr>
                <w:sz w:val="18"/>
                <w:szCs w:val="18"/>
              </w:rPr>
              <w:t>中华优秀传统文化</w:t>
            </w:r>
          </w:p>
        </w:tc>
        <w:tc>
          <w:tcPr>
            <w:tcW w:w="2835" w:type="dxa"/>
            <w:tcBorders>
              <w:left w:val="single" w:color="auto" w:sz="8" w:space="0"/>
              <w:right w:val="single" w:color="auto" w:sz="4" w:space="0"/>
            </w:tcBorders>
            <w:noWrap/>
          </w:tcPr>
          <w:p w14:paraId="3DB4E8E3">
            <w:pPr>
              <w:adjustRightInd w:val="0"/>
              <w:snapToGrid w:val="0"/>
              <w:rPr>
                <w:kern w:val="0"/>
                <w:sz w:val="18"/>
                <w:szCs w:val="18"/>
              </w:rPr>
            </w:pPr>
            <w:r>
              <w:rPr>
                <w:kern w:val="0"/>
                <w:sz w:val="18"/>
                <w:szCs w:val="18"/>
              </w:rPr>
              <w:t>知识目标：要求学生比较系统地熟悉</w:t>
            </w:r>
            <w:r>
              <w:rPr>
                <w:rFonts w:hint="eastAsia"/>
                <w:kern w:val="0"/>
                <w:sz w:val="18"/>
                <w:szCs w:val="18"/>
              </w:rPr>
              <w:t>中优秀传统文化</w:t>
            </w:r>
            <w:r>
              <w:rPr>
                <w:kern w:val="0"/>
                <w:sz w:val="18"/>
                <w:szCs w:val="18"/>
              </w:rPr>
              <w:t>；正确分析传统文化与现代化文明的渊源；懂得中国传统文化发展的大势，领悟中国文化主体精神。</w:t>
            </w:r>
          </w:p>
          <w:p w14:paraId="0B873F0C">
            <w:pPr>
              <w:adjustRightInd w:val="0"/>
              <w:snapToGrid w:val="0"/>
              <w:rPr>
                <w:kern w:val="0"/>
                <w:sz w:val="18"/>
                <w:szCs w:val="18"/>
              </w:rPr>
            </w:pPr>
            <w:r>
              <w:rPr>
                <w:kern w:val="0"/>
                <w:sz w:val="18"/>
                <w:szCs w:val="18"/>
              </w:rPr>
              <w:t>能力目标：要求学生能够具备从文化角度分析问题和批判继承中国传统文化的能力；学生能够具备全人类文化的眼光来看待各种文化现象的能力。</w:t>
            </w:r>
          </w:p>
          <w:p w14:paraId="47A1A865">
            <w:pPr>
              <w:adjustRightInd w:val="0"/>
              <w:snapToGrid w:val="0"/>
              <w:rPr>
                <w:kern w:val="0"/>
                <w:sz w:val="18"/>
                <w:szCs w:val="18"/>
              </w:rPr>
            </w:pPr>
            <w:r>
              <w:rPr>
                <w:kern w:val="0"/>
                <w:sz w:val="18"/>
                <w:szCs w:val="18"/>
              </w:rPr>
              <w:t>素质目标：使学生能正确认识与消化吸收中国传统文化中的优良传统，增强学生的民族自信心、自尊心、自豪感，培养高尚的爱国主义情操。</w:t>
            </w:r>
          </w:p>
        </w:tc>
        <w:tc>
          <w:tcPr>
            <w:tcW w:w="2126" w:type="dxa"/>
            <w:tcBorders>
              <w:left w:val="single" w:color="auto" w:sz="4" w:space="0"/>
              <w:right w:val="single" w:color="auto" w:sz="4" w:space="0"/>
            </w:tcBorders>
            <w:noWrap/>
            <w:vAlign w:val="center"/>
          </w:tcPr>
          <w:p w14:paraId="3A70CF14">
            <w:pPr>
              <w:adjustRightInd w:val="0"/>
              <w:snapToGrid w:val="0"/>
              <w:rPr>
                <w:kern w:val="0"/>
                <w:sz w:val="18"/>
                <w:szCs w:val="18"/>
              </w:rPr>
            </w:pPr>
            <w:r>
              <w:rPr>
                <w:kern w:val="0"/>
                <w:sz w:val="18"/>
                <w:szCs w:val="18"/>
              </w:rPr>
              <w:t>学习传统文化中的哲学思想、中国文化中的教育制度、伦理道德思想、中国传统文化的民俗特色、传统文学、传统艺术、古代科技、医药养生、建筑、体育文化的发展与影响；了解莆田妈祖文化的简介和精神。</w:t>
            </w:r>
          </w:p>
        </w:tc>
        <w:tc>
          <w:tcPr>
            <w:tcW w:w="1685" w:type="dxa"/>
            <w:noWrap/>
            <w:vAlign w:val="center"/>
          </w:tcPr>
          <w:p w14:paraId="5915FDDE">
            <w:pPr>
              <w:adjustRightInd w:val="0"/>
              <w:snapToGrid w:val="0"/>
              <w:jc w:val="center"/>
              <w:rPr>
                <w:sz w:val="18"/>
                <w:szCs w:val="18"/>
              </w:rPr>
            </w:pPr>
            <w:r>
              <w:rPr>
                <w:sz w:val="18"/>
                <w:szCs w:val="18"/>
              </w:rPr>
              <w:t>线上线下结合方式</w:t>
            </w:r>
          </w:p>
        </w:tc>
      </w:tr>
      <w:tr w14:paraId="512C0F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0E143C4">
            <w:pPr>
              <w:widowControl/>
              <w:adjustRightInd w:val="0"/>
              <w:snapToGrid w:val="0"/>
              <w:jc w:val="center"/>
              <w:rPr>
                <w:rFonts w:ascii="Times New Roman" w:hAnsi="Times New Roman" w:eastAsia="宋体" w:cs="Times New Roman"/>
                <w:kern w:val="2"/>
                <w:sz w:val="18"/>
                <w:szCs w:val="18"/>
                <w:lang w:val="en-US" w:eastAsia="zh-CN" w:bidi="ar-SA"/>
              </w:rPr>
            </w:pPr>
            <w:r>
              <w:rPr>
                <w:rFonts w:hint="eastAsia"/>
                <w:sz w:val="18"/>
                <w:szCs w:val="18"/>
              </w:rPr>
              <w:t>19</w:t>
            </w:r>
          </w:p>
        </w:tc>
        <w:tc>
          <w:tcPr>
            <w:tcW w:w="1241" w:type="dxa"/>
            <w:tcBorders>
              <w:left w:val="single" w:color="auto" w:sz="8" w:space="0"/>
              <w:right w:val="single" w:color="auto" w:sz="8" w:space="0"/>
            </w:tcBorders>
            <w:noWrap/>
            <w:vAlign w:val="center"/>
          </w:tcPr>
          <w:p w14:paraId="2CC30E1C">
            <w:pPr>
              <w:widowControl/>
              <w:adjustRightInd w:val="0"/>
              <w:snapToGrid w:val="0"/>
              <w:jc w:val="center"/>
              <w:rPr>
                <w:sz w:val="18"/>
                <w:szCs w:val="18"/>
              </w:rPr>
            </w:pPr>
            <w:r>
              <w:rPr>
                <w:rFonts w:hint="eastAsia"/>
                <w:sz w:val="18"/>
                <w:szCs w:val="18"/>
              </w:rPr>
              <w:t>应急救护</w:t>
            </w:r>
          </w:p>
        </w:tc>
        <w:tc>
          <w:tcPr>
            <w:tcW w:w="2835" w:type="dxa"/>
            <w:tcBorders>
              <w:left w:val="single" w:color="auto" w:sz="8" w:space="0"/>
              <w:right w:val="single" w:color="auto" w:sz="4" w:space="0"/>
            </w:tcBorders>
            <w:noWrap/>
            <w:vAlign w:val="center"/>
          </w:tcPr>
          <w:p w14:paraId="59EDFD3A">
            <w:pPr>
              <w:adjustRightInd w:val="0"/>
              <w:snapToGrid w:val="0"/>
              <w:rPr>
                <w:kern w:val="0"/>
                <w:sz w:val="18"/>
                <w:szCs w:val="18"/>
              </w:rPr>
            </w:pPr>
            <w:r>
              <w:rPr>
                <w:kern w:val="0"/>
                <w:sz w:val="18"/>
                <w:szCs w:val="18"/>
              </w:rPr>
              <w:t>知识目标：要求学生比较系统地熟悉</w:t>
            </w:r>
            <w:r>
              <w:rPr>
                <w:rFonts w:hint="eastAsia"/>
                <w:kern w:val="0"/>
                <w:sz w:val="18"/>
                <w:szCs w:val="18"/>
              </w:rPr>
              <w:t>救护新概念和生命链，掌握现场急救的程序和原则；熟悉肺、心、脑的关系以及现场徒手心肺复苏CPR意义、操作方法；掌握终止CPR的时间、四个主要环节，掌握急性气道梗阻的急救方法</w:t>
            </w:r>
            <w:r>
              <w:rPr>
                <w:kern w:val="0"/>
                <w:sz w:val="18"/>
                <w:szCs w:val="18"/>
              </w:rPr>
              <w:t>。</w:t>
            </w:r>
          </w:p>
          <w:p w14:paraId="12EE2E66">
            <w:pPr>
              <w:adjustRightInd w:val="0"/>
              <w:snapToGrid w:val="0"/>
              <w:rPr>
                <w:kern w:val="0"/>
                <w:sz w:val="18"/>
                <w:szCs w:val="18"/>
              </w:rPr>
            </w:pPr>
            <w:r>
              <w:rPr>
                <w:kern w:val="0"/>
                <w:sz w:val="18"/>
                <w:szCs w:val="18"/>
              </w:rPr>
              <w:t>能力目标：要求学生能够</w:t>
            </w:r>
            <w:r>
              <w:rPr>
                <w:rFonts w:hint="eastAsia"/>
                <w:kern w:val="0"/>
                <w:sz w:val="18"/>
                <w:szCs w:val="18"/>
              </w:rPr>
              <w:t>通过实践训练</w:t>
            </w:r>
            <w:r>
              <w:rPr>
                <w:kern w:val="0"/>
                <w:sz w:val="18"/>
                <w:szCs w:val="18"/>
              </w:rPr>
              <w:t>，具备</w:t>
            </w:r>
            <w:r>
              <w:rPr>
                <w:rFonts w:hint="eastAsia"/>
                <w:kern w:val="0"/>
                <w:sz w:val="18"/>
                <w:szCs w:val="18"/>
              </w:rPr>
              <w:t>一定现场徒手心肺复苏CPR操作</w:t>
            </w:r>
            <w:r>
              <w:rPr>
                <w:kern w:val="0"/>
                <w:sz w:val="18"/>
                <w:szCs w:val="18"/>
              </w:rPr>
              <w:t>能力。</w:t>
            </w:r>
          </w:p>
          <w:p w14:paraId="2738EC3B">
            <w:pPr>
              <w:widowControl/>
              <w:adjustRightInd w:val="0"/>
              <w:snapToGrid w:val="0"/>
              <w:rPr>
                <w:sz w:val="18"/>
                <w:szCs w:val="18"/>
              </w:rPr>
            </w:pPr>
            <w:r>
              <w:rPr>
                <w:kern w:val="0"/>
                <w:sz w:val="18"/>
                <w:szCs w:val="18"/>
              </w:rPr>
              <w:t>素质目标：使学生能</w:t>
            </w:r>
            <w:r>
              <w:rPr>
                <w:rFonts w:hint="eastAsia"/>
                <w:sz w:val="18"/>
                <w:szCs w:val="18"/>
              </w:rPr>
              <w:t>在实践活动中培养珍爱生命、关爱他人、服务社会的意识，从而提升学生的社会责任感。</w:t>
            </w:r>
          </w:p>
        </w:tc>
        <w:tc>
          <w:tcPr>
            <w:tcW w:w="2126" w:type="dxa"/>
            <w:tcBorders>
              <w:left w:val="single" w:color="auto" w:sz="4" w:space="0"/>
              <w:right w:val="single" w:color="auto" w:sz="4" w:space="0"/>
            </w:tcBorders>
            <w:noWrap/>
            <w:vAlign w:val="center"/>
          </w:tcPr>
          <w:p w14:paraId="5984238E">
            <w:pPr>
              <w:widowControl/>
              <w:adjustRightInd w:val="0"/>
              <w:snapToGrid w:val="0"/>
              <w:rPr>
                <w:sz w:val="18"/>
                <w:szCs w:val="18"/>
              </w:rPr>
            </w:pPr>
            <w:r>
              <w:rPr>
                <w:rFonts w:hint="eastAsia"/>
                <w:sz w:val="18"/>
                <w:szCs w:val="18"/>
              </w:rPr>
              <w:t>本课程以应急救护基本技能为探究对象，以救护理论知识、心肺复苏等项目为重点教学内容，通过教师教授、实物自主探究等方式，了解相关常识以及掌握救护技能，在实践活动中培养珍爱生命、关爱他人、服务社会的意识，从而提升学生的社会责任感。</w:t>
            </w:r>
          </w:p>
        </w:tc>
        <w:tc>
          <w:tcPr>
            <w:tcW w:w="1685" w:type="dxa"/>
            <w:noWrap/>
            <w:vAlign w:val="center"/>
          </w:tcPr>
          <w:p w14:paraId="7FDDE1CE">
            <w:pPr>
              <w:widowControl/>
              <w:adjustRightInd w:val="0"/>
              <w:snapToGrid w:val="0"/>
              <w:rPr>
                <w:sz w:val="18"/>
                <w:szCs w:val="18"/>
              </w:rPr>
            </w:pPr>
            <w:r>
              <w:rPr>
                <w:rFonts w:hint="eastAsia"/>
                <w:sz w:val="18"/>
                <w:szCs w:val="18"/>
              </w:rPr>
              <w:t>采用</w:t>
            </w:r>
            <w:r>
              <w:rPr>
                <w:sz w:val="18"/>
                <w:szCs w:val="18"/>
              </w:rPr>
              <w:t>线上线下结合</w:t>
            </w:r>
            <w:r>
              <w:rPr>
                <w:rFonts w:hint="eastAsia"/>
                <w:sz w:val="18"/>
                <w:szCs w:val="18"/>
              </w:rPr>
              <w:t>以及现场实践教学、</w:t>
            </w:r>
            <w:r>
              <w:rPr>
                <w:sz w:val="18"/>
                <w:szCs w:val="18"/>
              </w:rPr>
              <w:t>小组讨论、角色体验等教学方式</w:t>
            </w:r>
            <w:r>
              <w:rPr>
                <w:rFonts w:hint="eastAsia"/>
                <w:sz w:val="18"/>
                <w:szCs w:val="18"/>
              </w:rPr>
              <w:t>。</w:t>
            </w:r>
          </w:p>
        </w:tc>
      </w:tr>
      <w:tr w14:paraId="6D333E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C157C09">
            <w:pPr>
              <w:widowControl/>
              <w:adjustRightInd w:val="0"/>
              <w:snapToGrid w:val="0"/>
              <w:jc w:val="center"/>
              <w:rPr>
                <w:rFonts w:hint="default" w:eastAsia="宋体"/>
                <w:sz w:val="18"/>
                <w:szCs w:val="18"/>
                <w:lang w:val="en-US" w:eastAsia="zh-CN"/>
              </w:rPr>
            </w:pPr>
            <w:r>
              <w:rPr>
                <w:rFonts w:hint="eastAsia"/>
                <w:sz w:val="18"/>
                <w:szCs w:val="18"/>
                <w:lang w:val="en-US" w:eastAsia="zh-CN"/>
              </w:rPr>
              <w:t>20</w:t>
            </w:r>
          </w:p>
        </w:tc>
        <w:tc>
          <w:tcPr>
            <w:tcW w:w="1241" w:type="dxa"/>
            <w:noWrap/>
            <w:vAlign w:val="center"/>
          </w:tcPr>
          <w:p w14:paraId="6DC1EB3E">
            <w:pPr>
              <w:widowControl/>
              <w:adjustRightInd w:val="0"/>
              <w:snapToGrid w:val="0"/>
              <w:jc w:val="center"/>
              <w:rPr>
                <w:sz w:val="18"/>
                <w:szCs w:val="18"/>
              </w:rPr>
            </w:pPr>
            <w:r>
              <w:rPr>
                <w:rFonts w:hint="eastAsia"/>
                <w:sz w:val="18"/>
                <w:szCs w:val="18"/>
              </w:rPr>
              <w:t>大学生安全教育</w:t>
            </w:r>
          </w:p>
        </w:tc>
        <w:tc>
          <w:tcPr>
            <w:tcW w:w="2835" w:type="dxa"/>
            <w:noWrap/>
            <w:vAlign w:val="center"/>
          </w:tcPr>
          <w:p w14:paraId="1C081B0C">
            <w:pPr>
              <w:widowControl/>
              <w:adjustRightInd w:val="0"/>
              <w:snapToGrid w:val="0"/>
              <w:rPr>
                <w:kern w:val="0"/>
                <w:sz w:val="18"/>
                <w:szCs w:val="18"/>
              </w:rPr>
            </w:pPr>
            <w:r>
              <w:rPr>
                <w:rFonts w:hint="eastAsia"/>
                <w:kern w:val="0"/>
                <w:sz w:val="18"/>
                <w:szCs w:val="18"/>
              </w:rPr>
              <w:t>1.知识目标：使学生掌握国家安全观念、法律法规、防范电信网络诈骗、禁毒、网络安全、应急处理等基本安全知识。</w:t>
            </w:r>
          </w:p>
          <w:p w14:paraId="62B033FA">
            <w:pPr>
              <w:widowControl/>
              <w:adjustRightInd w:val="0"/>
              <w:snapToGrid w:val="0"/>
              <w:rPr>
                <w:kern w:val="0"/>
                <w:sz w:val="18"/>
                <w:szCs w:val="18"/>
              </w:rPr>
            </w:pPr>
            <w:r>
              <w:rPr>
                <w:rFonts w:hint="eastAsia"/>
                <w:kern w:val="0"/>
                <w:sz w:val="18"/>
                <w:szCs w:val="18"/>
              </w:rPr>
              <w:t>2.能力目标：培养学生具备火灾逃生、地震自救、溺水急救、交通安全、反诈识骗等实践操作能力。</w:t>
            </w:r>
          </w:p>
          <w:p w14:paraId="5B2617BF">
            <w:pPr>
              <w:widowControl/>
              <w:adjustRightInd w:val="0"/>
              <w:snapToGrid w:val="0"/>
              <w:rPr>
                <w:sz w:val="18"/>
                <w:szCs w:val="18"/>
              </w:rPr>
            </w:pPr>
            <w:r>
              <w:rPr>
                <w:rFonts w:hint="eastAsia"/>
                <w:kern w:val="0"/>
                <w:sz w:val="18"/>
                <w:szCs w:val="18"/>
              </w:rPr>
              <w:t>3.素质目标：提升学生遵纪守法意识，增强心理素质，培养面对压力、挫折的自我调适能力，形成良好的安全行为习惯。</w:t>
            </w:r>
          </w:p>
        </w:tc>
        <w:tc>
          <w:tcPr>
            <w:tcW w:w="2126" w:type="dxa"/>
            <w:noWrap/>
            <w:vAlign w:val="center"/>
          </w:tcPr>
          <w:p w14:paraId="67C0403E">
            <w:pPr>
              <w:widowControl/>
              <w:adjustRightInd w:val="0"/>
              <w:snapToGrid w:val="0"/>
              <w:rPr>
                <w:sz w:val="18"/>
                <w:szCs w:val="18"/>
              </w:rPr>
            </w:pPr>
            <w:r>
              <w:rPr>
                <w:rFonts w:hint="eastAsia"/>
                <w:sz w:val="18"/>
                <w:szCs w:val="18"/>
              </w:rPr>
              <w:t>本课程理论课根据打击治理防范电信网络诈骗形势政策变化实时更新教学内容，讲授高发电信诈骗犯罪活动的套路和手段，强化学生对《反电信网络诈骗法》的掌握，使学生掌握反诈识骗技巧。实践课以讲座、网课、演练等方式开展，包括国家安全观念、法律法规、反诈、网络安全、应急处理等方面知识，注重培养学生的危机应对能力和自我保护技能。旨在提高学生的安全素养，增强法治意识，确保在面临安全风险时能够做出正确判断和有效应对。</w:t>
            </w:r>
          </w:p>
        </w:tc>
        <w:tc>
          <w:tcPr>
            <w:tcW w:w="1685" w:type="dxa"/>
            <w:noWrap/>
            <w:vAlign w:val="center"/>
          </w:tcPr>
          <w:p w14:paraId="643B4CA9">
            <w:pPr>
              <w:widowControl/>
              <w:adjustRightInd w:val="0"/>
              <w:snapToGrid w:val="0"/>
              <w:rPr>
                <w:sz w:val="18"/>
                <w:szCs w:val="18"/>
              </w:rPr>
            </w:pPr>
            <w:r>
              <w:rPr>
                <w:rFonts w:hint="eastAsia"/>
                <w:sz w:val="18"/>
                <w:szCs w:val="18"/>
              </w:rPr>
              <w:t>可采用课堂授课、网络平台、系列讲座形式开设、社会实践等方式。</w:t>
            </w:r>
          </w:p>
        </w:tc>
      </w:tr>
    </w:tbl>
    <w:p w14:paraId="178CDCFC">
      <w:pPr>
        <w:spacing w:line="460" w:lineRule="exact"/>
        <w:ind w:firstLine="480"/>
        <w:rPr>
          <w:sz w:val="24"/>
        </w:rPr>
        <w:sectPr>
          <w:headerReference r:id="rId4" w:type="default"/>
          <w:footerReference r:id="rId5" w:type="default"/>
          <w:pgSz w:w="11906" w:h="16838"/>
          <w:pgMar w:top="1440" w:right="1797" w:bottom="1440" w:left="1797" w:header="851" w:footer="992" w:gutter="0"/>
          <w:pgNumType w:start="1"/>
          <w:cols w:space="720" w:num="1"/>
          <w:docGrid w:linePitch="312" w:charSpace="0"/>
        </w:sectPr>
      </w:pPr>
    </w:p>
    <w:p w14:paraId="54BAAEDE">
      <w:pPr>
        <w:spacing w:line="440" w:lineRule="exact"/>
        <w:ind w:firstLine="482"/>
        <w:rPr>
          <w:sz w:val="24"/>
        </w:rPr>
      </w:pPr>
      <w:r>
        <w:rPr>
          <w:bCs/>
          <w:sz w:val="24"/>
        </w:rPr>
        <w:t>2、专业课程</w:t>
      </w:r>
    </w:p>
    <w:p w14:paraId="171F8B89">
      <w:pPr>
        <w:spacing w:line="440" w:lineRule="exact"/>
        <w:ind w:firstLine="480"/>
        <w:rPr>
          <w:sz w:val="24"/>
        </w:rPr>
      </w:pPr>
      <w:r>
        <w:rPr>
          <w:sz w:val="24"/>
        </w:rPr>
        <w:t>（1）专业基础课程</w:t>
      </w:r>
      <w:r>
        <w:rPr>
          <w:rFonts w:hint="eastAsia"/>
          <w:sz w:val="24"/>
        </w:rPr>
        <w:t>（专业群平台课程）</w:t>
      </w:r>
    </w:p>
    <w:tbl>
      <w:tblPr>
        <w:tblStyle w:val="11"/>
        <w:tblW w:w="1007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8"/>
        <w:gridCol w:w="962"/>
        <w:gridCol w:w="2243"/>
        <w:gridCol w:w="2095"/>
        <w:gridCol w:w="2401"/>
        <w:gridCol w:w="1787"/>
      </w:tblGrid>
      <w:tr w14:paraId="5DFCFC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5" w:hRule="atLeast"/>
          <w:tblHeader/>
          <w:jc w:val="center"/>
        </w:trPr>
        <w:tc>
          <w:tcPr>
            <w:tcW w:w="588" w:type="dxa"/>
            <w:noWrap/>
            <w:vAlign w:val="center"/>
          </w:tcPr>
          <w:p w14:paraId="485AF959">
            <w:pPr>
              <w:jc w:val="center"/>
              <w:rPr>
                <w:b/>
                <w:sz w:val="18"/>
                <w:szCs w:val="18"/>
              </w:rPr>
            </w:pPr>
            <w:r>
              <w:rPr>
                <w:b/>
                <w:sz w:val="18"/>
                <w:szCs w:val="18"/>
              </w:rPr>
              <w:t>序号</w:t>
            </w:r>
          </w:p>
        </w:tc>
        <w:tc>
          <w:tcPr>
            <w:tcW w:w="962" w:type="dxa"/>
            <w:tcBorders>
              <w:left w:val="single" w:color="auto" w:sz="8" w:space="0"/>
              <w:right w:val="single" w:color="auto" w:sz="8" w:space="0"/>
            </w:tcBorders>
            <w:noWrap/>
            <w:vAlign w:val="center"/>
          </w:tcPr>
          <w:p w14:paraId="2BCDE4D5">
            <w:pPr>
              <w:jc w:val="center"/>
              <w:rPr>
                <w:b/>
                <w:sz w:val="18"/>
                <w:szCs w:val="18"/>
              </w:rPr>
            </w:pPr>
            <w:r>
              <w:rPr>
                <w:b/>
                <w:sz w:val="18"/>
                <w:szCs w:val="18"/>
              </w:rPr>
              <w:t>课程名称</w:t>
            </w:r>
          </w:p>
        </w:tc>
        <w:tc>
          <w:tcPr>
            <w:tcW w:w="2243" w:type="dxa"/>
            <w:tcBorders>
              <w:left w:val="single" w:color="auto" w:sz="8" w:space="0"/>
              <w:right w:val="single" w:color="auto" w:sz="4" w:space="0"/>
            </w:tcBorders>
            <w:noWrap/>
            <w:vAlign w:val="center"/>
          </w:tcPr>
          <w:p w14:paraId="39C73C30">
            <w:pPr>
              <w:jc w:val="center"/>
              <w:rPr>
                <w:b/>
                <w:bCs/>
                <w:sz w:val="18"/>
                <w:szCs w:val="18"/>
              </w:rPr>
            </w:pPr>
            <w:r>
              <w:rPr>
                <w:b/>
                <w:kern w:val="0"/>
                <w:sz w:val="18"/>
                <w:szCs w:val="18"/>
              </w:rPr>
              <w:t>课程目标</w:t>
            </w:r>
          </w:p>
        </w:tc>
        <w:tc>
          <w:tcPr>
            <w:tcW w:w="2095" w:type="dxa"/>
            <w:tcBorders>
              <w:left w:val="single" w:color="auto" w:sz="4" w:space="0"/>
              <w:right w:val="single" w:color="auto" w:sz="4" w:space="0"/>
            </w:tcBorders>
            <w:noWrap/>
            <w:vAlign w:val="center"/>
          </w:tcPr>
          <w:p w14:paraId="4C33CE8C">
            <w:pPr>
              <w:jc w:val="center"/>
              <w:rPr>
                <w:b/>
                <w:bCs/>
                <w:sz w:val="18"/>
                <w:szCs w:val="18"/>
              </w:rPr>
            </w:pPr>
            <w:r>
              <w:rPr>
                <w:b/>
                <w:sz w:val="18"/>
                <w:szCs w:val="18"/>
              </w:rPr>
              <w:t>主要</w:t>
            </w:r>
            <w:r>
              <w:rPr>
                <w:b/>
                <w:kern w:val="0"/>
                <w:sz w:val="18"/>
                <w:szCs w:val="18"/>
              </w:rPr>
              <w:t>教学内容</w:t>
            </w:r>
            <w:r>
              <w:rPr>
                <w:b/>
                <w:sz w:val="18"/>
                <w:szCs w:val="18"/>
              </w:rPr>
              <w:t>与要求</w:t>
            </w:r>
          </w:p>
        </w:tc>
        <w:tc>
          <w:tcPr>
            <w:tcW w:w="2401" w:type="dxa"/>
            <w:noWrap/>
            <w:vAlign w:val="center"/>
          </w:tcPr>
          <w:p w14:paraId="25AA39AD">
            <w:pPr>
              <w:jc w:val="center"/>
              <w:rPr>
                <w:b/>
                <w:bCs/>
                <w:sz w:val="18"/>
                <w:szCs w:val="18"/>
              </w:rPr>
            </w:pPr>
            <w:r>
              <w:rPr>
                <w:b/>
                <w:sz w:val="18"/>
                <w:szCs w:val="18"/>
              </w:rPr>
              <w:t>教学方法与手段</w:t>
            </w:r>
          </w:p>
        </w:tc>
        <w:tc>
          <w:tcPr>
            <w:tcW w:w="1787" w:type="dxa"/>
            <w:noWrap/>
            <w:vAlign w:val="center"/>
          </w:tcPr>
          <w:p w14:paraId="16B006C6">
            <w:pPr>
              <w:jc w:val="center"/>
              <w:rPr>
                <w:b/>
                <w:sz w:val="18"/>
                <w:szCs w:val="18"/>
              </w:rPr>
            </w:pPr>
            <w:r>
              <w:rPr>
                <w:rFonts w:hint="eastAsia"/>
                <w:b/>
                <w:sz w:val="18"/>
                <w:szCs w:val="18"/>
              </w:rPr>
              <w:t>开设专业</w:t>
            </w:r>
          </w:p>
        </w:tc>
      </w:tr>
      <w:tr w14:paraId="46FA7C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42" w:hRule="atLeast"/>
          <w:jc w:val="center"/>
        </w:trPr>
        <w:tc>
          <w:tcPr>
            <w:tcW w:w="588" w:type="dxa"/>
            <w:noWrap/>
            <w:vAlign w:val="center"/>
          </w:tcPr>
          <w:p w14:paraId="75E01469">
            <w:pPr>
              <w:widowControl/>
              <w:jc w:val="center"/>
              <w:rPr>
                <w:sz w:val="18"/>
                <w:szCs w:val="18"/>
              </w:rPr>
            </w:pPr>
            <w:r>
              <w:rPr>
                <w:sz w:val="18"/>
                <w:szCs w:val="18"/>
              </w:rPr>
              <w:t>1</w:t>
            </w:r>
          </w:p>
        </w:tc>
        <w:tc>
          <w:tcPr>
            <w:tcW w:w="962" w:type="dxa"/>
            <w:tcBorders>
              <w:left w:val="single" w:color="auto" w:sz="8" w:space="0"/>
              <w:right w:val="single" w:color="auto" w:sz="8" w:space="0"/>
            </w:tcBorders>
            <w:noWrap/>
            <w:vAlign w:val="center"/>
          </w:tcPr>
          <w:p w14:paraId="4F491D79">
            <w:pPr>
              <w:widowControl/>
              <w:jc w:val="center"/>
              <w:rPr>
                <w:kern w:val="0"/>
                <w:sz w:val="18"/>
                <w:szCs w:val="18"/>
              </w:rPr>
            </w:pPr>
            <w:r>
              <w:rPr>
                <w:rFonts w:hint="eastAsia"/>
                <w:sz w:val="18"/>
                <w:szCs w:val="18"/>
              </w:rPr>
              <w:t>珠宝首饰文化</w:t>
            </w:r>
          </w:p>
        </w:tc>
        <w:tc>
          <w:tcPr>
            <w:tcW w:w="2243" w:type="dxa"/>
            <w:tcBorders>
              <w:left w:val="single" w:color="auto" w:sz="8" w:space="0"/>
              <w:right w:val="single" w:color="auto" w:sz="4" w:space="0"/>
            </w:tcBorders>
            <w:noWrap/>
            <w:vAlign w:val="center"/>
          </w:tcPr>
          <w:p w14:paraId="7ECAEA22">
            <w:pPr>
              <w:widowControl/>
              <w:rPr>
                <w:kern w:val="0"/>
                <w:sz w:val="18"/>
                <w:szCs w:val="18"/>
              </w:rPr>
            </w:pPr>
            <w:r>
              <w:rPr>
                <w:rFonts w:hint="eastAsia"/>
                <w:sz w:val="18"/>
                <w:szCs w:val="18"/>
              </w:rPr>
              <w:t>了解中国传统珠宝首饰文化，了解传统珠宝首饰工艺，能够领悟中国传统玉文化、具备传统首饰欣赏能力。</w:t>
            </w:r>
          </w:p>
        </w:tc>
        <w:tc>
          <w:tcPr>
            <w:tcW w:w="2095" w:type="dxa"/>
            <w:tcBorders>
              <w:left w:val="single" w:color="auto" w:sz="4" w:space="0"/>
              <w:right w:val="single" w:color="auto" w:sz="4" w:space="0"/>
            </w:tcBorders>
            <w:noWrap/>
            <w:vAlign w:val="center"/>
          </w:tcPr>
          <w:p w14:paraId="0B8B780B">
            <w:pPr>
              <w:widowControl/>
              <w:jc w:val="left"/>
              <w:rPr>
                <w:sz w:val="18"/>
                <w:szCs w:val="18"/>
              </w:rPr>
            </w:pPr>
            <w:r>
              <w:rPr>
                <w:rFonts w:hint="eastAsia"/>
                <w:sz w:val="18"/>
                <w:szCs w:val="18"/>
              </w:rPr>
              <w:t>中国古代首饰类型、冠饰、发饰、耳饰、手饰、项饰、佩饰等；</w:t>
            </w:r>
          </w:p>
          <w:p w14:paraId="243D46B3">
            <w:pPr>
              <w:widowControl/>
              <w:jc w:val="left"/>
              <w:rPr>
                <w:sz w:val="18"/>
                <w:szCs w:val="18"/>
              </w:rPr>
            </w:pPr>
            <w:r>
              <w:rPr>
                <w:rFonts w:hint="eastAsia"/>
                <w:sz w:val="18"/>
                <w:szCs w:val="18"/>
              </w:rPr>
              <w:t>笄簪钗、皮弁、凤冠、戒指、项链、手镯、璎珞、玉组佩、佩饰等重要首饰的特征；不同朝代玉石纹样的艺术特征；玉器形制与玉德蕴涵机理；首饰的起源、历史演化及中国首饰的民族特色。</w:t>
            </w:r>
          </w:p>
        </w:tc>
        <w:tc>
          <w:tcPr>
            <w:tcW w:w="2401" w:type="dxa"/>
            <w:noWrap/>
            <w:vAlign w:val="center"/>
          </w:tcPr>
          <w:p w14:paraId="317CF31C">
            <w:pPr>
              <w:widowControl/>
              <w:jc w:val="left"/>
              <w:rPr>
                <w:kern w:val="0"/>
                <w:sz w:val="18"/>
                <w:szCs w:val="18"/>
              </w:rPr>
            </w:pPr>
            <w:r>
              <w:rPr>
                <w:kern w:val="0"/>
                <w:sz w:val="18"/>
                <w:szCs w:val="18"/>
              </w:rPr>
              <w:t>采用</w:t>
            </w:r>
            <w:r>
              <w:rPr>
                <w:rFonts w:hint="eastAsia"/>
                <w:kern w:val="0"/>
                <w:sz w:val="18"/>
                <w:szCs w:val="18"/>
              </w:rPr>
              <w:t>案例教学法，任务驱动法</w:t>
            </w:r>
          </w:p>
        </w:tc>
        <w:tc>
          <w:tcPr>
            <w:tcW w:w="1787" w:type="dxa"/>
            <w:noWrap/>
            <w:vAlign w:val="center"/>
          </w:tcPr>
          <w:p w14:paraId="5BB65AC0">
            <w:pPr>
              <w:widowControl/>
              <w:jc w:val="left"/>
              <w:rPr>
                <w:kern w:val="0"/>
                <w:sz w:val="18"/>
                <w:szCs w:val="18"/>
              </w:rPr>
            </w:pPr>
            <w:r>
              <w:rPr>
                <w:rFonts w:hint="eastAsia"/>
                <w:kern w:val="0"/>
                <w:sz w:val="18"/>
                <w:szCs w:val="18"/>
              </w:rPr>
              <w:t>宝玉石鉴定与加工</w:t>
            </w:r>
          </w:p>
        </w:tc>
      </w:tr>
      <w:tr w14:paraId="400E60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6" w:hRule="atLeast"/>
          <w:jc w:val="center"/>
        </w:trPr>
        <w:tc>
          <w:tcPr>
            <w:tcW w:w="588" w:type="dxa"/>
            <w:noWrap/>
            <w:vAlign w:val="center"/>
          </w:tcPr>
          <w:p w14:paraId="49BFEE82">
            <w:pPr>
              <w:widowControl/>
              <w:jc w:val="center"/>
              <w:rPr>
                <w:sz w:val="18"/>
                <w:szCs w:val="18"/>
              </w:rPr>
            </w:pPr>
            <w:r>
              <w:rPr>
                <w:rFonts w:hint="eastAsia"/>
                <w:sz w:val="18"/>
                <w:szCs w:val="18"/>
              </w:rPr>
              <w:t>2</w:t>
            </w:r>
          </w:p>
        </w:tc>
        <w:tc>
          <w:tcPr>
            <w:tcW w:w="962" w:type="dxa"/>
            <w:tcBorders>
              <w:left w:val="single" w:color="auto" w:sz="8" w:space="0"/>
              <w:right w:val="single" w:color="auto" w:sz="8" w:space="0"/>
            </w:tcBorders>
            <w:noWrap/>
            <w:vAlign w:val="center"/>
          </w:tcPr>
          <w:p w14:paraId="78DD58A7">
            <w:pPr>
              <w:widowControl/>
              <w:jc w:val="center"/>
              <w:rPr>
                <w:rFonts w:hint="eastAsia" w:eastAsia="宋体"/>
                <w:sz w:val="18"/>
                <w:szCs w:val="18"/>
                <w:lang w:eastAsia="zh-CN"/>
              </w:rPr>
            </w:pPr>
            <w:r>
              <w:rPr>
                <w:rFonts w:hint="eastAsia"/>
                <w:sz w:val="18"/>
                <w:szCs w:val="18"/>
                <w:lang w:eastAsia="zh-CN"/>
              </w:rPr>
              <w:t>珠宝营销实务</w:t>
            </w:r>
          </w:p>
        </w:tc>
        <w:tc>
          <w:tcPr>
            <w:tcW w:w="2243" w:type="dxa"/>
            <w:tcBorders>
              <w:left w:val="single" w:color="auto" w:sz="8" w:space="0"/>
              <w:right w:val="single" w:color="auto" w:sz="4" w:space="0"/>
            </w:tcBorders>
            <w:noWrap/>
            <w:vAlign w:val="center"/>
          </w:tcPr>
          <w:p w14:paraId="7F297D98">
            <w:pPr>
              <w:rPr>
                <w:sz w:val="18"/>
                <w:szCs w:val="18"/>
              </w:rPr>
            </w:pPr>
            <w:r>
              <w:rPr>
                <w:rFonts w:hint="eastAsia"/>
                <w:sz w:val="18"/>
                <w:szCs w:val="18"/>
              </w:rPr>
              <w:t xml:space="preserve">知识目标： </w:t>
            </w:r>
          </w:p>
          <w:p w14:paraId="1B19A837">
            <w:pPr>
              <w:rPr>
                <w:sz w:val="18"/>
                <w:szCs w:val="18"/>
              </w:rPr>
            </w:pPr>
            <w:r>
              <w:rPr>
                <w:rFonts w:hint="eastAsia"/>
                <w:sz w:val="18"/>
                <w:szCs w:val="18"/>
              </w:rPr>
              <w:t>（1）掌握市场营销的主要内涵、营销理念、营销核心概念</w:t>
            </w:r>
          </w:p>
          <w:p w14:paraId="331484D0">
            <w:pPr>
              <w:rPr>
                <w:sz w:val="18"/>
                <w:szCs w:val="18"/>
              </w:rPr>
            </w:pPr>
            <w:r>
              <w:rPr>
                <w:rFonts w:hint="eastAsia"/>
                <w:sz w:val="18"/>
                <w:szCs w:val="18"/>
              </w:rPr>
              <w:t>（2）掌握营销环境分析</w:t>
            </w:r>
          </w:p>
          <w:p w14:paraId="51D044C6">
            <w:pPr>
              <w:rPr>
                <w:sz w:val="18"/>
                <w:szCs w:val="18"/>
              </w:rPr>
            </w:pPr>
            <w:r>
              <w:rPr>
                <w:rFonts w:hint="eastAsia"/>
                <w:sz w:val="18"/>
                <w:szCs w:val="18"/>
              </w:rPr>
              <w:t>（3）掌握消费者行为分析</w:t>
            </w:r>
          </w:p>
          <w:p w14:paraId="4207E6BD">
            <w:pPr>
              <w:rPr>
                <w:sz w:val="18"/>
                <w:szCs w:val="18"/>
              </w:rPr>
            </w:pPr>
            <w:r>
              <w:rPr>
                <w:rFonts w:hint="eastAsia"/>
                <w:sz w:val="18"/>
                <w:szCs w:val="18"/>
              </w:rPr>
              <w:t>（4）掌握市场营销战略</w:t>
            </w:r>
          </w:p>
          <w:p w14:paraId="54332FCA">
            <w:pPr>
              <w:rPr>
                <w:sz w:val="18"/>
                <w:szCs w:val="18"/>
              </w:rPr>
            </w:pPr>
            <w:r>
              <w:rPr>
                <w:rFonts w:hint="eastAsia"/>
                <w:sz w:val="18"/>
                <w:szCs w:val="18"/>
              </w:rPr>
              <w:t>（5）掌握市场营销策略</w:t>
            </w:r>
          </w:p>
          <w:p w14:paraId="34A8B66D">
            <w:pPr>
              <w:rPr>
                <w:sz w:val="18"/>
                <w:szCs w:val="18"/>
              </w:rPr>
            </w:pPr>
            <w:r>
              <w:rPr>
                <w:rFonts w:hint="eastAsia"/>
                <w:sz w:val="18"/>
                <w:szCs w:val="18"/>
              </w:rPr>
              <w:t>能力目标：</w:t>
            </w:r>
          </w:p>
          <w:p w14:paraId="41B90CFE">
            <w:pPr>
              <w:rPr>
                <w:sz w:val="18"/>
                <w:szCs w:val="18"/>
              </w:rPr>
            </w:pPr>
            <w:r>
              <w:rPr>
                <w:rFonts w:hint="eastAsia"/>
                <w:sz w:val="18"/>
                <w:szCs w:val="18"/>
              </w:rPr>
              <w:t>（1）能熟练应用现代营销理念</w:t>
            </w:r>
          </w:p>
          <w:p w14:paraId="1AE18994">
            <w:pPr>
              <w:rPr>
                <w:sz w:val="18"/>
                <w:szCs w:val="18"/>
              </w:rPr>
            </w:pPr>
            <w:r>
              <w:rPr>
                <w:rFonts w:hint="eastAsia"/>
                <w:sz w:val="18"/>
                <w:szCs w:val="18"/>
              </w:rPr>
              <w:t>（2）能进行宏微观环境分析</w:t>
            </w:r>
          </w:p>
          <w:p w14:paraId="09741589">
            <w:pPr>
              <w:rPr>
                <w:sz w:val="18"/>
                <w:szCs w:val="18"/>
              </w:rPr>
            </w:pPr>
            <w:r>
              <w:rPr>
                <w:rFonts w:hint="eastAsia"/>
                <w:sz w:val="18"/>
                <w:szCs w:val="18"/>
              </w:rPr>
              <w:t>（3）能制定STP目标市场营销战略</w:t>
            </w:r>
          </w:p>
          <w:p w14:paraId="25AE1A2F">
            <w:pPr>
              <w:rPr>
                <w:sz w:val="18"/>
                <w:szCs w:val="18"/>
              </w:rPr>
            </w:pPr>
            <w:r>
              <w:rPr>
                <w:rFonts w:hint="eastAsia"/>
                <w:sz w:val="18"/>
                <w:szCs w:val="18"/>
              </w:rPr>
              <w:t>（4）能运用一定的营销组合策略知识设计市场推广计划；</w:t>
            </w:r>
          </w:p>
          <w:p w14:paraId="4130D5D8">
            <w:pPr>
              <w:rPr>
                <w:sz w:val="18"/>
                <w:szCs w:val="18"/>
              </w:rPr>
            </w:pPr>
            <w:r>
              <w:rPr>
                <w:rFonts w:hint="eastAsia"/>
                <w:sz w:val="18"/>
                <w:szCs w:val="18"/>
              </w:rPr>
              <w:t>（5）具有一定创新创业能力</w:t>
            </w:r>
          </w:p>
          <w:p w14:paraId="5B39531F">
            <w:pPr>
              <w:rPr>
                <w:sz w:val="18"/>
                <w:szCs w:val="18"/>
              </w:rPr>
            </w:pPr>
            <w:r>
              <w:rPr>
                <w:rFonts w:hint="eastAsia"/>
                <w:sz w:val="18"/>
                <w:szCs w:val="18"/>
              </w:rPr>
              <w:t>素质目标：</w:t>
            </w:r>
          </w:p>
          <w:p w14:paraId="6BE92621">
            <w:pPr>
              <w:rPr>
                <w:sz w:val="18"/>
                <w:szCs w:val="18"/>
              </w:rPr>
            </w:pPr>
            <w:r>
              <w:rPr>
                <w:rFonts w:hint="eastAsia"/>
                <w:sz w:val="18"/>
                <w:szCs w:val="18"/>
              </w:rPr>
              <w:t>（1）爱国守法</w:t>
            </w:r>
          </w:p>
          <w:p w14:paraId="337025D1">
            <w:pPr>
              <w:rPr>
                <w:sz w:val="18"/>
                <w:szCs w:val="18"/>
              </w:rPr>
            </w:pPr>
            <w:r>
              <w:rPr>
                <w:rFonts w:hint="eastAsia"/>
                <w:sz w:val="18"/>
                <w:szCs w:val="18"/>
              </w:rPr>
              <w:t>（2）爱岗敬业</w:t>
            </w:r>
          </w:p>
          <w:p w14:paraId="56323AE5">
            <w:pPr>
              <w:rPr>
                <w:sz w:val="18"/>
                <w:szCs w:val="18"/>
              </w:rPr>
            </w:pPr>
            <w:r>
              <w:rPr>
                <w:rFonts w:hint="eastAsia"/>
                <w:sz w:val="18"/>
                <w:szCs w:val="18"/>
              </w:rPr>
              <w:t>（3）团结协作</w:t>
            </w:r>
          </w:p>
          <w:p w14:paraId="22A26C56">
            <w:pPr>
              <w:rPr>
                <w:sz w:val="18"/>
                <w:szCs w:val="18"/>
              </w:rPr>
            </w:pPr>
            <w:r>
              <w:rPr>
                <w:rFonts w:hint="eastAsia"/>
                <w:sz w:val="18"/>
                <w:szCs w:val="18"/>
              </w:rPr>
              <w:t>（4）诚实守信</w:t>
            </w:r>
          </w:p>
          <w:p w14:paraId="4C6605DD">
            <w:pPr>
              <w:widowControl/>
              <w:rPr>
                <w:sz w:val="18"/>
                <w:szCs w:val="18"/>
              </w:rPr>
            </w:pPr>
            <w:r>
              <w:rPr>
                <w:rFonts w:hint="eastAsia"/>
                <w:sz w:val="18"/>
                <w:szCs w:val="18"/>
              </w:rPr>
              <w:t>（5）公平公正</w:t>
            </w:r>
          </w:p>
        </w:tc>
        <w:tc>
          <w:tcPr>
            <w:tcW w:w="2095" w:type="dxa"/>
            <w:tcBorders>
              <w:left w:val="single" w:color="auto" w:sz="4" w:space="0"/>
              <w:right w:val="single" w:color="auto" w:sz="4" w:space="0"/>
            </w:tcBorders>
            <w:noWrap/>
            <w:vAlign w:val="center"/>
          </w:tcPr>
          <w:p w14:paraId="076699D8">
            <w:pPr>
              <w:rPr>
                <w:sz w:val="18"/>
                <w:szCs w:val="18"/>
              </w:rPr>
            </w:pPr>
            <w:r>
              <w:rPr>
                <w:rFonts w:hint="eastAsia"/>
                <w:sz w:val="18"/>
                <w:szCs w:val="18"/>
              </w:rPr>
              <w:t>情境一、营销认知</w:t>
            </w:r>
          </w:p>
          <w:p w14:paraId="0844DB45">
            <w:pPr>
              <w:rPr>
                <w:sz w:val="18"/>
                <w:szCs w:val="18"/>
              </w:rPr>
            </w:pPr>
            <w:r>
              <w:rPr>
                <w:rFonts w:hint="eastAsia"/>
                <w:sz w:val="18"/>
                <w:szCs w:val="18"/>
              </w:rPr>
              <w:t>初识市场营销</w:t>
            </w:r>
          </w:p>
          <w:p w14:paraId="505CB6BF">
            <w:pPr>
              <w:rPr>
                <w:sz w:val="18"/>
                <w:szCs w:val="18"/>
              </w:rPr>
            </w:pPr>
            <w:r>
              <w:rPr>
                <w:rFonts w:hint="eastAsia"/>
                <w:sz w:val="18"/>
                <w:szCs w:val="18"/>
              </w:rPr>
              <w:t>市场营销管理</w:t>
            </w:r>
          </w:p>
          <w:p w14:paraId="625F3117">
            <w:pPr>
              <w:rPr>
                <w:sz w:val="18"/>
                <w:szCs w:val="18"/>
              </w:rPr>
            </w:pPr>
            <w:r>
              <w:rPr>
                <w:rFonts w:hint="eastAsia"/>
                <w:sz w:val="18"/>
                <w:szCs w:val="18"/>
              </w:rPr>
              <w:t>市场营销观念的演变</w:t>
            </w:r>
          </w:p>
          <w:p w14:paraId="7F85B39E">
            <w:pPr>
              <w:rPr>
                <w:sz w:val="18"/>
                <w:szCs w:val="18"/>
              </w:rPr>
            </w:pPr>
            <w:r>
              <w:rPr>
                <w:rFonts w:hint="eastAsia"/>
                <w:sz w:val="18"/>
                <w:szCs w:val="18"/>
              </w:rPr>
              <w:t>情境二、调研市场</w:t>
            </w:r>
          </w:p>
          <w:p w14:paraId="2E22C46E">
            <w:pPr>
              <w:rPr>
                <w:sz w:val="18"/>
                <w:szCs w:val="18"/>
              </w:rPr>
            </w:pPr>
            <w:r>
              <w:rPr>
                <w:rFonts w:hint="eastAsia"/>
                <w:sz w:val="18"/>
                <w:szCs w:val="18"/>
              </w:rPr>
              <w:t>市场分析</w:t>
            </w:r>
          </w:p>
          <w:p w14:paraId="4CD5858A">
            <w:pPr>
              <w:rPr>
                <w:sz w:val="18"/>
                <w:szCs w:val="18"/>
              </w:rPr>
            </w:pPr>
            <w:r>
              <w:rPr>
                <w:rFonts w:hint="eastAsia"/>
                <w:sz w:val="18"/>
                <w:szCs w:val="18"/>
              </w:rPr>
              <w:t>市场调研与预测</w:t>
            </w:r>
          </w:p>
          <w:p w14:paraId="35031B75">
            <w:pPr>
              <w:rPr>
                <w:sz w:val="18"/>
                <w:szCs w:val="18"/>
              </w:rPr>
            </w:pPr>
            <w:r>
              <w:rPr>
                <w:rFonts w:hint="eastAsia"/>
                <w:sz w:val="18"/>
                <w:szCs w:val="18"/>
              </w:rPr>
              <w:t>情境三、挖掘商机</w:t>
            </w:r>
          </w:p>
          <w:p w14:paraId="66AFFA52">
            <w:pPr>
              <w:rPr>
                <w:sz w:val="18"/>
                <w:szCs w:val="18"/>
              </w:rPr>
            </w:pPr>
            <w:r>
              <w:rPr>
                <w:rFonts w:hint="eastAsia"/>
                <w:sz w:val="18"/>
                <w:szCs w:val="18"/>
              </w:rPr>
              <w:t>市场细分</w:t>
            </w:r>
          </w:p>
          <w:p w14:paraId="705E0D1D">
            <w:pPr>
              <w:rPr>
                <w:sz w:val="18"/>
                <w:szCs w:val="18"/>
              </w:rPr>
            </w:pPr>
            <w:r>
              <w:rPr>
                <w:rFonts w:hint="eastAsia"/>
                <w:sz w:val="18"/>
                <w:szCs w:val="18"/>
              </w:rPr>
              <w:t>目标市场选择</w:t>
            </w:r>
          </w:p>
          <w:p w14:paraId="1F64EC27">
            <w:pPr>
              <w:rPr>
                <w:sz w:val="18"/>
                <w:szCs w:val="18"/>
              </w:rPr>
            </w:pPr>
            <w:r>
              <w:rPr>
                <w:rFonts w:hint="eastAsia"/>
                <w:sz w:val="18"/>
                <w:szCs w:val="18"/>
              </w:rPr>
              <w:t>市场定位</w:t>
            </w:r>
          </w:p>
          <w:p w14:paraId="66F5B64C">
            <w:pPr>
              <w:rPr>
                <w:sz w:val="18"/>
                <w:szCs w:val="18"/>
              </w:rPr>
            </w:pPr>
            <w:r>
              <w:rPr>
                <w:rFonts w:hint="eastAsia"/>
                <w:sz w:val="18"/>
                <w:szCs w:val="18"/>
              </w:rPr>
              <w:t>情境四、制定营销策略</w:t>
            </w:r>
          </w:p>
          <w:p w14:paraId="01AF3DA1">
            <w:pPr>
              <w:rPr>
                <w:sz w:val="18"/>
                <w:szCs w:val="18"/>
              </w:rPr>
            </w:pPr>
            <w:r>
              <w:rPr>
                <w:rFonts w:hint="eastAsia"/>
                <w:sz w:val="18"/>
                <w:szCs w:val="18"/>
              </w:rPr>
              <w:t>产品策略</w:t>
            </w:r>
          </w:p>
          <w:p w14:paraId="0334B5F8">
            <w:pPr>
              <w:rPr>
                <w:sz w:val="18"/>
                <w:szCs w:val="18"/>
              </w:rPr>
            </w:pPr>
            <w:r>
              <w:rPr>
                <w:rFonts w:hint="eastAsia"/>
                <w:sz w:val="18"/>
                <w:szCs w:val="18"/>
              </w:rPr>
              <w:t>价格策略</w:t>
            </w:r>
          </w:p>
          <w:p w14:paraId="53271F5D">
            <w:pPr>
              <w:rPr>
                <w:sz w:val="18"/>
                <w:szCs w:val="18"/>
              </w:rPr>
            </w:pPr>
            <w:r>
              <w:rPr>
                <w:rFonts w:hint="eastAsia"/>
                <w:sz w:val="18"/>
                <w:szCs w:val="18"/>
              </w:rPr>
              <w:t>渠道策略</w:t>
            </w:r>
          </w:p>
          <w:p w14:paraId="204602D1">
            <w:pPr>
              <w:rPr>
                <w:sz w:val="18"/>
                <w:szCs w:val="18"/>
              </w:rPr>
            </w:pPr>
            <w:r>
              <w:rPr>
                <w:rFonts w:hint="eastAsia"/>
                <w:sz w:val="18"/>
                <w:szCs w:val="18"/>
              </w:rPr>
              <w:t>促销策略</w:t>
            </w:r>
          </w:p>
        </w:tc>
        <w:tc>
          <w:tcPr>
            <w:tcW w:w="2401" w:type="dxa"/>
            <w:noWrap/>
            <w:vAlign w:val="center"/>
          </w:tcPr>
          <w:p w14:paraId="20BCEE30">
            <w:pPr>
              <w:widowControl/>
              <w:jc w:val="left"/>
              <w:rPr>
                <w:kern w:val="0"/>
                <w:sz w:val="18"/>
                <w:szCs w:val="18"/>
              </w:rPr>
            </w:pPr>
            <w:r>
              <w:rPr>
                <w:rFonts w:hint="eastAsia"/>
                <w:sz w:val="18"/>
                <w:szCs w:val="18"/>
              </w:rPr>
              <w:t>讲授法、案例教学法、情景模拟法、角色扮演法、小组讨论法、线上线下混合式教学法</w:t>
            </w:r>
          </w:p>
        </w:tc>
        <w:tc>
          <w:tcPr>
            <w:tcW w:w="1787" w:type="dxa"/>
            <w:noWrap/>
            <w:vAlign w:val="center"/>
          </w:tcPr>
          <w:p w14:paraId="44A49246">
            <w:pPr>
              <w:widowControl/>
              <w:jc w:val="left"/>
              <w:rPr>
                <w:kern w:val="0"/>
                <w:sz w:val="18"/>
                <w:szCs w:val="18"/>
              </w:rPr>
            </w:pPr>
            <w:r>
              <w:rPr>
                <w:rFonts w:hint="eastAsia"/>
                <w:kern w:val="0"/>
                <w:sz w:val="18"/>
                <w:szCs w:val="18"/>
              </w:rPr>
              <w:t>宝玉石鉴定与加工</w:t>
            </w:r>
          </w:p>
        </w:tc>
      </w:tr>
      <w:tr w14:paraId="568279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2CD0FD20">
            <w:pPr>
              <w:widowControl/>
              <w:jc w:val="center"/>
              <w:rPr>
                <w:sz w:val="18"/>
                <w:szCs w:val="18"/>
              </w:rPr>
            </w:pPr>
            <w:r>
              <w:rPr>
                <w:rFonts w:hint="eastAsia"/>
                <w:sz w:val="18"/>
                <w:szCs w:val="18"/>
              </w:rPr>
              <w:t>3</w:t>
            </w:r>
          </w:p>
        </w:tc>
        <w:tc>
          <w:tcPr>
            <w:tcW w:w="962" w:type="dxa"/>
            <w:tcBorders>
              <w:left w:val="single" w:color="auto" w:sz="8" w:space="0"/>
              <w:right w:val="single" w:color="auto" w:sz="8" w:space="0"/>
            </w:tcBorders>
            <w:noWrap/>
            <w:vAlign w:val="center"/>
          </w:tcPr>
          <w:p w14:paraId="2D087641">
            <w:pPr>
              <w:widowControl/>
              <w:jc w:val="center"/>
              <w:rPr>
                <w:sz w:val="18"/>
                <w:szCs w:val="18"/>
              </w:rPr>
            </w:pPr>
            <w:r>
              <w:rPr>
                <w:rFonts w:hint="eastAsia"/>
                <w:sz w:val="18"/>
                <w:szCs w:val="18"/>
              </w:rPr>
              <w:t>宝石鉴定常规仪器应用</w:t>
            </w:r>
          </w:p>
        </w:tc>
        <w:tc>
          <w:tcPr>
            <w:tcW w:w="2243" w:type="dxa"/>
            <w:tcBorders>
              <w:left w:val="single" w:color="auto" w:sz="8" w:space="0"/>
              <w:right w:val="single" w:color="auto" w:sz="4" w:space="0"/>
            </w:tcBorders>
            <w:noWrap/>
            <w:vAlign w:val="center"/>
          </w:tcPr>
          <w:p w14:paraId="6C609635">
            <w:pPr>
              <w:widowControl/>
              <w:rPr>
                <w:sz w:val="18"/>
                <w:szCs w:val="18"/>
              </w:rPr>
            </w:pPr>
            <w:r>
              <w:rPr>
                <w:rFonts w:hint="eastAsia"/>
                <w:sz w:val="18"/>
                <w:szCs w:val="18"/>
              </w:rPr>
              <w:t>认识宝石鉴定常规仪器类型、外观、主要功能；</w:t>
            </w:r>
          </w:p>
          <w:p w14:paraId="2E33C878">
            <w:pPr>
              <w:widowControl/>
              <w:rPr>
                <w:sz w:val="18"/>
                <w:szCs w:val="18"/>
              </w:rPr>
            </w:pPr>
            <w:r>
              <w:rPr>
                <w:rFonts w:hint="eastAsia"/>
                <w:sz w:val="18"/>
                <w:szCs w:val="18"/>
              </w:rPr>
              <w:t>掌握常规鉴定仪器的结构、保养、功能验证；</w:t>
            </w:r>
          </w:p>
          <w:p w14:paraId="30302D27">
            <w:pPr>
              <w:widowControl/>
              <w:rPr>
                <w:sz w:val="18"/>
                <w:szCs w:val="18"/>
              </w:rPr>
            </w:pPr>
            <w:r>
              <w:rPr>
                <w:rFonts w:hint="eastAsia"/>
                <w:sz w:val="18"/>
                <w:szCs w:val="18"/>
              </w:rPr>
              <w:t>掌握常规鉴定仪器的使用，具备对测试和观察结果的解释和使用的能力。</w:t>
            </w:r>
          </w:p>
        </w:tc>
        <w:tc>
          <w:tcPr>
            <w:tcW w:w="2095" w:type="dxa"/>
            <w:tcBorders>
              <w:left w:val="single" w:color="auto" w:sz="4" w:space="0"/>
              <w:right w:val="single" w:color="auto" w:sz="4" w:space="0"/>
            </w:tcBorders>
            <w:noWrap/>
            <w:vAlign w:val="center"/>
          </w:tcPr>
          <w:p w14:paraId="45CC6ADE">
            <w:pPr>
              <w:widowControl/>
              <w:jc w:val="left"/>
              <w:rPr>
                <w:sz w:val="18"/>
                <w:szCs w:val="18"/>
              </w:rPr>
            </w:pPr>
            <w:r>
              <w:rPr>
                <w:rFonts w:hint="eastAsia"/>
                <w:sz w:val="18"/>
                <w:szCs w:val="18"/>
              </w:rPr>
              <w:t>宝石10倍放大镜的结构、使用方法，镊子的类型及使用方法；</w:t>
            </w:r>
          </w:p>
          <w:p w14:paraId="6A076D56">
            <w:pPr>
              <w:widowControl/>
              <w:jc w:val="left"/>
              <w:rPr>
                <w:sz w:val="18"/>
                <w:szCs w:val="18"/>
              </w:rPr>
            </w:pPr>
            <w:r>
              <w:rPr>
                <w:rFonts w:hint="eastAsia"/>
                <w:sz w:val="18"/>
                <w:szCs w:val="18"/>
              </w:rPr>
              <w:t>折射仪的结构、使用方法、结果解释；</w:t>
            </w:r>
          </w:p>
          <w:p w14:paraId="44817FDC">
            <w:pPr>
              <w:widowControl/>
              <w:jc w:val="left"/>
              <w:rPr>
                <w:sz w:val="18"/>
                <w:szCs w:val="18"/>
              </w:rPr>
            </w:pPr>
            <w:r>
              <w:rPr>
                <w:rFonts w:hint="eastAsia"/>
                <w:sz w:val="18"/>
                <w:szCs w:val="18"/>
              </w:rPr>
              <w:t>偏光镜的结构、使用方法、结果解释；</w:t>
            </w:r>
          </w:p>
          <w:p w14:paraId="3EFD3C8F">
            <w:pPr>
              <w:widowControl/>
              <w:jc w:val="left"/>
              <w:rPr>
                <w:sz w:val="18"/>
                <w:szCs w:val="18"/>
              </w:rPr>
            </w:pPr>
            <w:r>
              <w:rPr>
                <w:rFonts w:hint="eastAsia"/>
                <w:sz w:val="18"/>
                <w:szCs w:val="18"/>
              </w:rPr>
              <w:t>二色镜的结构、使用方法、结果解释；</w:t>
            </w:r>
          </w:p>
          <w:p w14:paraId="39C6C1AC">
            <w:pPr>
              <w:widowControl/>
              <w:jc w:val="left"/>
              <w:rPr>
                <w:sz w:val="18"/>
                <w:szCs w:val="18"/>
              </w:rPr>
            </w:pPr>
            <w:r>
              <w:rPr>
                <w:rFonts w:hint="eastAsia"/>
                <w:sz w:val="18"/>
                <w:szCs w:val="18"/>
              </w:rPr>
              <w:t>分光镜的结构、使用方法、结果解释；</w:t>
            </w:r>
          </w:p>
          <w:p w14:paraId="00800FDD">
            <w:pPr>
              <w:widowControl/>
              <w:jc w:val="left"/>
              <w:rPr>
                <w:sz w:val="18"/>
                <w:szCs w:val="18"/>
              </w:rPr>
            </w:pPr>
            <w:r>
              <w:rPr>
                <w:rFonts w:hint="eastAsia"/>
                <w:sz w:val="18"/>
                <w:szCs w:val="18"/>
              </w:rPr>
              <w:t>宝石显微镜的结构、使用方法、结果解释；</w:t>
            </w:r>
          </w:p>
          <w:p w14:paraId="2689B0AC">
            <w:pPr>
              <w:widowControl/>
              <w:jc w:val="left"/>
              <w:rPr>
                <w:sz w:val="18"/>
                <w:szCs w:val="18"/>
              </w:rPr>
            </w:pPr>
            <w:r>
              <w:rPr>
                <w:rFonts w:hint="eastAsia"/>
                <w:sz w:val="18"/>
                <w:szCs w:val="18"/>
              </w:rPr>
              <w:t>电子天平的使用和净水称重法测试密度的方法。</w:t>
            </w:r>
          </w:p>
        </w:tc>
        <w:tc>
          <w:tcPr>
            <w:tcW w:w="2401" w:type="dxa"/>
            <w:noWrap/>
            <w:vAlign w:val="center"/>
          </w:tcPr>
          <w:p w14:paraId="53A0C628">
            <w:pPr>
              <w:widowControl/>
              <w:jc w:val="left"/>
              <w:rPr>
                <w:sz w:val="18"/>
                <w:szCs w:val="18"/>
              </w:rPr>
            </w:pPr>
            <w:r>
              <w:rPr>
                <w:rFonts w:hint="eastAsia"/>
                <w:sz w:val="18"/>
                <w:szCs w:val="18"/>
              </w:rPr>
              <w:t>理实一体化，任务驱动法</w:t>
            </w:r>
          </w:p>
        </w:tc>
        <w:tc>
          <w:tcPr>
            <w:tcW w:w="1787" w:type="dxa"/>
            <w:noWrap/>
            <w:vAlign w:val="center"/>
          </w:tcPr>
          <w:p w14:paraId="7EC492B4">
            <w:pPr>
              <w:widowControl/>
              <w:jc w:val="left"/>
              <w:rPr>
                <w:sz w:val="18"/>
                <w:szCs w:val="18"/>
              </w:rPr>
            </w:pPr>
            <w:r>
              <w:rPr>
                <w:rFonts w:hint="eastAsia"/>
                <w:kern w:val="0"/>
                <w:sz w:val="18"/>
                <w:szCs w:val="18"/>
              </w:rPr>
              <w:t>宝玉石鉴定与加工</w:t>
            </w:r>
          </w:p>
        </w:tc>
      </w:tr>
      <w:tr w14:paraId="4F77D6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50578C74">
            <w:pPr>
              <w:widowControl/>
              <w:jc w:val="center"/>
              <w:rPr>
                <w:sz w:val="18"/>
                <w:szCs w:val="18"/>
              </w:rPr>
            </w:pPr>
            <w:r>
              <w:rPr>
                <w:rFonts w:hint="eastAsia"/>
                <w:sz w:val="18"/>
                <w:szCs w:val="18"/>
              </w:rPr>
              <w:t>4</w:t>
            </w:r>
          </w:p>
        </w:tc>
        <w:tc>
          <w:tcPr>
            <w:tcW w:w="962" w:type="dxa"/>
            <w:tcBorders>
              <w:left w:val="single" w:color="auto" w:sz="8" w:space="0"/>
              <w:right w:val="single" w:color="auto" w:sz="8" w:space="0"/>
            </w:tcBorders>
            <w:noWrap/>
            <w:vAlign w:val="center"/>
          </w:tcPr>
          <w:p w14:paraId="163B4974">
            <w:pPr>
              <w:widowControl/>
              <w:jc w:val="center"/>
              <w:rPr>
                <w:sz w:val="18"/>
                <w:szCs w:val="18"/>
              </w:rPr>
            </w:pPr>
            <w:r>
              <w:rPr>
                <w:color w:val="000000"/>
                <w:sz w:val="18"/>
                <w:szCs w:val="18"/>
              </w:rPr>
              <w:t>3D</w:t>
            </w:r>
            <w:r>
              <w:rPr>
                <w:rFonts w:hint="eastAsia"/>
                <w:color w:val="000000"/>
                <w:sz w:val="18"/>
                <w:szCs w:val="18"/>
              </w:rPr>
              <w:t>打印技术</w:t>
            </w:r>
          </w:p>
        </w:tc>
        <w:tc>
          <w:tcPr>
            <w:tcW w:w="2243" w:type="dxa"/>
            <w:tcBorders>
              <w:left w:val="single" w:color="auto" w:sz="8" w:space="0"/>
              <w:right w:val="single" w:color="auto" w:sz="4" w:space="0"/>
            </w:tcBorders>
            <w:noWrap/>
            <w:vAlign w:val="center"/>
          </w:tcPr>
          <w:p w14:paraId="58ED1DDD">
            <w:pPr>
              <w:rPr>
                <w:sz w:val="18"/>
                <w:szCs w:val="18"/>
              </w:rPr>
            </w:pPr>
            <w:r>
              <w:rPr>
                <w:rFonts w:hint="eastAsia"/>
                <w:sz w:val="18"/>
                <w:szCs w:val="18"/>
              </w:rPr>
              <w:t>了解3D打印技术的现状，开阔学生的视野，丰富学生的生活，发展学生的创意思维，激发学生学习技术的兴趣与热情。形成初步的3D制造技术概念以和了解3D建模的方法，以及对技术作品的鉴赏能力。</w:t>
            </w:r>
          </w:p>
          <w:p w14:paraId="56CEC448">
            <w:pPr>
              <w:widowControl/>
              <w:rPr>
                <w:sz w:val="18"/>
                <w:szCs w:val="18"/>
              </w:rPr>
            </w:pPr>
            <w:r>
              <w:rPr>
                <w:rFonts w:hint="eastAsia"/>
                <w:sz w:val="18"/>
                <w:szCs w:val="18"/>
              </w:rPr>
              <w:t>学习3D建模技能，提高学生的动手能力；实现能力的迁移与拓展。同时培养学生的社会责任感；提高学生的技术素养。 </w:t>
            </w:r>
          </w:p>
        </w:tc>
        <w:tc>
          <w:tcPr>
            <w:tcW w:w="2095" w:type="dxa"/>
            <w:tcBorders>
              <w:left w:val="single" w:color="auto" w:sz="4" w:space="0"/>
              <w:right w:val="single" w:color="auto" w:sz="4" w:space="0"/>
            </w:tcBorders>
            <w:noWrap/>
            <w:vAlign w:val="center"/>
          </w:tcPr>
          <w:p w14:paraId="3806699B">
            <w:pPr>
              <w:widowControl/>
              <w:jc w:val="left"/>
              <w:rPr>
                <w:sz w:val="18"/>
                <w:szCs w:val="18"/>
              </w:rPr>
            </w:pPr>
            <w:r>
              <w:rPr>
                <w:rFonts w:hint="eastAsia"/>
                <w:sz w:val="18"/>
                <w:szCs w:val="18"/>
              </w:rPr>
              <w:t>3D打印是一种典型的快速成型技术，它以计算机三维设计模型为蓝本，通过软件分层离散和数控形成系统，利用激光束、热熔喷嘴等方式将金属粉末、陶瓷粉末、塑料、细胞组织等特殊材料进行逐层堆积黏结，最终叠加成形，制造成实体产品。</w:t>
            </w:r>
          </w:p>
        </w:tc>
        <w:tc>
          <w:tcPr>
            <w:tcW w:w="2401" w:type="dxa"/>
            <w:noWrap/>
            <w:vAlign w:val="center"/>
          </w:tcPr>
          <w:p w14:paraId="02160C7A">
            <w:pPr>
              <w:widowControl/>
              <w:jc w:val="left"/>
              <w:rPr>
                <w:sz w:val="18"/>
                <w:szCs w:val="18"/>
              </w:rPr>
            </w:pPr>
            <w:r>
              <w:rPr>
                <w:sz w:val="18"/>
                <w:szCs w:val="18"/>
              </w:rPr>
              <w:t>授课方式采用工作页的方式进行，突出学生主导地位的方式进行。</w:t>
            </w:r>
          </w:p>
        </w:tc>
        <w:tc>
          <w:tcPr>
            <w:tcW w:w="1787" w:type="dxa"/>
            <w:noWrap/>
            <w:vAlign w:val="center"/>
          </w:tcPr>
          <w:p w14:paraId="6882A63F">
            <w:pPr>
              <w:widowControl/>
              <w:jc w:val="left"/>
              <w:rPr>
                <w:sz w:val="18"/>
                <w:szCs w:val="18"/>
              </w:rPr>
            </w:pPr>
            <w:r>
              <w:rPr>
                <w:rFonts w:hint="eastAsia"/>
                <w:kern w:val="0"/>
                <w:sz w:val="18"/>
                <w:szCs w:val="18"/>
              </w:rPr>
              <w:t>宝玉石鉴定与加工</w:t>
            </w:r>
          </w:p>
        </w:tc>
      </w:tr>
      <w:tr w14:paraId="69222A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4CB2EE35">
            <w:pPr>
              <w:widowControl/>
              <w:jc w:val="center"/>
              <w:rPr>
                <w:sz w:val="18"/>
                <w:szCs w:val="18"/>
              </w:rPr>
            </w:pPr>
            <w:r>
              <w:rPr>
                <w:rFonts w:hint="eastAsia"/>
                <w:sz w:val="18"/>
                <w:szCs w:val="18"/>
              </w:rPr>
              <w:t>5</w:t>
            </w:r>
          </w:p>
        </w:tc>
        <w:tc>
          <w:tcPr>
            <w:tcW w:w="962" w:type="dxa"/>
            <w:tcBorders>
              <w:left w:val="single" w:color="auto" w:sz="8" w:space="0"/>
              <w:right w:val="single" w:color="auto" w:sz="8" w:space="0"/>
            </w:tcBorders>
            <w:noWrap/>
            <w:vAlign w:val="center"/>
          </w:tcPr>
          <w:p w14:paraId="52325997">
            <w:pPr>
              <w:widowControl/>
              <w:jc w:val="center"/>
              <w:rPr>
                <w:sz w:val="18"/>
                <w:szCs w:val="18"/>
              </w:rPr>
            </w:pPr>
            <w:r>
              <w:rPr>
                <w:rFonts w:hint="eastAsia"/>
                <w:color w:val="000000"/>
                <w:sz w:val="18"/>
                <w:szCs w:val="18"/>
              </w:rPr>
              <w:t>宝玉石美术基础</w:t>
            </w:r>
          </w:p>
        </w:tc>
        <w:tc>
          <w:tcPr>
            <w:tcW w:w="2243" w:type="dxa"/>
            <w:tcBorders>
              <w:left w:val="single" w:color="auto" w:sz="8" w:space="0"/>
              <w:right w:val="single" w:color="auto" w:sz="4" w:space="0"/>
            </w:tcBorders>
            <w:noWrap/>
            <w:vAlign w:val="center"/>
          </w:tcPr>
          <w:p w14:paraId="5A83979E">
            <w:pPr>
              <w:widowControl/>
              <w:rPr>
                <w:sz w:val="18"/>
                <w:szCs w:val="18"/>
              </w:rPr>
            </w:pPr>
            <w:r>
              <w:rPr>
                <w:rFonts w:hint="eastAsia"/>
                <w:sz w:val="18"/>
                <w:szCs w:val="18"/>
              </w:rPr>
              <w:t>本课程以学生能够完成设计构图和运用色彩语言表达设计意念的能力为学习目标，使学生具备平面构成、色彩构成、立体构成的基本知识和基本技能，形成解决实际应用问题的方法能力，并注意渗透课程思政教育，逐步培养学生的辩证思维，加强学生的职业道德观念。</w:t>
            </w:r>
          </w:p>
        </w:tc>
        <w:tc>
          <w:tcPr>
            <w:tcW w:w="2095" w:type="dxa"/>
            <w:tcBorders>
              <w:left w:val="single" w:color="auto" w:sz="4" w:space="0"/>
              <w:right w:val="single" w:color="auto" w:sz="4" w:space="0"/>
            </w:tcBorders>
            <w:noWrap/>
            <w:vAlign w:val="center"/>
          </w:tcPr>
          <w:p w14:paraId="696BA2D0">
            <w:pPr>
              <w:widowControl/>
              <w:jc w:val="left"/>
              <w:rPr>
                <w:sz w:val="18"/>
                <w:szCs w:val="18"/>
              </w:rPr>
            </w:pPr>
            <w:r>
              <w:rPr>
                <w:rFonts w:hint="eastAsia"/>
                <w:sz w:val="18"/>
                <w:szCs w:val="18"/>
              </w:rPr>
              <w:t>掌握平面构成的形式美原理和方法；</w:t>
            </w:r>
          </w:p>
          <w:p w14:paraId="17687133">
            <w:pPr>
              <w:widowControl/>
              <w:jc w:val="left"/>
              <w:rPr>
                <w:sz w:val="18"/>
                <w:szCs w:val="18"/>
              </w:rPr>
            </w:pPr>
            <w:r>
              <w:rPr>
                <w:rFonts w:hint="eastAsia"/>
                <w:sz w:val="18"/>
                <w:szCs w:val="18"/>
              </w:rPr>
              <w:t>掌握各种色彩对比和调和的构成方法；</w:t>
            </w:r>
          </w:p>
          <w:p w14:paraId="1437D442">
            <w:pPr>
              <w:widowControl/>
              <w:jc w:val="left"/>
              <w:rPr>
                <w:sz w:val="18"/>
                <w:szCs w:val="18"/>
              </w:rPr>
            </w:pPr>
            <w:r>
              <w:rPr>
                <w:rFonts w:hint="eastAsia"/>
                <w:sz w:val="18"/>
                <w:szCs w:val="18"/>
              </w:rPr>
              <w:t>掌握色彩与心理，能够熟练驾驭色彩能力；掌握立体构成中空间、材质、形态的不同，学会立体空间的创造性能力。</w:t>
            </w:r>
          </w:p>
        </w:tc>
        <w:tc>
          <w:tcPr>
            <w:tcW w:w="2401" w:type="dxa"/>
            <w:noWrap/>
            <w:vAlign w:val="center"/>
          </w:tcPr>
          <w:p w14:paraId="537CC6C0">
            <w:pPr>
              <w:widowControl/>
              <w:jc w:val="left"/>
              <w:rPr>
                <w:sz w:val="18"/>
                <w:szCs w:val="18"/>
              </w:rPr>
            </w:pPr>
            <w:r>
              <w:rPr>
                <w:kern w:val="0"/>
                <w:sz w:val="18"/>
                <w:szCs w:val="18"/>
              </w:rPr>
              <w:t>采用</w:t>
            </w:r>
            <w:r>
              <w:rPr>
                <w:rFonts w:hint="eastAsia"/>
                <w:kern w:val="0"/>
                <w:sz w:val="18"/>
                <w:szCs w:val="18"/>
              </w:rPr>
              <w:t>案例教学法，任务驱动法</w:t>
            </w:r>
          </w:p>
        </w:tc>
        <w:tc>
          <w:tcPr>
            <w:tcW w:w="1787" w:type="dxa"/>
            <w:noWrap/>
            <w:vAlign w:val="center"/>
          </w:tcPr>
          <w:p w14:paraId="6D785E72">
            <w:pPr>
              <w:widowControl/>
              <w:jc w:val="left"/>
              <w:rPr>
                <w:sz w:val="18"/>
                <w:szCs w:val="18"/>
              </w:rPr>
            </w:pPr>
            <w:r>
              <w:rPr>
                <w:rFonts w:hint="eastAsia"/>
                <w:kern w:val="0"/>
                <w:sz w:val="18"/>
                <w:szCs w:val="18"/>
              </w:rPr>
              <w:t>宝玉石鉴定与加工</w:t>
            </w:r>
          </w:p>
        </w:tc>
      </w:tr>
      <w:tr w14:paraId="415329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130EED5B">
            <w:pPr>
              <w:widowControl/>
              <w:jc w:val="center"/>
              <w:rPr>
                <w:sz w:val="18"/>
                <w:szCs w:val="18"/>
              </w:rPr>
            </w:pPr>
            <w:r>
              <w:rPr>
                <w:rFonts w:hint="eastAsia"/>
                <w:sz w:val="18"/>
                <w:szCs w:val="18"/>
              </w:rPr>
              <w:t>6</w:t>
            </w:r>
          </w:p>
        </w:tc>
        <w:tc>
          <w:tcPr>
            <w:tcW w:w="962" w:type="dxa"/>
            <w:tcBorders>
              <w:left w:val="single" w:color="auto" w:sz="8" w:space="0"/>
              <w:right w:val="single" w:color="auto" w:sz="8" w:space="0"/>
            </w:tcBorders>
            <w:noWrap/>
            <w:vAlign w:val="center"/>
          </w:tcPr>
          <w:p w14:paraId="38F00182">
            <w:pPr>
              <w:widowControl/>
              <w:jc w:val="center"/>
              <w:rPr>
                <w:sz w:val="18"/>
                <w:szCs w:val="18"/>
              </w:rPr>
            </w:pPr>
            <w:r>
              <w:rPr>
                <w:rFonts w:hint="eastAsia"/>
                <w:color w:val="000000"/>
                <w:sz w:val="18"/>
                <w:szCs w:val="18"/>
              </w:rPr>
              <w:t>宝玉石文化</w:t>
            </w:r>
          </w:p>
        </w:tc>
        <w:tc>
          <w:tcPr>
            <w:tcW w:w="2243" w:type="dxa"/>
            <w:tcBorders>
              <w:left w:val="single" w:color="auto" w:sz="8" w:space="0"/>
              <w:right w:val="single" w:color="auto" w:sz="4" w:space="0"/>
            </w:tcBorders>
            <w:noWrap/>
            <w:vAlign w:val="center"/>
          </w:tcPr>
          <w:p w14:paraId="641BD755">
            <w:pPr>
              <w:widowControl/>
              <w:rPr>
                <w:sz w:val="18"/>
                <w:szCs w:val="18"/>
              </w:rPr>
            </w:pPr>
            <w:r>
              <w:rPr>
                <w:rFonts w:hint="eastAsia"/>
                <w:sz w:val="18"/>
                <w:szCs w:val="18"/>
              </w:rPr>
              <w:t>知识目标：</w:t>
            </w:r>
          </w:p>
          <w:p w14:paraId="060D273C">
            <w:pPr>
              <w:widowControl/>
              <w:rPr>
                <w:sz w:val="18"/>
                <w:szCs w:val="18"/>
              </w:rPr>
            </w:pPr>
            <w:r>
              <w:rPr>
                <w:rFonts w:hint="eastAsia"/>
                <w:sz w:val="18"/>
                <w:szCs w:val="18"/>
              </w:rPr>
              <w:t>1.掌握结晶学相关知识；</w:t>
            </w:r>
          </w:p>
          <w:p w14:paraId="132EE13D">
            <w:pPr>
              <w:widowControl/>
              <w:rPr>
                <w:sz w:val="18"/>
                <w:szCs w:val="18"/>
              </w:rPr>
            </w:pPr>
            <w:r>
              <w:rPr>
                <w:rFonts w:hint="eastAsia"/>
                <w:sz w:val="18"/>
                <w:szCs w:val="18"/>
              </w:rPr>
              <w:t>2.掌握晶体光学相关知识；</w:t>
            </w:r>
          </w:p>
          <w:p w14:paraId="55085876">
            <w:pPr>
              <w:widowControl/>
              <w:rPr>
                <w:sz w:val="18"/>
                <w:szCs w:val="18"/>
              </w:rPr>
            </w:pPr>
            <w:r>
              <w:rPr>
                <w:rFonts w:hint="eastAsia"/>
                <w:sz w:val="18"/>
                <w:szCs w:val="18"/>
              </w:rPr>
              <w:t>3.理解宝石的物理性质，如光学特征、力学性质；</w:t>
            </w:r>
          </w:p>
          <w:p w14:paraId="5045C119">
            <w:pPr>
              <w:widowControl/>
              <w:rPr>
                <w:sz w:val="18"/>
                <w:szCs w:val="18"/>
              </w:rPr>
            </w:pPr>
            <w:r>
              <w:rPr>
                <w:rFonts w:hint="eastAsia"/>
                <w:sz w:val="18"/>
                <w:szCs w:val="18"/>
              </w:rPr>
              <w:t>4.掌握宝石的化学分类体系，化学式书写规则；</w:t>
            </w:r>
          </w:p>
          <w:p w14:paraId="03AEC5F0">
            <w:pPr>
              <w:widowControl/>
              <w:rPr>
                <w:sz w:val="18"/>
                <w:szCs w:val="18"/>
              </w:rPr>
            </w:pPr>
            <w:r>
              <w:rPr>
                <w:rFonts w:hint="eastAsia"/>
                <w:sz w:val="18"/>
                <w:szCs w:val="18"/>
              </w:rPr>
              <w:t>5.掌握宝石全球资源分布情况。</w:t>
            </w:r>
          </w:p>
          <w:p w14:paraId="1099FA99">
            <w:pPr>
              <w:widowControl/>
              <w:rPr>
                <w:sz w:val="18"/>
                <w:szCs w:val="18"/>
              </w:rPr>
            </w:pPr>
            <w:r>
              <w:rPr>
                <w:rFonts w:hint="eastAsia"/>
                <w:sz w:val="18"/>
                <w:szCs w:val="18"/>
              </w:rPr>
              <w:t>技能目标：</w:t>
            </w:r>
          </w:p>
          <w:p w14:paraId="2229F428">
            <w:pPr>
              <w:widowControl/>
              <w:rPr>
                <w:sz w:val="18"/>
                <w:szCs w:val="18"/>
              </w:rPr>
            </w:pPr>
            <w:r>
              <w:rPr>
                <w:rFonts w:hint="eastAsia"/>
                <w:sz w:val="18"/>
                <w:szCs w:val="18"/>
              </w:rPr>
              <w:t>1.具备晶体对称操作的能力；</w:t>
            </w:r>
          </w:p>
          <w:p w14:paraId="7B0DE6EB">
            <w:pPr>
              <w:widowControl/>
              <w:rPr>
                <w:sz w:val="18"/>
                <w:szCs w:val="18"/>
              </w:rPr>
            </w:pPr>
            <w:r>
              <w:rPr>
                <w:rFonts w:hint="eastAsia"/>
                <w:sz w:val="18"/>
                <w:szCs w:val="18"/>
              </w:rPr>
              <w:t>2.具备描述常见矿物的晶体形态、晶面特征、解理的能力；</w:t>
            </w:r>
          </w:p>
          <w:p w14:paraId="2FD198D8">
            <w:pPr>
              <w:widowControl/>
              <w:rPr>
                <w:sz w:val="18"/>
                <w:szCs w:val="18"/>
              </w:rPr>
            </w:pPr>
            <w:r>
              <w:rPr>
                <w:rFonts w:hint="eastAsia"/>
                <w:sz w:val="18"/>
                <w:szCs w:val="18"/>
              </w:rPr>
              <w:t>3.具备描述宝玉石外观的能力；</w:t>
            </w:r>
          </w:p>
          <w:p w14:paraId="2520F096">
            <w:pPr>
              <w:widowControl/>
              <w:rPr>
                <w:sz w:val="18"/>
                <w:szCs w:val="18"/>
              </w:rPr>
            </w:pPr>
            <w:r>
              <w:rPr>
                <w:rFonts w:hint="eastAsia"/>
                <w:sz w:val="18"/>
                <w:szCs w:val="18"/>
              </w:rPr>
              <w:t>4.具备测试宝玉石相对密度的能力；</w:t>
            </w:r>
          </w:p>
          <w:p w14:paraId="5955898A">
            <w:pPr>
              <w:widowControl/>
              <w:rPr>
                <w:sz w:val="18"/>
                <w:szCs w:val="18"/>
              </w:rPr>
            </w:pPr>
            <w:r>
              <w:rPr>
                <w:rFonts w:hint="eastAsia"/>
                <w:sz w:val="18"/>
                <w:szCs w:val="18"/>
              </w:rPr>
              <w:t>5.具备利用常规鉴定仪器测试宝石性质的能力。</w:t>
            </w:r>
          </w:p>
          <w:p w14:paraId="439597B9">
            <w:pPr>
              <w:widowControl/>
              <w:rPr>
                <w:sz w:val="18"/>
                <w:szCs w:val="18"/>
              </w:rPr>
            </w:pPr>
            <w:r>
              <w:rPr>
                <w:rFonts w:hint="eastAsia"/>
                <w:sz w:val="18"/>
                <w:szCs w:val="18"/>
              </w:rPr>
              <w:t>素质目标</w:t>
            </w:r>
          </w:p>
          <w:p w14:paraId="1FE8D316">
            <w:pPr>
              <w:widowControl/>
              <w:rPr>
                <w:sz w:val="18"/>
                <w:szCs w:val="18"/>
              </w:rPr>
            </w:pPr>
            <w:r>
              <w:rPr>
                <w:rFonts w:hint="eastAsia"/>
                <w:sz w:val="18"/>
                <w:szCs w:val="18"/>
              </w:rPr>
              <w:t>1.培养学生爱党爱社会主义的爱国情怀；</w:t>
            </w:r>
          </w:p>
          <w:p w14:paraId="150861ED">
            <w:pPr>
              <w:widowControl/>
              <w:rPr>
                <w:sz w:val="18"/>
                <w:szCs w:val="18"/>
              </w:rPr>
            </w:pPr>
            <w:r>
              <w:rPr>
                <w:rFonts w:hint="eastAsia"/>
                <w:sz w:val="18"/>
                <w:szCs w:val="18"/>
              </w:rPr>
              <w:t>2.培养学生爱岗敬业、艰苦奋斗、勇于创新、遵纪守法、诚实守信的职业道德。</w:t>
            </w:r>
          </w:p>
        </w:tc>
        <w:tc>
          <w:tcPr>
            <w:tcW w:w="2095" w:type="dxa"/>
            <w:tcBorders>
              <w:left w:val="single" w:color="auto" w:sz="4" w:space="0"/>
              <w:right w:val="single" w:color="auto" w:sz="4" w:space="0"/>
            </w:tcBorders>
            <w:noWrap/>
            <w:vAlign w:val="center"/>
          </w:tcPr>
          <w:p w14:paraId="17F1C168">
            <w:pPr>
              <w:widowControl/>
              <w:rPr>
                <w:sz w:val="18"/>
                <w:szCs w:val="18"/>
              </w:rPr>
            </w:pPr>
            <w:r>
              <w:rPr>
                <w:rFonts w:hint="eastAsia"/>
                <w:sz w:val="18"/>
                <w:szCs w:val="18"/>
              </w:rPr>
              <w:t>1.宝石的概念，分类体系；</w:t>
            </w:r>
          </w:p>
          <w:p w14:paraId="3DE5ADF6">
            <w:pPr>
              <w:widowControl/>
              <w:rPr>
                <w:sz w:val="18"/>
                <w:szCs w:val="18"/>
              </w:rPr>
            </w:pPr>
            <w:r>
              <w:rPr>
                <w:rFonts w:hint="eastAsia"/>
                <w:sz w:val="18"/>
                <w:szCs w:val="18"/>
              </w:rPr>
              <w:t>2.宝石光学性质：颜色、亮度、光泽、透明度、火彩、多色性、发光性、特殊光学效应；</w:t>
            </w:r>
          </w:p>
          <w:p w14:paraId="44006254">
            <w:pPr>
              <w:widowControl/>
              <w:rPr>
                <w:sz w:val="18"/>
                <w:szCs w:val="18"/>
              </w:rPr>
            </w:pPr>
            <w:r>
              <w:rPr>
                <w:rFonts w:hint="eastAsia"/>
                <w:sz w:val="18"/>
                <w:szCs w:val="18"/>
              </w:rPr>
              <w:t xml:space="preserve">3.宝石的力学性质：硬度、韧性、解理、断口、密度等； </w:t>
            </w:r>
          </w:p>
          <w:p w14:paraId="773DD79E">
            <w:pPr>
              <w:widowControl/>
              <w:rPr>
                <w:sz w:val="18"/>
                <w:szCs w:val="18"/>
              </w:rPr>
            </w:pPr>
            <w:r>
              <w:rPr>
                <w:rFonts w:hint="eastAsia"/>
                <w:sz w:val="18"/>
                <w:szCs w:val="18"/>
              </w:rPr>
              <w:t>4.宝石矿物的化学式、类质同象替代；</w:t>
            </w:r>
          </w:p>
          <w:p w14:paraId="206D4BE9">
            <w:pPr>
              <w:widowControl/>
              <w:rPr>
                <w:sz w:val="18"/>
                <w:szCs w:val="18"/>
              </w:rPr>
            </w:pPr>
            <w:r>
              <w:rPr>
                <w:rFonts w:hint="eastAsia"/>
                <w:sz w:val="18"/>
                <w:szCs w:val="18"/>
              </w:rPr>
              <w:t>5.晶体光学基础：光的概念，折射、反射、衍射、散射，光率体模型</w:t>
            </w:r>
          </w:p>
          <w:p w14:paraId="2CA89A10">
            <w:pPr>
              <w:widowControl/>
              <w:rPr>
                <w:sz w:val="18"/>
                <w:szCs w:val="18"/>
              </w:rPr>
            </w:pPr>
            <w:r>
              <w:rPr>
                <w:rFonts w:hint="eastAsia"/>
                <w:sz w:val="18"/>
                <w:szCs w:val="18"/>
              </w:rPr>
              <w:t>6.结晶学基础：单形、聚形、对称要素、对成型、晶习、晶体分类、双晶等；</w:t>
            </w:r>
          </w:p>
          <w:p w14:paraId="48FFFE41">
            <w:pPr>
              <w:widowControl/>
              <w:rPr>
                <w:sz w:val="18"/>
                <w:szCs w:val="18"/>
              </w:rPr>
            </w:pPr>
            <w:r>
              <w:rPr>
                <w:rFonts w:hint="eastAsia"/>
                <w:sz w:val="18"/>
                <w:szCs w:val="18"/>
              </w:rPr>
              <w:t>7.宝石的内含物概念、类型、观察方法；</w:t>
            </w:r>
          </w:p>
          <w:p w14:paraId="18E87FFB">
            <w:pPr>
              <w:widowControl/>
              <w:rPr>
                <w:sz w:val="18"/>
                <w:szCs w:val="18"/>
              </w:rPr>
            </w:pPr>
            <w:r>
              <w:rPr>
                <w:rFonts w:hint="eastAsia"/>
                <w:sz w:val="18"/>
                <w:szCs w:val="18"/>
              </w:rPr>
              <w:t>8.全球宝石资源分布特点。</w:t>
            </w:r>
          </w:p>
        </w:tc>
        <w:tc>
          <w:tcPr>
            <w:tcW w:w="2401" w:type="dxa"/>
            <w:noWrap/>
            <w:vAlign w:val="center"/>
          </w:tcPr>
          <w:p w14:paraId="2AA1D256">
            <w:pPr>
              <w:widowControl/>
              <w:jc w:val="left"/>
              <w:rPr>
                <w:sz w:val="18"/>
                <w:szCs w:val="18"/>
              </w:rPr>
            </w:pPr>
            <w:r>
              <w:rPr>
                <w:rFonts w:hint="eastAsia"/>
                <w:sz w:val="18"/>
                <w:szCs w:val="18"/>
              </w:rPr>
              <w:t>讲授法、理实一体化、任务驱动法</w:t>
            </w:r>
          </w:p>
        </w:tc>
        <w:tc>
          <w:tcPr>
            <w:tcW w:w="1787" w:type="dxa"/>
            <w:noWrap/>
            <w:vAlign w:val="center"/>
          </w:tcPr>
          <w:p w14:paraId="451D67DB">
            <w:pPr>
              <w:widowControl/>
              <w:jc w:val="left"/>
              <w:rPr>
                <w:sz w:val="18"/>
                <w:szCs w:val="18"/>
              </w:rPr>
            </w:pPr>
            <w:r>
              <w:rPr>
                <w:rFonts w:hint="eastAsia"/>
                <w:kern w:val="0"/>
                <w:sz w:val="18"/>
                <w:szCs w:val="18"/>
              </w:rPr>
              <w:t>宝玉石鉴定与加工</w:t>
            </w:r>
          </w:p>
        </w:tc>
      </w:tr>
    </w:tbl>
    <w:p w14:paraId="7DE2C4F4">
      <w:pPr>
        <w:ind w:firstLine="480"/>
        <w:rPr>
          <w:sz w:val="24"/>
        </w:rPr>
      </w:pPr>
    </w:p>
    <w:p w14:paraId="37FE38FE">
      <w:pPr>
        <w:spacing w:line="440" w:lineRule="exact"/>
        <w:ind w:firstLine="482"/>
        <w:rPr>
          <w:sz w:val="24"/>
        </w:rPr>
      </w:pPr>
      <w:r>
        <w:rPr>
          <w:sz w:val="24"/>
        </w:rPr>
        <w:br w:type="page"/>
      </w:r>
      <w:r>
        <w:rPr>
          <w:sz w:val="24"/>
        </w:rPr>
        <w:t>（</w:t>
      </w:r>
      <w:r>
        <w:rPr>
          <w:rFonts w:hint="eastAsia"/>
          <w:sz w:val="24"/>
        </w:rPr>
        <w:t>2</w:t>
      </w:r>
      <w:r>
        <w:rPr>
          <w:sz w:val="24"/>
        </w:rPr>
        <w:t>）专业</w:t>
      </w:r>
      <w:r>
        <w:rPr>
          <w:rFonts w:hint="eastAsia"/>
          <w:sz w:val="24"/>
        </w:rPr>
        <w:t>核心</w:t>
      </w:r>
      <w:r>
        <w:rPr>
          <w:sz w:val="24"/>
        </w:rPr>
        <w:t>课程</w:t>
      </w:r>
    </w:p>
    <w:tbl>
      <w:tblPr>
        <w:tblStyle w:val="11"/>
        <w:tblW w:w="95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0"/>
        <w:gridCol w:w="1289"/>
        <w:gridCol w:w="2476"/>
        <w:gridCol w:w="2835"/>
        <w:gridCol w:w="2297"/>
      </w:tblGrid>
      <w:tr w14:paraId="274576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3" w:hRule="atLeast"/>
          <w:tblHeader/>
          <w:jc w:val="center"/>
        </w:trPr>
        <w:tc>
          <w:tcPr>
            <w:tcW w:w="620" w:type="dxa"/>
            <w:noWrap/>
            <w:vAlign w:val="center"/>
          </w:tcPr>
          <w:p w14:paraId="37708084">
            <w:pPr>
              <w:widowControl/>
              <w:jc w:val="center"/>
              <w:rPr>
                <w:b/>
                <w:sz w:val="18"/>
                <w:szCs w:val="18"/>
              </w:rPr>
            </w:pPr>
            <w:r>
              <w:rPr>
                <w:b/>
                <w:sz w:val="18"/>
                <w:szCs w:val="18"/>
              </w:rPr>
              <w:t>序号</w:t>
            </w:r>
          </w:p>
        </w:tc>
        <w:tc>
          <w:tcPr>
            <w:tcW w:w="1289" w:type="dxa"/>
            <w:tcBorders>
              <w:left w:val="single" w:color="auto" w:sz="8" w:space="0"/>
              <w:right w:val="single" w:color="auto" w:sz="8" w:space="0"/>
            </w:tcBorders>
            <w:noWrap/>
            <w:vAlign w:val="center"/>
          </w:tcPr>
          <w:p w14:paraId="0CC70DF2">
            <w:pPr>
              <w:widowControl/>
              <w:jc w:val="center"/>
              <w:rPr>
                <w:b/>
                <w:sz w:val="18"/>
                <w:szCs w:val="18"/>
              </w:rPr>
            </w:pPr>
            <w:r>
              <w:rPr>
                <w:b/>
                <w:sz w:val="18"/>
                <w:szCs w:val="18"/>
              </w:rPr>
              <w:t>课程名称</w:t>
            </w:r>
          </w:p>
        </w:tc>
        <w:tc>
          <w:tcPr>
            <w:tcW w:w="2476" w:type="dxa"/>
            <w:tcBorders>
              <w:left w:val="single" w:color="auto" w:sz="8" w:space="0"/>
              <w:right w:val="single" w:color="auto" w:sz="4" w:space="0"/>
            </w:tcBorders>
            <w:noWrap/>
            <w:vAlign w:val="center"/>
          </w:tcPr>
          <w:p w14:paraId="6829141D">
            <w:pPr>
              <w:widowControl/>
              <w:jc w:val="center"/>
              <w:rPr>
                <w:b/>
                <w:sz w:val="18"/>
                <w:szCs w:val="18"/>
              </w:rPr>
            </w:pPr>
            <w:r>
              <w:rPr>
                <w:b/>
                <w:sz w:val="18"/>
                <w:szCs w:val="18"/>
              </w:rPr>
              <w:t>课程目标</w:t>
            </w:r>
          </w:p>
        </w:tc>
        <w:tc>
          <w:tcPr>
            <w:tcW w:w="2835" w:type="dxa"/>
            <w:tcBorders>
              <w:left w:val="single" w:color="auto" w:sz="4" w:space="0"/>
              <w:right w:val="single" w:color="auto" w:sz="4" w:space="0"/>
            </w:tcBorders>
            <w:noWrap/>
            <w:vAlign w:val="center"/>
          </w:tcPr>
          <w:p w14:paraId="38CAE638">
            <w:pPr>
              <w:widowControl/>
              <w:jc w:val="center"/>
              <w:rPr>
                <w:b/>
                <w:sz w:val="18"/>
                <w:szCs w:val="18"/>
              </w:rPr>
            </w:pPr>
            <w:r>
              <w:rPr>
                <w:b/>
                <w:sz w:val="18"/>
                <w:szCs w:val="18"/>
              </w:rPr>
              <w:t>主要教学内容与要求</w:t>
            </w:r>
          </w:p>
        </w:tc>
        <w:tc>
          <w:tcPr>
            <w:tcW w:w="2297" w:type="dxa"/>
            <w:noWrap/>
            <w:vAlign w:val="center"/>
          </w:tcPr>
          <w:p w14:paraId="11FB18DE">
            <w:pPr>
              <w:widowControl/>
              <w:jc w:val="center"/>
              <w:rPr>
                <w:b/>
                <w:sz w:val="18"/>
                <w:szCs w:val="18"/>
              </w:rPr>
            </w:pPr>
            <w:r>
              <w:rPr>
                <w:b/>
                <w:sz w:val="18"/>
                <w:szCs w:val="18"/>
              </w:rPr>
              <w:t>教学方法与手段</w:t>
            </w:r>
          </w:p>
        </w:tc>
      </w:tr>
      <w:tr w14:paraId="2C7E39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2" w:hRule="atLeast"/>
          <w:jc w:val="center"/>
        </w:trPr>
        <w:tc>
          <w:tcPr>
            <w:tcW w:w="620" w:type="dxa"/>
            <w:noWrap/>
            <w:vAlign w:val="center"/>
          </w:tcPr>
          <w:p w14:paraId="6E834DD2">
            <w:pPr>
              <w:widowControl/>
              <w:jc w:val="center"/>
              <w:rPr>
                <w:sz w:val="18"/>
                <w:szCs w:val="18"/>
              </w:rPr>
            </w:pPr>
            <w:r>
              <w:rPr>
                <w:color w:val="000000"/>
                <w:sz w:val="18"/>
                <w:szCs w:val="18"/>
              </w:rPr>
              <w:t>1</w:t>
            </w:r>
          </w:p>
        </w:tc>
        <w:tc>
          <w:tcPr>
            <w:tcW w:w="1289" w:type="dxa"/>
            <w:tcBorders>
              <w:left w:val="single" w:color="auto" w:sz="8" w:space="0"/>
              <w:right w:val="single" w:color="auto" w:sz="8" w:space="0"/>
            </w:tcBorders>
            <w:noWrap/>
            <w:vAlign w:val="center"/>
          </w:tcPr>
          <w:p w14:paraId="129784C0">
            <w:pPr>
              <w:widowControl/>
              <w:jc w:val="center"/>
              <w:rPr>
                <w:sz w:val="18"/>
                <w:szCs w:val="18"/>
              </w:rPr>
            </w:pPr>
            <w:r>
              <w:rPr>
                <w:rFonts w:hint="eastAsia"/>
                <w:color w:val="000000"/>
                <w:sz w:val="18"/>
                <w:szCs w:val="18"/>
              </w:rPr>
              <w:t>珠宝首饰营销</w:t>
            </w:r>
          </w:p>
        </w:tc>
        <w:tc>
          <w:tcPr>
            <w:tcW w:w="2476" w:type="dxa"/>
            <w:tcBorders>
              <w:left w:val="single" w:color="auto" w:sz="8" w:space="0"/>
              <w:right w:val="single" w:color="auto" w:sz="4" w:space="0"/>
            </w:tcBorders>
            <w:noWrap/>
            <w:vAlign w:val="center"/>
          </w:tcPr>
          <w:p w14:paraId="7229BEB7">
            <w:pPr>
              <w:widowControl/>
              <w:rPr>
                <w:sz w:val="18"/>
                <w:szCs w:val="18"/>
              </w:rPr>
            </w:pPr>
            <w:r>
              <w:rPr>
                <w:rFonts w:hint="eastAsia"/>
                <w:sz w:val="18"/>
                <w:szCs w:val="18"/>
              </w:rPr>
              <w:t>掌握市场营销基本理论，珠宝首饰营销过程、方法、技巧。</w:t>
            </w:r>
          </w:p>
        </w:tc>
        <w:tc>
          <w:tcPr>
            <w:tcW w:w="2835" w:type="dxa"/>
            <w:tcBorders>
              <w:left w:val="single" w:color="auto" w:sz="4" w:space="0"/>
              <w:right w:val="single" w:color="auto" w:sz="4" w:space="0"/>
            </w:tcBorders>
            <w:noWrap/>
            <w:vAlign w:val="center"/>
          </w:tcPr>
          <w:p w14:paraId="0D6A68F0">
            <w:pPr>
              <w:widowControl/>
              <w:jc w:val="left"/>
              <w:rPr>
                <w:sz w:val="18"/>
                <w:szCs w:val="18"/>
              </w:rPr>
            </w:pPr>
            <w:r>
              <w:rPr>
                <w:rFonts w:hint="eastAsia"/>
                <w:sz w:val="18"/>
                <w:szCs w:val="18"/>
              </w:rPr>
              <w:t>珠宝首饰产业与消费市场；珠宝首饰营销市场环境分析、市场调查、消费者心理及行为、市场细分、企业市场营销战略、产品与产品策略、价格策略、特许经营、门店营销。</w:t>
            </w:r>
          </w:p>
        </w:tc>
        <w:tc>
          <w:tcPr>
            <w:tcW w:w="2297" w:type="dxa"/>
            <w:noWrap/>
            <w:vAlign w:val="center"/>
          </w:tcPr>
          <w:p w14:paraId="553279B2">
            <w:pPr>
              <w:widowControl/>
              <w:jc w:val="left"/>
              <w:rPr>
                <w:sz w:val="18"/>
                <w:szCs w:val="18"/>
              </w:rPr>
            </w:pPr>
            <w:r>
              <w:rPr>
                <w:sz w:val="18"/>
                <w:szCs w:val="18"/>
              </w:rPr>
              <w:t>理实一体化的项目法教学，讲授法等</w:t>
            </w:r>
          </w:p>
        </w:tc>
      </w:tr>
      <w:tr w14:paraId="75A09D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0" w:hRule="atLeast"/>
          <w:jc w:val="center"/>
        </w:trPr>
        <w:tc>
          <w:tcPr>
            <w:tcW w:w="620" w:type="dxa"/>
            <w:shd w:val="clear" w:color="auto" w:fill="auto"/>
            <w:noWrap/>
            <w:vAlign w:val="center"/>
          </w:tcPr>
          <w:p w14:paraId="38BD620A">
            <w:pPr>
              <w:widowControl/>
              <w:jc w:val="center"/>
              <w:rPr>
                <w:sz w:val="18"/>
                <w:szCs w:val="18"/>
              </w:rPr>
            </w:pPr>
            <w:r>
              <w:rPr>
                <w:color w:val="000000"/>
                <w:sz w:val="18"/>
                <w:szCs w:val="18"/>
              </w:rPr>
              <w:t>2</w:t>
            </w:r>
          </w:p>
        </w:tc>
        <w:tc>
          <w:tcPr>
            <w:tcW w:w="1289" w:type="dxa"/>
            <w:tcBorders>
              <w:left w:val="single" w:color="auto" w:sz="8" w:space="0"/>
              <w:right w:val="single" w:color="auto" w:sz="8" w:space="0"/>
            </w:tcBorders>
            <w:shd w:val="clear" w:color="auto" w:fill="auto"/>
            <w:noWrap/>
            <w:vAlign w:val="center"/>
          </w:tcPr>
          <w:p w14:paraId="585B77A0">
            <w:pPr>
              <w:widowControl/>
              <w:jc w:val="center"/>
              <w:rPr>
                <w:sz w:val="18"/>
                <w:szCs w:val="18"/>
              </w:rPr>
            </w:pPr>
            <w:r>
              <w:rPr>
                <w:rFonts w:hint="eastAsia"/>
                <w:sz w:val="18"/>
                <w:szCs w:val="18"/>
              </w:rPr>
              <w:t>首饰</w:t>
            </w:r>
            <w:r>
              <w:rPr>
                <w:sz w:val="18"/>
                <w:szCs w:val="18"/>
              </w:rPr>
              <w:t>CAD</w:t>
            </w:r>
          </w:p>
        </w:tc>
        <w:tc>
          <w:tcPr>
            <w:tcW w:w="2476" w:type="dxa"/>
            <w:tcBorders>
              <w:left w:val="single" w:color="auto" w:sz="8" w:space="0"/>
              <w:right w:val="single" w:color="auto" w:sz="4" w:space="0"/>
            </w:tcBorders>
            <w:shd w:val="clear" w:color="auto" w:fill="auto"/>
            <w:noWrap/>
            <w:vAlign w:val="center"/>
          </w:tcPr>
          <w:p w14:paraId="20CEB8BB">
            <w:pPr>
              <w:widowControl/>
              <w:rPr>
                <w:sz w:val="18"/>
                <w:szCs w:val="18"/>
              </w:rPr>
            </w:pPr>
            <w:r>
              <w:rPr>
                <w:rFonts w:hint="eastAsia"/>
                <w:sz w:val="18"/>
                <w:szCs w:val="18"/>
              </w:rPr>
              <w:t>掌握首饰设计的基本规律与方法。培养学生灵活根据不同形态元素、题材进行由简到繁的首饰设计能力，造就符合工艺技术要求和美学原则首饰设计观念与艺术设计素质。</w:t>
            </w:r>
          </w:p>
        </w:tc>
        <w:tc>
          <w:tcPr>
            <w:tcW w:w="2835" w:type="dxa"/>
            <w:tcBorders>
              <w:left w:val="single" w:color="auto" w:sz="4" w:space="0"/>
              <w:right w:val="single" w:color="auto" w:sz="4" w:space="0"/>
            </w:tcBorders>
            <w:shd w:val="clear" w:color="auto" w:fill="auto"/>
            <w:noWrap/>
            <w:vAlign w:val="center"/>
          </w:tcPr>
          <w:p w14:paraId="120ACB42">
            <w:pPr>
              <w:widowControl/>
              <w:jc w:val="left"/>
              <w:rPr>
                <w:sz w:val="18"/>
                <w:szCs w:val="18"/>
              </w:rPr>
            </w:pPr>
            <w:r>
              <w:rPr>
                <w:rFonts w:hint="eastAsia" w:ascii="Calibri" w:hAnsi="Calibri"/>
                <w:sz w:val="18"/>
                <w:szCs w:val="18"/>
              </w:rPr>
              <w:t>首饰设计的基本方法和首饰设计发展风格，形式美法则及其在首饰设计中的应用，不同的物源、对象、题材来源的首饰设计方法；不同款式、种类的首饰设计方法，系列首饰和成套首饰的整体设计风格的把握，个性化首饰设计风格。</w:t>
            </w:r>
          </w:p>
        </w:tc>
        <w:tc>
          <w:tcPr>
            <w:tcW w:w="2297" w:type="dxa"/>
            <w:shd w:val="clear" w:color="auto" w:fill="auto"/>
            <w:noWrap/>
            <w:vAlign w:val="center"/>
          </w:tcPr>
          <w:p w14:paraId="694128EF">
            <w:pPr>
              <w:widowControl/>
              <w:jc w:val="left"/>
              <w:rPr>
                <w:sz w:val="18"/>
                <w:szCs w:val="18"/>
              </w:rPr>
            </w:pPr>
            <w:r>
              <w:rPr>
                <w:sz w:val="18"/>
                <w:szCs w:val="18"/>
              </w:rPr>
              <w:t>教学内容采用案例教学，实际项目任务分解的方式行进，扩散思维、创造性思维。</w:t>
            </w:r>
          </w:p>
        </w:tc>
      </w:tr>
      <w:tr w14:paraId="6A4A99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0" w:hRule="atLeast"/>
          <w:jc w:val="center"/>
        </w:trPr>
        <w:tc>
          <w:tcPr>
            <w:tcW w:w="620" w:type="dxa"/>
            <w:noWrap/>
            <w:vAlign w:val="center"/>
          </w:tcPr>
          <w:p w14:paraId="0D70265E">
            <w:pPr>
              <w:widowControl/>
              <w:jc w:val="center"/>
              <w:rPr>
                <w:sz w:val="18"/>
                <w:szCs w:val="18"/>
              </w:rPr>
            </w:pPr>
            <w:r>
              <w:rPr>
                <w:color w:val="000000"/>
                <w:sz w:val="18"/>
                <w:szCs w:val="18"/>
              </w:rPr>
              <w:t>3</w:t>
            </w:r>
          </w:p>
        </w:tc>
        <w:tc>
          <w:tcPr>
            <w:tcW w:w="1289" w:type="dxa"/>
            <w:tcBorders>
              <w:left w:val="single" w:color="auto" w:sz="8" w:space="0"/>
              <w:right w:val="single" w:color="auto" w:sz="8" w:space="0"/>
            </w:tcBorders>
            <w:noWrap/>
            <w:vAlign w:val="center"/>
          </w:tcPr>
          <w:p w14:paraId="3D2D0A20">
            <w:pPr>
              <w:widowControl/>
              <w:jc w:val="center"/>
              <w:rPr>
                <w:sz w:val="18"/>
                <w:szCs w:val="18"/>
              </w:rPr>
            </w:pPr>
            <w:r>
              <w:rPr>
                <w:rFonts w:hint="eastAsia"/>
                <w:color w:val="000000"/>
                <w:sz w:val="18"/>
                <w:szCs w:val="18"/>
              </w:rPr>
              <w:t>珠宝玉石鉴定</w:t>
            </w:r>
          </w:p>
        </w:tc>
        <w:tc>
          <w:tcPr>
            <w:tcW w:w="2476" w:type="dxa"/>
            <w:tcBorders>
              <w:left w:val="single" w:color="auto" w:sz="8" w:space="0"/>
              <w:right w:val="single" w:color="auto" w:sz="4" w:space="0"/>
            </w:tcBorders>
            <w:noWrap/>
            <w:vAlign w:val="center"/>
          </w:tcPr>
          <w:p w14:paraId="00440E48">
            <w:pPr>
              <w:widowControl/>
              <w:rPr>
                <w:sz w:val="18"/>
                <w:szCs w:val="18"/>
              </w:rPr>
            </w:pPr>
            <w:r>
              <w:rPr>
                <w:rFonts w:hint="eastAsia"/>
                <w:sz w:val="18"/>
                <w:szCs w:val="18"/>
              </w:rPr>
              <w:t>了解最常见天然宝石、天然玉石、天然有机宝石品种的文化内涵；</w:t>
            </w:r>
          </w:p>
          <w:p w14:paraId="2C3F6A23">
            <w:pPr>
              <w:widowControl/>
              <w:rPr>
                <w:sz w:val="18"/>
                <w:szCs w:val="18"/>
              </w:rPr>
            </w:pPr>
            <w:r>
              <w:rPr>
                <w:rFonts w:hint="eastAsia"/>
                <w:sz w:val="18"/>
                <w:szCs w:val="18"/>
              </w:rPr>
              <w:t>掌握最常见天然宝石、天然玉石、天然有机宝石品种的基本宝石学特征；</w:t>
            </w:r>
          </w:p>
          <w:p w14:paraId="679A3A88">
            <w:pPr>
              <w:widowControl/>
              <w:rPr>
                <w:sz w:val="18"/>
                <w:szCs w:val="18"/>
              </w:rPr>
            </w:pPr>
            <w:r>
              <w:rPr>
                <w:rFonts w:hint="eastAsia"/>
                <w:sz w:val="18"/>
                <w:szCs w:val="18"/>
              </w:rPr>
              <w:t>掌握最常见天然宝石、天然玉石、天然有机宝石品种的鉴定内容，鉴定要点，相似品的区别。</w:t>
            </w:r>
          </w:p>
        </w:tc>
        <w:tc>
          <w:tcPr>
            <w:tcW w:w="2835" w:type="dxa"/>
            <w:tcBorders>
              <w:left w:val="single" w:color="auto" w:sz="4" w:space="0"/>
              <w:right w:val="single" w:color="auto" w:sz="4" w:space="0"/>
            </w:tcBorders>
            <w:noWrap/>
            <w:vAlign w:val="center"/>
          </w:tcPr>
          <w:p w14:paraId="1CEE63AB">
            <w:pPr>
              <w:widowControl/>
              <w:jc w:val="left"/>
              <w:rPr>
                <w:sz w:val="18"/>
                <w:szCs w:val="18"/>
              </w:rPr>
            </w:pPr>
            <w:r>
              <w:rPr>
                <w:rFonts w:hint="eastAsia"/>
                <w:sz w:val="18"/>
                <w:szCs w:val="18"/>
              </w:rPr>
              <w:t>最常见的宝石品种的鉴别特征及商业评价，如钻石、红宝石、蓝宝石、金绿宝石、祖母绿、海蓝宝石、绿柱石、碧玺、尖晶石、锆石、托帕石、橄榄石、石榴石、水晶、长石等；</w:t>
            </w:r>
          </w:p>
          <w:p w14:paraId="167873DB">
            <w:pPr>
              <w:widowControl/>
              <w:jc w:val="left"/>
              <w:rPr>
                <w:sz w:val="18"/>
                <w:szCs w:val="18"/>
              </w:rPr>
            </w:pPr>
            <w:r>
              <w:rPr>
                <w:rFonts w:hint="eastAsia"/>
                <w:sz w:val="18"/>
                <w:szCs w:val="18"/>
              </w:rPr>
              <w:t>能鉴别常见玉石品种的鉴别特征及商业评价，如翡翠、软玉、欧泊、蛇纹石、独山玉、绿松石、青金石、孔雀石、玉髓、硅化玉、石英岩玉等；</w:t>
            </w:r>
          </w:p>
          <w:p w14:paraId="6AFF7BB3">
            <w:pPr>
              <w:widowControl/>
              <w:jc w:val="left"/>
              <w:rPr>
                <w:sz w:val="18"/>
                <w:szCs w:val="18"/>
              </w:rPr>
            </w:pPr>
            <w:r>
              <w:rPr>
                <w:rFonts w:hint="eastAsia"/>
                <w:sz w:val="18"/>
                <w:szCs w:val="18"/>
              </w:rPr>
              <w:t>能鉴别常见有机宝石品种的鉴别特征及商业评价，如珍珠、珊瑚、琥珀、贝壳等；</w:t>
            </w:r>
          </w:p>
          <w:p w14:paraId="546989B8">
            <w:pPr>
              <w:widowControl/>
              <w:jc w:val="left"/>
              <w:rPr>
                <w:sz w:val="18"/>
                <w:szCs w:val="18"/>
              </w:rPr>
            </w:pPr>
            <w:r>
              <w:rPr>
                <w:rFonts w:hint="eastAsia"/>
                <w:sz w:val="18"/>
                <w:szCs w:val="18"/>
              </w:rPr>
              <w:t>能鉴别常见仿宝石材料：玻璃、塑料。</w:t>
            </w:r>
          </w:p>
        </w:tc>
        <w:tc>
          <w:tcPr>
            <w:tcW w:w="2297" w:type="dxa"/>
            <w:noWrap/>
            <w:vAlign w:val="center"/>
          </w:tcPr>
          <w:p w14:paraId="22602B18">
            <w:pPr>
              <w:widowControl/>
              <w:jc w:val="left"/>
              <w:rPr>
                <w:sz w:val="18"/>
                <w:szCs w:val="18"/>
              </w:rPr>
            </w:pPr>
            <w:r>
              <w:rPr>
                <w:sz w:val="18"/>
                <w:szCs w:val="18"/>
              </w:rPr>
              <w:t>理实一体化教学，讲授法等</w:t>
            </w:r>
          </w:p>
        </w:tc>
      </w:tr>
      <w:tr w14:paraId="7D8097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0" w:hRule="atLeast"/>
          <w:jc w:val="center"/>
        </w:trPr>
        <w:tc>
          <w:tcPr>
            <w:tcW w:w="620" w:type="dxa"/>
            <w:noWrap/>
            <w:vAlign w:val="center"/>
          </w:tcPr>
          <w:p w14:paraId="0D2BD8C0">
            <w:pPr>
              <w:widowControl/>
              <w:jc w:val="center"/>
              <w:rPr>
                <w:sz w:val="18"/>
                <w:szCs w:val="18"/>
              </w:rPr>
            </w:pPr>
            <w:r>
              <w:rPr>
                <w:color w:val="000000"/>
                <w:sz w:val="18"/>
                <w:szCs w:val="18"/>
              </w:rPr>
              <w:t>4</w:t>
            </w:r>
          </w:p>
        </w:tc>
        <w:tc>
          <w:tcPr>
            <w:tcW w:w="1289" w:type="dxa"/>
            <w:tcBorders>
              <w:left w:val="single" w:color="auto" w:sz="8" w:space="0"/>
              <w:right w:val="single" w:color="auto" w:sz="8" w:space="0"/>
            </w:tcBorders>
            <w:noWrap/>
            <w:vAlign w:val="center"/>
          </w:tcPr>
          <w:p w14:paraId="0C3F86F3">
            <w:pPr>
              <w:widowControl/>
              <w:jc w:val="center"/>
              <w:rPr>
                <w:sz w:val="18"/>
                <w:szCs w:val="18"/>
              </w:rPr>
            </w:pPr>
            <w:r>
              <w:rPr>
                <w:rFonts w:hint="eastAsia"/>
                <w:color w:val="000000"/>
                <w:sz w:val="18"/>
                <w:szCs w:val="18"/>
              </w:rPr>
              <w:t>首饰制作工艺</w:t>
            </w:r>
          </w:p>
        </w:tc>
        <w:tc>
          <w:tcPr>
            <w:tcW w:w="2476" w:type="dxa"/>
            <w:tcBorders>
              <w:left w:val="single" w:color="auto" w:sz="8" w:space="0"/>
              <w:right w:val="single" w:color="auto" w:sz="4" w:space="0"/>
            </w:tcBorders>
            <w:noWrap/>
            <w:vAlign w:val="center"/>
          </w:tcPr>
          <w:p w14:paraId="3731BC35">
            <w:pPr>
              <w:widowControl/>
              <w:rPr>
                <w:sz w:val="18"/>
                <w:szCs w:val="18"/>
              </w:rPr>
            </w:pPr>
            <w:r>
              <w:rPr>
                <w:rFonts w:hint="eastAsia"/>
                <w:sz w:val="18"/>
                <w:szCs w:val="18"/>
              </w:rPr>
              <w:t>通过系统性实训，使学生完成由首饰图纸设计到首饰产品制作的转变过程并掌握基本镶嵌技法，为毕业设计奠定基础。</w:t>
            </w:r>
          </w:p>
        </w:tc>
        <w:tc>
          <w:tcPr>
            <w:tcW w:w="2835" w:type="dxa"/>
            <w:tcBorders>
              <w:left w:val="single" w:color="auto" w:sz="4" w:space="0"/>
              <w:right w:val="single" w:color="auto" w:sz="4" w:space="0"/>
            </w:tcBorders>
            <w:noWrap/>
            <w:vAlign w:val="center"/>
          </w:tcPr>
          <w:p w14:paraId="710E54DA">
            <w:pPr>
              <w:widowControl/>
              <w:jc w:val="left"/>
              <w:rPr>
                <w:sz w:val="18"/>
                <w:szCs w:val="18"/>
              </w:rPr>
            </w:pPr>
            <w:r>
              <w:rPr>
                <w:rFonts w:hint="eastAsia"/>
                <w:sz w:val="18"/>
                <w:szCs w:val="18"/>
              </w:rPr>
              <w:t>针对锤、锉、锯、錾、焊基本工艺技能综合训练，熟练掌握金属首饰起版、车花、执磨等基本操作工艺，学会进行复杂项链、手链、戒指、吊坠的制作，达到中级《贵金属首饰手工制作工》技能要求。</w:t>
            </w:r>
          </w:p>
        </w:tc>
        <w:tc>
          <w:tcPr>
            <w:tcW w:w="2297" w:type="dxa"/>
            <w:noWrap/>
            <w:vAlign w:val="center"/>
          </w:tcPr>
          <w:p w14:paraId="2FCC7315">
            <w:pPr>
              <w:widowControl/>
              <w:jc w:val="left"/>
              <w:rPr>
                <w:sz w:val="18"/>
                <w:szCs w:val="18"/>
              </w:rPr>
            </w:pPr>
            <w:r>
              <w:rPr>
                <w:rFonts w:hint="eastAsia"/>
                <w:color w:val="000000"/>
                <w:sz w:val="18"/>
                <w:szCs w:val="18"/>
              </w:rPr>
              <w:t>教学内容采用案例教学，实际项目任务分解的方式行进，扩散思维、创造性思维。</w:t>
            </w:r>
          </w:p>
        </w:tc>
      </w:tr>
      <w:tr w14:paraId="353A41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0" w:hRule="atLeast"/>
          <w:jc w:val="center"/>
        </w:trPr>
        <w:tc>
          <w:tcPr>
            <w:tcW w:w="620" w:type="dxa"/>
            <w:noWrap/>
            <w:vAlign w:val="center"/>
          </w:tcPr>
          <w:p w14:paraId="54CA67F9">
            <w:pPr>
              <w:widowControl/>
              <w:jc w:val="center"/>
              <w:rPr>
                <w:sz w:val="18"/>
                <w:szCs w:val="18"/>
              </w:rPr>
            </w:pPr>
            <w:r>
              <w:rPr>
                <w:color w:val="000000"/>
                <w:sz w:val="18"/>
                <w:szCs w:val="18"/>
              </w:rPr>
              <w:t>5</w:t>
            </w:r>
          </w:p>
        </w:tc>
        <w:tc>
          <w:tcPr>
            <w:tcW w:w="1289" w:type="dxa"/>
            <w:tcBorders>
              <w:left w:val="single" w:color="auto" w:sz="8" w:space="0"/>
              <w:right w:val="single" w:color="auto" w:sz="8" w:space="0"/>
            </w:tcBorders>
            <w:noWrap/>
            <w:vAlign w:val="center"/>
          </w:tcPr>
          <w:p w14:paraId="6A977B0C">
            <w:pPr>
              <w:widowControl/>
              <w:jc w:val="center"/>
              <w:rPr>
                <w:sz w:val="18"/>
                <w:szCs w:val="18"/>
              </w:rPr>
            </w:pPr>
            <w:r>
              <w:rPr>
                <w:rFonts w:hint="eastAsia"/>
                <w:color w:val="000000"/>
                <w:sz w:val="18"/>
                <w:szCs w:val="18"/>
              </w:rPr>
              <w:t>宝石加工与工艺</w:t>
            </w:r>
          </w:p>
        </w:tc>
        <w:tc>
          <w:tcPr>
            <w:tcW w:w="2476" w:type="dxa"/>
            <w:tcBorders>
              <w:left w:val="single" w:color="auto" w:sz="8" w:space="0"/>
              <w:right w:val="single" w:color="auto" w:sz="4" w:space="0"/>
            </w:tcBorders>
            <w:noWrap/>
            <w:vAlign w:val="center"/>
          </w:tcPr>
          <w:p w14:paraId="7BA3B859">
            <w:pPr>
              <w:widowControl/>
              <w:rPr>
                <w:sz w:val="18"/>
                <w:szCs w:val="18"/>
              </w:rPr>
            </w:pPr>
            <w:r>
              <w:rPr>
                <w:rFonts w:hint="eastAsia"/>
                <w:sz w:val="18"/>
                <w:szCs w:val="18"/>
              </w:rPr>
              <w:t>通过项目为载体，使学生熟悉常见的加工设备，独立完成宝石的切磨工作。</w:t>
            </w:r>
          </w:p>
        </w:tc>
        <w:tc>
          <w:tcPr>
            <w:tcW w:w="2835" w:type="dxa"/>
            <w:tcBorders>
              <w:left w:val="single" w:color="auto" w:sz="4" w:space="0"/>
              <w:right w:val="single" w:color="auto" w:sz="4" w:space="0"/>
            </w:tcBorders>
            <w:noWrap/>
            <w:vAlign w:val="center"/>
          </w:tcPr>
          <w:p w14:paraId="49588C4F">
            <w:pPr>
              <w:widowControl/>
              <w:jc w:val="left"/>
              <w:rPr>
                <w:sz w:val="18"/>
                <w:szCs w:val="18"/>
              </w:rPr>
            </w:pPr>
            <w:r>
              <w:rPr>
                <w:rFonts w:hint="eastAsia"/>
                <w:sz w:val="18"/>
                <w:szCs w:val="18"/>
              </w:rPr>
              <w:t>开料机、圈形机、角磨机等宝石加工设备的操作步骤要领；常见磨具、磨料的工艺性能及使用方法；不同刻面宝石的切磨方法和弧面宝石的切磨方法以及质量评价标准。</w:t>
            </w:r>
          </w:p>
        </w:tc>
        <w:tc>
          <w:tcPr>
            <w:tcW w:w="2297" w:type="dxa"/>
            <w:noWrap/>
            <w:vAlign w:val="center"/>
          </w:tcPr>
          <w:p w14:paraId="0892281B">
            <w:pPr>
              <w:widowControl/>
              <w:jc w:val="left"/>
              <w:rPr>
                <w:sz w:val="18"/>
                <w:szCs w:val="18"/>
              </w:rPr>
            </w:pPr>
            <w:r>
              <w:rPr>
                <w:sz w:val="18"/>
                <w:szCs w:val="18"/>
              </w:rPr>
              <w:t>教学内容采用案例教学，实际项目任务分解的方式行进，扩散思维、创造性思维</w:t>
            </w:r>
            <w:r>
              <w:rPr>
                <w:rFonts w:hint="eastAsia"/>
                <w:sz w:val="18"/>
                <w:szCs w:val="18"/>
              </w:rPr>
              <w:t>。</w:t>
            </w:r>
          </w:p>
        </w:tc>
      </w:tr>
      <w:tr w14:paraId="0F6BA8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0" w:hRule="atLeast"/>
          <w:jc w:val="center"/>
        </w:trPr>
        <w:tc>
          <w:tcPr>
            <w:tcW w:w="620" w:type="dxa"/>
            <w:noWrap/>
            <w:vAlign w:val="center"/>
          </w:tcPr>
          <w:p w14:paraId="1F077D82">
            <w:pPr>
              <w:widowControl/>
              <w:jc w:val="center"/>
              <w:rPr>
                <w:sz w:val="18"/>
                <w:szCs w:val="18"/>
              </w:rPr>
            </w:pPr>
            <w:r>
              <w:rPr>
                <w:color w:val="000000"/>
                <w:sz w:val="18"/>
                <w:szCs w:val="18"/>
              </w:rPr>
              <w:t>6</w:t>
            </w:r>
          </w:p>
        </w:tc>
        <w:tc>
          <w:tcPr>
            <w:tcW w:w="1289" w:type="dxa"/>
            <w:tcBorders>
              <w:left w:val="single" w:color="auto" w:sz="8" w:space="0"/>
              <w:right w:val="single" w:color="auto" w:sz="8" w:space="0"/>
            </w:tcBorders>
            <w:noWrap/>
            <w:vAlign w:val="center"/>
          </w:tcPr>
          <w:p w14:paraId="5F74EAF3">
            <w:pPr>
              <w:widowControl/>
              <w:jc w:val="center"/>
              <w:rPr>
                <w:sz w:val="18"/>
                <w:szCs w:val="18"/>
              </w:rPr>
            </w:pPr>
            <w:r>
              <w:rPr>
                <w:rFonts w:hint="eastAsia"/>
                <w:color w:val="000000"/>
                <w:sz w:val="18"/>
                <w:szCs w:val="18"/>
              </w:rPr>
              <w:t>◆首饰创意设计</w:t>
            </w:r>
          </w:p>
        </w:tc>
        <w:tc>
          <w:tcPr>
            <w:tcW w:w="2476" w:type="dxa"/>
            <w:tcBorders>
              <w:left w:val="single" w:color="auto" w:sz="8" w:space="0"/>
              <w:right w:val="single" w:color="auto" w:sz="4" w:space="0"/>
            </w:tcBorders>
            <w:noWrap/>
            <w:vAlign w:val="center"/>
          </w:tcPr>
          <w:p w14:paraId="00E23DC1">
            <w:pPr>
              <w:widowControl/>
              <w:rPr>
                <w:sz w:val="18"/>
                <w:szCs w:val="18"/>
              </w:rPr>
            </w:pPr>
            <w:r>
              <w:rPr>
                <w:rFonts w:hint="eastAsia" w:ascii="Calibri" w:hAnsi="Calibri"/>
                <w:sz w:val="18"/>
                <w:szCs w:val="18"/>
              </w:rPr>
              <w:t>培养学生灵活根据不同形态元素、题材进行由简到繁的首饰设计能力，通过大数据分析与整理，设计符合市场需求的珠宝首饰。</w:t>
            </w:r>
          </w:p>
        </w:tc>
        <w:tc>
          <w:tcPr>
            <w:tcW w:w="2835" w:type="dxa"/>
            <w:tcBorders>
              <w:left w:val="single" w:color="auto" w:sz="4" w:space="0"/>
              <w:right w:val="single" w:color="auto" w:sz="4" w:space="0"/>
            </w:tcBorders>
            <w:noWrap/>
            <w:vAlign w:val="center"/>
          </w:tcPr>
          <w:p w14:paraId="635CBB65">
            <w:pPr>
              <w:widowControl/>
              <w:jc w:val="left"/>
              <w:rPr>
                <w:sz w:val="18"/>
                <w:szCs w:val="18"/>
              </w:rPr>
            </w:pPr>
            <w:r>
              <w:rPr>
                <w:rFonts w:hint="eastAsia" w:ascii="Calibri" w:hAnsi="Calibri"/>
                <w:sz w:val="18"/>
                <w:szCs w:val="18"/>
              </w:rPr>
              <w:t>不同款式、种类的首饰设计方法，系列首饰和成套首饰的整体设计；分析市场消费行为，针对不不同的商业人群设计相应的产品。</w:t>
            </w:r>
          </w:p>
        </w:tc>
        <w:tc>
          <w:tcPr>
            <w:tcW w:w="2297" w:type="dxa"/>
            <w:noWrap/>
            <w:vAlign w:val="center"/>
          </w:tcPr>
          <w:p w14:paraId="6E1BF7EB">
            <w:pPr>
              <w:widowControl/>
              <w:jc w:val="left"/>
              <w:rPr>
                <w:sz w:val="18"/>
                <w:szCs w:val="18"/>
              </w:rPr>
            </w:pPr>
            <w:r>
              <w:rPr>
                <w:sz w:val="18"/>
                <w:szCs w:val="18"/>
              </w:rPr>
              <w:t>教学内容采用案例教学，实际项目任务分解的方式行进，扩散思维、创造性思维。</w:t>
            </w:r>
          </w:p>
        </w:tc>
      </w:tr>
      <w:tr w14:paraId="18196C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34169F89">
            <w:pPr>
              <w:widowControl/>
              <w:jc w:val="center"/>
              <w:rPr>
                <w:sz w:val="18"/>
                <w:szCs w:val="18"/>
              </w:rPr>
            </w:pPr>
            <w:r>
              <w:rPr>
                <w:color w:val="000000"/>
                <w:sz w:val="18"/>
                <w:szCs w:val="18"/>
              </w:rPr>
              <w:t>7</w:t>
            </w:r>
          </w:p>
        </w:tc>
        <w:tc>
          <w:tcPr>
            <w:tcW w:w="1289" w:type="dxa"/>
            <w:tcBorders>
              <w:left w:val="single" w:color="auto" w:sz="8" w:space="0"/>
              <w:right w:val="single" w:color="auto" w:sz="8" w:space="0"/>
            </w:tcBorders>
            <w:noWrap/>
            <w:vAlign w:val="center"/>
          </w:tcPr>
          <w:p w14:paraId="06FB8F3C">
            <w:pPr>
              <w:widowControl/>
              <w:jc w:val="center"/>
              <w:rPr>
                <w:sz w:val="18"/>
                <w:szCs w:val="18"/>
              </w:rPr>
            </w:pPr>
            <w:r>
              <w:rPr>
                <w:rFonts w:hint="eastAsia"/>
                <w:color w:val="000000"/>
                <w:sz w:val="18"/>
                <w:szCs w:val="18"/>
              </w:rPr>
              <w:t>钻石鉴定与分级</w:t>
            </w:r>
          </w:p>
        </w:tc>
        <w:tc>
          <w:tcPr>
            <w:tcW w:w="2476" w:type="dxa"/>
            <w:tcBorders>
              <w:left w:val="single" w:color="auto" w:sz="8" w:space="0"/>
              <w:right w:val="single" w:color="auto" w:sz="4" w:space="0"/>
            </w:tcBorders>
            <w:noWrap/>
            <w:vAlign w:val="center"/>
          </w:tcPr>
          <w:p w14:paraId="3EF8754A">
            <w:pPr>
              <w:widowControl/>
              <w:rPr>
                <w:sz w:val="18"/>
                <w:szCs w:val="18"/>
              </w:rPr>
            </w:pPr>
            <w:r>
              <w:rPr>
                <w:rFonts w:hint="eastAsia"/>
                <w:sz w:val="18"/>
                <w:szCs w:val="18"/>
              </w:rPr>
              <w:t>素质目标：</w:t>
            </w:r>
          </w:p>
          <w:p w14:paraId="383C35F5">
            <w:pPr>
              <w:widowControl/>
              <w:rPr>
                <w:sz w:val="18"/>
                <w:szCs w:val="18"/>
              </w:rPr>
            </w:pPr>
            <w:r>
              <w:rPr>
                <w:rFonts w:hint="eastAsia"/>
                <w:sz w:val="18"/>
                <w:szCs w:val="18"/>
              </w:rPr>
              <w:t>1.具备分析问题与解决问题能力、信息收集与处理能力；</w:t>
            </w:r>
          </w:p>
          <w:p w14:paraId="2E111CED">
            <w:pPr>
              <w:widowControl/>
              <w:rPr>
                <w:sz w:val="18"/>
                <w:szCs w:val="18"/>
              </w:rPr>
            </w:pPr>
            <w:r>
              <w:rPr>
                <w:rFonts w:hint="eastAsia"/>
                <w:sz w:val="18"/>
                <w:szCs w:val="18"/>
              </w:rPr>
              <w:t>2.养成严谨务实、认真负责的工作态度。</w:t>
            </w:r>
          </w:p>
          <w:p w14:paraId="77465F36">
            <w:pPr>
              <w:widowControl/>
              <w:rPr>
                <w:sz w:val="18"/>
                <w:szCs w:val="18"/>
              </w:rPr>
            </w:pPr>
            <w:r>
              <w:rPr>
                <w:rFonts w:hint="eastAsia"/>
                <w:sz w:val="18"/>
                <w:szCs w:val="18"/>
              </w:rPr>
              <w:t>3.培养积极探索、吃苦耐劳精神。</w:t>
            </w:r>
          </w:p>
          <w:p w14:paraId="044EDFFB">
            <w:pPr>
              <w:widowControl/>
              <w:rPr>
                <w:sz w:val="18"/>
                <w:szCs w:val="18"/>
              </w:rPr>
            </w:pPr>
            <w:r>
              <w:rPr>
                <w:rFonts w:hint="eastAsia"/>
                <w:sz w:val="18"/>
                <w:szCs w:val="18"/>
              </w:rPr>
              <w:t>知识目标：</w:t>
            </w:r>
          </w:p>
          <w:p w14:paraId="6CBB74B1">
            <w:pPr>
              <w:widowControl/>
              <w:rPr>
                <w:sz w:val="18"/>
                <w:szCs w:val="18"/>
              </w:rPr>
            </w:pPr>
            <w:r>
              <w:rPr>
                <w:rFonts w:hint="eastAsia"/>
                <w:sz w:val="18"/>
                <w:szCs w:val="18"/>
              </w:rPr>
              <w:t>1.了解钻石的基本性质；</w:t>
            </w:r>
          </w:p>
          <w:p w14:paraId="2B83F84E">
            <w:pPr>
              <w:widowControl/>
              <w:rPr>
                <w:sz w:val="18"/>
                <w:szCs w:val="18"/>
              </w:rPr>
            </w:pPr>
            <w:r>
              <w:rPr>
                <w:rFonts w:hint="eastAsia"/>
                <w:sz w:val="18"/>
                <w:szCs w:val="18"/>
              </w:rPr>
              <w:t>2.掌握钻石分级的方法；</w:t>
            </w:r>
          </w:p>
          <w:p w14:paraId="4A406B11">
            <w:pPr>
              <w:widowControl/>
              <w:rPr>
                <w:sz w:val="18"/>
                <w:szCs w:val="18"/>
              </w:rPr>
            </w:pPr>
            <w:r>
              <w:rPr>
                <w:rFonts w:hint="eastAsia"/>
                <w:sz w:val="18"/>
                <w:szCs w:val="18"/>
              </w:rPr>
              <w:t>3.掌握钻石的优化处理及鉴定方法；</w:t>
            </w:r>
          </w:p>
          <w:p w14:paraId="522F8FA3">
            <w:pPr>
              <w:widowControl/>
              <w:rPr>
                <w:sz w:val="18"/>
                <w:szCs w:val="18"/>
              </w:rPr>
            </w:pPr>
            <w:r>
              <w:rPr>
                <w:rFonts w:hint="eastAsia"/>
                <w:sz w:val="18"/>
                <w:szCs w:val="18"/>
              </w:rPr>
              <w:t>4.掌握钻石的合成技术及鉴定方法；</w:t>
            </w:r>
          </w:p>
          <w:p w14:paraId="4E669540">
            <w:pPr>
              <w:widowControl/>
              <w:rPr>
                <w:sz w:val="18"/>
                <w:szCs w:val="18"/>
              </w:rPr>
            </w:pPr>
            <w:r>
              <w:rPr>
                <w:rFonts w:hint="eastAsia"/>
                <w:sz w:val="18"/>
                <w:szCs w:val="18"/>
              </w:rPr>
              <w:t>5.了解钻石的资源分布。</w:t>
            </w:r>
          </w:p>
          <w:p w14:paraId="36700EF5">
            <w:pPr>
              <w:widowControl/>
              <w:rPr>
                <w:sz w:val="18"/>
                <w:szCs w:val="18"/>
              </w:rPr>
            </w:pPr>
            <w:r>
              <w:rPr>
                <w:rFonts w:hint="eastAsia"/>
                <w:sz w:val="18"/>
                <w:szCs w:val="18"/>
              </w:rPr>
              <w:t>能力目标：</w:t>
            </w:r>
          </w:p>
          <w:p w14:paraId="7C6BF2B0">
            <w:pPr>
              <w:widowControl/>
              <w:rPr>
                <w:sz w:val="18"/>
                <w:szCs w:val="18"/>
              </w:rPr>
            </w:pPr>
            <w:r>
              <w:rPr>
                <w:rFonts w:hint="eastAsia"/>
                <w:sz w:val="18"/>
                <w:szCs w:val="18"/>
              </w:rPr>
              <w:t>1.具有钻石鉴定的能力；</w:t>
            </w:r>
          </w:p>
          <w:p w14:paraId="2B44E3F6">
            <w:pPr>
              <w:widowControl/>
              <w:rPr>
                <w:sz w:val="18"/>
                <w:szCs w:val="18"/>
              </w:rPr>
            </w:pPr>
            <w:r>
              <w:rPr>
                <w:rFonts w:hint="eastAsia"/>
                <w:sz w:val="18"/>
                <w:szCs w:val="18"/>
              </w:rPr>
              <w:t>2.具备区分钻石及其仿制品的能力；</w:t>
            </w:r>
          </w:p>
          <w:p w14:paraId="35229708">
            <w:pPr>
              <w:widowControl/>
              <w:rPr>
                <w:sz w:val="18"/>
                <w:szCs w:val="18"/>
              </w:rPr>
            </w:pPr>
            <w:r>
              <w:rPr>
                <w:rFonts w:hint="eastAsia"/>
                <w:sz w:val="18"/>
                <w:szCs w:val="18"/>
              </w:rPr>
              <w:t>3.具备钻石4C 分级的能力；</w:t>
            </w:r>
          </w:p>
          <w:p w14:paraId="3324E2EB">
            <w:pPr>
              <w:widowControl/>
              <w:rPr>
                <w:sz w:val="18"/>
                <w:szCs w:val="18"/>
              </w:rPr>
            </w:pPr>
            <w:r>
              <w:rPr>
                <w:rFonts w:hint="eastAsia"/>
                <w:sz w:val="18"/>
                <w:szCs w:val="18"/>
              </w:rPr>
              <w:t>4.具备中级钻石检验员的能力。</w:t>
            </w:r>
          </w:p>
        </w:tc>
        <w:tc>
          <w:tcPr>
            <w:tcW w:w="2835" w:type="dxa"/>
            <w:tcBorders>
              <w:left w:val="single" w:color="auto" w:sz="4" w:space="0"/>
              <w:right w:val="single" w:color="auto" w:sz="4" w:space="0"/>
            </w:tcBorders>
            <w:noWrap/>
            <w:vAlign w:val="center"/>
          </w:tcPr>
          <w:p w14:paraId="3474F3E9">
            <w:pPr>
              <w:widowControl/>
              <w:jc w:val="left"/>
              <w:rPr>
                <w:sz w:val="18"/>
                <w:szCs w:val="18"/>
              </w:rPr>
            </w:pPr>
            <w:r>
              <w:rPr>
                <w:rFonts w:hint="eastAsia"/>
                <w:sz w:val="18"/>
                <w:szCs w:val="18"/>
              </w:rPr>
              <w:t>1.钻石的基本性质；</w:t>
            </w:r>
          </w:p>
          <w:p w14:paraId="5A850CA0">
            <w:pPr>
              <w:widowControl/>
              <w:jc w:val="left"/>
              <w:rPr>
                <w:sz w:val="18"/>
                <w:szCs w:val="18"/>
              </w:rPr>
            </w:pPr>
            <w:r>
              <w:rPr>
                <w:rFonts w:hint="eastAsia"/>
                <w:sz w:val="18"/>
                <w:szCs w:val="18"/>
              </w:rPr>
              <w:t>2.钻石的矿产及采选；</w:t>
            </w:r>
          </w:p>
          <w:p w14:paraId="702075E4">
            <w:pPr>
              <w:widowControl/>
              <w:jc w:val="left"/>
              <w:rPr>
                <w:sz w:val="18"/>
                <w:szCs w:val="18"/>
              </w:rPr>
            </w:pPr>
            <w:r>
              <w:rPr>
                <w:rFonts w:hint="eastAsia"/>
                <w:sz w:val="18"/>
                <w:szCs w:val="18"/>
              </w:rPr>
              <w:t>3.钻石及其仿制品的鉴定；</w:t>
            </w:r>
          </w:p>
          <w:p w14:paraId="4A8A8BAF">
            <w:pPr>
              <w:widowControl/>
              <w:jc w:val="left"/>
              <w:rPr>
                <w:sz w:val="18"/>
                <w:szCs w:val="18"/>
              </w:rPr>
            </w:pPr>
            <w:r>
              <w:rPr>
                <w:rFonts w:hint="eastAsia"/>
                <w:sz w:val="18"/>
                <w:szCs w:val="18"/>
              </w:rPr>
              <w:t>4.钻石的合成技术及鉴定；</w:t>
            </w:r>
          </w:p>
          <w:p w14:paraId="2CC61F53">
            <w:pPr>
              <w:widowControl/>
              <w:jc w:val="left"/>
              <w:rPr>
                <w:sz w:val="18"/>
                <w:szCs w:val="18"/>
              </w:rPr>
            </w:pPr>
            <w:r>
              <w:rPr>
                <w:rFonts w:hint="eastAsia"/>
                <w:sz w:val="18"/>
                <w:szCs w:val="18"/>
              </w:rPr>
              <w:t>5.钻石的优化处理及鉴定；</w:t>
            </w:r>
          </w:p>
          <w:p w14:paraId="0EA5F06D">
            <w:pPr>
              <w:widowControl/>
              <w:jc w:val="left"/>
              <w:rPr>
                <w:sz w:val="18"/>
                <w:szCs w:val="18"/>
              </w:rPr>
            </w:pPr>
            <w:r>
              <w:rPr>
                <w:rFonts w:hint="eastAsia"/>
                <w:sz w:val="18"/>
                <w:szCs w:val="18"/>
              </w:rPr>
              <w:t>6.钻石4C 分级体系及方法.</w:t>
            </w:r>
          </w:p>
        </w:tc>
        <w:tc>
          <w:tcPr>
            <w:tcW w:w="2297" w:type="dxa"/>
            <w:noWrap/>
            <w:vAlign w:val="center"/>
          </w:tcPr>
          <w:p w14:paraId="1C0122AE">
            <w:pPr>
              <w:widowControl/>
              <w:jc w:val="left"/>
              <w:rPr>
                <w:sz w:val="18"/>
                <w:szCs w:val="18"/>
              </w:rPr>
            </w:pPr>
            <w:r>
              <w:rPr>
                <w:rFonts w:hint="eastAsia"/>
                <w:kern w:val="0"/>
                <w:sz w:val="18"/>
                <w:szCs w:val="18"/>
              </w:rPr>
              <w:t>案例教学法、任务驱动法、分组教学法、拓展训练法</w:t>
            </w:r>
          </w:p>
        </w:tc>
      </w:tr>
    </w:tbl>
    <w:p w14:paraId="079C67D5">
      <w:pPr>
        <w:spacing w:line="460" w:lineRule="exact"/>
        <w:ind w:firstLine="480"/>
        <w:rPr>
          <w:sz w:val="24"/>
        </w:rPr>
      </w:pPr>
    </w:p>
    <w:p w14:paraId="5034C9C4">
      <w:pPr>
        <w:spacing w:line="440" w:lineRule="exact"/>
        <w:ind w:firstLine="482"/>
        <w:rPr>
          <w:sz w:val="24"/>
        </w:rPr>
      </w:pPr>
      <w:r>
        <w:rPr>
          <w:sz w:val="24"/>
        </w:rPr>
        <w:br w:type="page"/>
      </w:r>
      <w:r>
        <w:rPr>
          <w:sz w:val="24"/>
        </w:rPr>
        <w:t>（</w:t>
      </w:r>
      <w:r>
        <w:rPr>
          <w:rFonts w:hint="eastAsia"/>
          <w:sz w:val="24"/>
        </w:rPr>
        <w:t>3</w:t>
      </w:r>
      <w:r>
        <w:rPr>
          <w:sz w:val="24"/>
        </w:rPr>
        <w:t>）专业</w:t>
      </w:r>
      <w:r>
        <w:rPr>
          <w:rFonts w:hint="eastAsia"/>
          <w:sz w:val="24"/>
        </w:rPr>
        <w:t>拓展</w:t>
      </w:r>
      <w:r>
        <w:rPr>
          <w:sz w:val="24"/>
        </w:rPr>
        <w:t>课程</w:t>
      </w:r>
    </w:p>
    <w:tbl>
      <w:tblPr>
        <w:tblStyle w:val="12"/>
        <w:tblW w:w="907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276"/>
        <w:gridCol w:w="2835"/>
        <w:gridCol w:w="2693"/>
        <w:gridCol w:w="1559"/>
      </w:tblGrid>
      <w:tr w14:paraId="24897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10" w:type="dxa"/>
            <w:vAlign w:val="center"/>
          </w:tcPr>
          <w:p w14:paraId="4DD15D59">
            <w:pPr>
              <w:widowControl/>
              <w:jc w:val="center"/>
              <w:rPr>
                <w:b/>
                <w:sz w:val="18"/>
                <w:szCs w:val="18"/>
              </w:rPr>
            </w:pPr>
            <w:r>
              <w:rPr>
                <w:rFonts w:hint="eastAsia"/>
                <w:b/>
                <w:sz w:val="18"/>
                <w:szCs w:val="18"/>
              </w:rPr>
              <w:t>序号</w:t>
            </w:r>
          </w:p>
        </w:tc>
        <w:tc>
          <w:tcPr>
            <w:tcW w:w="1276" w:type="dxa"/>
            <w:vAlign w:val="center"/>
          </w:tcPr>
          <w:p w14:paraId="4D432A60">
            <w:pPr>
              <w:widowControl/>
              <w:jc w:val="center"/>
              <w:rPr>
                <w:b/>
                <w:sz w:val="18"/>
                <w:szCs w:val="18"/>
              </w:rPr>
            </w:pPr>
            <w:r>
              <w:rPr>
                <w:rFonts w:hint="eastAsia"/>
                <w:b/>
                <w:sz w:val="18"/>
                <w:szCs w:val="18"/>
              </w:rPr>
              <w:t>课程名称</w:t>
            </w:r>
          </w:p>
        </w:tc>
        <w:tc>
          <w:tcPr>
            <w:tcW w:w="2835" w:type="dxa"/>
            <w:vAlign w:val="center"/>
          </w:tcPr>
          <w:p w14:paraId="761B114F">
            <w:pPr>
              <w:widowControl/>
              <w:jc w:val="center"/>
              <w:rPr>
                <w:b/>
                <w:sz w:val="18"/>
                <w:szCs w:val="18"/>
              </w:rPr>
            </w:pPr>
            <w:r>
              <w:rPr>
                <w:rFonts w:hint="eastAsia"/>
                <w:b/>
                <w:sz w:val="18"/>
                <w:szCs w:val="18"/>
              </w:rPr>
              <w:t>课程目标</w:t>
            </w:r>
          </w:p>
        </w:tc>
        <w:tc>
          <w:tcPr>
            <w:tcW w:w="2693" w:type="dxa"/>
            <w:vAlign w:val="center"/>
          </w:tcPr>
          <w:p w14:paraId="036A0FBB">
            <w:pPr>
              <w:widowControl/>
              <w:jc w:val="center"/>
              <w:rPr>
                <w:b/>
                <w:sz w:val="18"/>
                <w:szCs w:val="18"/>
              </w:rPr>
            </w:pPr>
            <w:r>
              <w:rPr>
                <w:rFonts w:hint="eastAsia"/>
                <w:b/>
                <w:sz w:val="18"/>
                <w:szCs w:val="18"/>
              </w:rPr>
              <w:t>主要教学内容与要求</w:t>
            </w:r>
          </w:p>
        </w:tc>
        <w:tc>
          <w:tcPr>
            <w:tcW w:w="1559" w:type="dxa"/>
            <w:vAlign w:val="center"/>
          </w:tcPr>
          <w:p w14:paraId="575C48EE">
            <w:pPr>
              <w:widowControl/>
              <w:jc w:val="center"/>
              <w:rPr>
                <w:b/>
                <w:sz w:val="18"/>
                <w:szCs w:val="18"/>
              </w:rPr>
            </w:pPr>
            <w:r>
              <w:rPr>
                <w:rFonts w:hint="eastAsia"/>
                <w:b/>
                <w:sz w:val="18"/>
                <w:szCs w:val="18"/>
              </w:rPr>
              <w:t>教学方法与手段</w:t>
            </w:r>
          </w:p>
        </w:tc>
      </w:tr>
      <w:tr w14:paraId="12AB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710" w:type="dxa"/>
            <w:vAlign w:val="center"/>
          </w:tcPr>
          <w:p w14:paraId="4A250761">
            <w:pPr>
              <w:widowControl/>
              <w:jc w:val="center"/>
              <w:rPr>
                <w:sz w:val="18"/>
                <w:szCs w:val="18"/>
              </w:rPr>
            </w:pPr>
            <w:r>
              <w:rPr>
                <w:rFonts w:hint="eastAsia"/>
                <w:sz w:val="18"/>
                <w:szCs w:val="18"/>
              </w:rPr>
              <w:t>1-1</w:t>
            </w:r>
          </w:p>
        </w:tc>
        <w:tc>
          <w:tcPr>
            <w:tcW w:w="1276" w:type="dxa"/>
            <w:vAlign w:val="center"/>
          </w:tcPr>
          <w:p w14:paraId="2945AF92">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珠宝短视频制作</w:t>
            </w:r>
          </w:p>
        </w:tc>
        <w:tc>
          <w:tcPr>
            <w:tcW w:w="2835" w:type="dxa"/>
            <w:vAlign w:val="center"/>
          </w:tcPr>
          <w:p w14:paraId="7790CC16">
            <w:pPr>
              <w:rPr>
                <w:sz w:val="18"/>
                <w:szCs w:val="18"/>
              </w:rPr>
            </w:pPr>
            <w:r>
              <w:rPr>
                <w:rFonts w:hint="eastAsia"/>
                <w:sz w:val="18"/>
                <w:szCs w:val="18"/>
              </w:rPr>
              <w:t>知识目标：</w:t>
            </w:r>
          </w:p>
          <w:p w14:paraId="72A99000">
            <w:pPr>
              <w:pStyle w:val="5"/>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1了解短视频的特征和优势。</w:t>
            </w:r>
          </w:p>
          <w:p w14:paraId="7BB76425">
            <w:pPr>
              <w:pStyle w:val="5"/>
              <w:spacing w:line="240" w:lineRule="auto"/>
              <w:ind w:firstLine="0" w:firstLineChars="0"/>
              <w:rPr>
                <w:rFonts w:ascii="Times New Roman" w:hAnsi="Times New Roman" w:eastAsia="宋体"/>
                <w:sz w:val="18"/>
                <w:szCs w:val="18"/>
              </w:rPr>
            </w:pPr>
            <w:r>
              <w:rPr>
                <w:rFonts w:ascii="Times New Roman" w:hAnsi="Times New Roman" w:eastAsia="宋体"/>
                <w:sz w:val="18"/>
                <w:szCs w:val="18"/>
              </w:rPr>
              <w:t>2熟悉短视频的渠道类型、内容类型及生产方式类型。</w:t>
            </w:r>
          </w:p>
          <w:p w14:paraId="52176DBE">
            <w:pPr>
              <w:widowControl/>
              <w:rPr>
                <w:rFonts w:ascii="宋体" w:hAnsi="宋体" w:cs="宋体"/>
                <w:color w:val="000000"/>
                <w:kern w:val="0"/>
                <w:sz w:val="18"/>
                <w:szCs w:val="18"/>
                <w:lang w:bidi="ar"/>
              </w:rPr>
            </w:pPr>
            <w:r>
              <w:rPr>
                <w:sz w:val="18"/>
                <w:szCs w:val="18"/>
              </w:rPr>
              <w:t>3熟悉短视频的商业变现方式。</w:t>
            </w:r>
          </w:p>
        </w:tc>
        <w:tc>
          <w:tcPr>
            <w:tcW w:w="2693" w:type="dxa"/>
            <w:vAlign w:val="center"/>
          </w:tcPr>
          <w:p w14:paraId="55B323C9">
            <w:pPr>
              <w:rPr>
                <w:sz w:val="18"/>
                <w:szCs w:val="18"/>
              </w:rPr>
            </w:pPr>
            <w:r>
              <w:rPr>
                <w:rFonts w:hint="eastAsia"/>
                <w:sz w:val="18"/>
                <w:szCs w:val="18"/>
              </w:rPr>
              <w:t>一 短视频的特征与优势</w:t>
            </w:r>
          </w:p>
          <w:p w14:paraId="654CAE43">
            <w:pPr>
              <w:pStyle w:val="5"/>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二 短视频的类型</w:t>
            </w:r>
          </w:p>
          <w:p w14:paraId="795522BB">
            <w:pPr>
              <w:pStyle w:val="5"/>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三 短视频的商业变现方式</w:t>
            </w:r>
          </w:p>
          <w:p w14:paraId="394324CD">
            <w:pPr>
              <w:pStyle w:val="5"/>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四 短视频制作流程</w:t>
            </w:r>
          </w:p>
          <w:p w14:paraId="4E612C0B">
            <w:pPr>
              <w:pStyle w:val="5"/>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五 短视频的策划</w:t>
            </w:r>
          </w:p>
          <w:p w14:paraId="6DDB7E71">
            <w:pPr>
              <w:pStyle w:val="5"/>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六 短视频的拍摄</w:t>
            </w:r>
          </w:p>
          <w:p w14:paraId="68D7028A">
            <w:pPr>
              <w:widowControl/>
              <w:rPr>
                <w:rFonts w:ascii="宋体" w:hAnsi="宋体" w:cs="宋体"/>
                <w:color w:val="000000"/>
                <w:kern w:val="0"/>
                <w:sz w:val="18"/>
                <w:szCs w:val="18"/>
                <w:lang w:bidi="ar"/>
              </w:rPr>
            </w:pPr>
            <w:r>
              <w:rPr>
                <w:rFonts w:hint="eastAsia"/>
                <w:sz w:val="18"/>
                <w:szCs w:val="18"/>
              </w:rPr>
              <w:t>七 短视频的剪辑与包装</w:t>
            </w:r>
          </w:p>
        </w:tc>
        <w:tc>
          <w:tcPr>
            <w:tcW w:w="1559" w:type="dxa"/>
            <w:vAlign w:val="center"/>
          </w:tcPr>
          <w:p w14:paraId="15B55F65">
            <w:pPr>
              <w:widowControl/>
              <w:rPr>
                <w:rFonts w:ascii="宋体" w:hAnsi="宋体" w:cs="宋体"/>
                <w:color w:val="000000"/>
                <w:kern w:val="0"/>
                <w:sz w:val="18"/>
                <w:szCs w:val="18"/>
                <w:lang w:bidi="ar"/>
              </w:rPr>
            </w:pPr>
            <w:r>
              <w:rPr>
                <w:kern w:val="0"/>
                <w:sz w:val="18"/>
                <w:szCs w:val="18"/>
              </w:rPr>
              <w:t>教学内容采用案例教学，实际项目任务分解的方式开展，以项目为主线、教师为引导、学生为主体，注重理论与实践相结合</w:t>
            </w:r>
          </w:p>
        </w:tc>
      </w:tr>
      <w:tr w14:paraId="54336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710" w:type="dxa"/>
            <w:vAlign w:val="center"/>
          </w:tcPr>
          <w:p w14:paraId="09F09BB5">
            <w:pPr>
              <w:widowControl/>
              <w:jc w:val="center"/>
              <w:rPr>
                <w:sz w:val="18"/>
                <w:szCs w:val="18"/>
              </w:rPr>
            </w:pPr>
            <w:r>
              <w:rPr>
                <w:rFonts w:hint="eastAsia"/>
                <w:sz w:val="18"/>
                <w:szCs w:val="18"/>
              </w:rPr>
              <w:t>1-</w:t>
            </w:r>
            <w:r>
              <w:rPr>
                <w:sz w:val="18"/>
                <w:szCs w:val="18"/>
              </w:rPr>
              <w:t>2</w:t>
            </w:r>
          </w:p>
        </w:tc>
        <w:tc>
          <w:tcPr>
            <w:tcW w:w="1276" w:type="dxa"/>
            <w:vAlign w:val="center"/>
          </w:tcPr>
          <w:p w14:paraId="7A1A2667">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珠宝营销策划实训</w:t>
            </w:r>
          </w:p>
        </w:tc>
        <w:tc>
          <w:tcPr>
            <w:tcW w:w="2835" w:type="dxa"/>
            <w:vAlign w:val="center"/>
          </w:tcPr>
          <w:p w14:paraId="59784D97">
            <w:pPr>
              <w:widowControl/>
              <w:rPr>
                <w:sz w:val="18"/>
                <w:szCs w:val="18"/>
              </w:rPr>
            </w:pPr>
            <w:r>
              <w:rPr>
                <w:rFonts w:hint="eastAsia"/>
                <w:sz w:val="18"/>
                <w:szCs w:val="18"/>
              </w:rPr>
              <w:t>知识目标：</w:t>
            </w:r>
          </w:p>
          <w:p w14:paraId="4E481C70">
            <w:pPr>
              <w:widowControl/>
              <w:ind w:firstLine="360" w:firstLineChars="200"/>
              <w:rPr>
                <w:sz w:val="18"/>
                <w:szCs w:val="18"/>
              </w:rPr>
            </w:pPr>
            <w:r>
              <w:rPr>
                <w:sz w:val="18"/>
                <w:szCs w:val="18"/>
              </w:rPr>
              <w:t>珠宝营销策划实训的课程目标通常旨在通过理论与实践相结合的方式，培养学生或从业者在珠宝行业中的市场营销能力。</w:t>
            </w:r>
            <w:r>
              <w:rPr>
                <w:rFonts w:hint="eastAsia"/>
                <w:sz w:val="18"/>
                <w:szCs w:val="18"/>
              </w:rPr>
              <w:t>如：了解市场、品牌建设与定位、营销策略制定、消费这分析等</w:t>
            </w:r>
          </w:p>
        </w:tc>
        <w:tc>
          <w:tcPr>
            <w:tcW w:w="2693" w:type="dxa"/>
            <w:vAlign w:val="center"/>
          </w:tcPr>
          <w:p w14:paraId="7EEBCCF6">
            <w:pPr>
              <w:pStyle w:val="5"/>
              <w:numPr>
                <w:ilvl w:val="0"/>
                <w:numId w:val="2"/>
              </w:numPr>
              <w:spacing w:line="240" w:lineRule="auto"/>
              <w:ind w:firstLineChars="0"/>
              <w:rPr>
                <w:rFonts w:ascii="宋体" w:eastAsia="宋体"/>
                <w:sz w:val="18"/>
                <w:szCs w:val="18"/>
              </w:rPr>
            </w:pPr>
            <w:r>
              <w:rPr>
                <w:rFonts w:hint="eastAsia" w:ascii="宋体" w:eastAsia="宋体"/>
                <w:sz w:val="18"/>
                <w:szCs w:val="18"/>
              </w:rPr>
              <w:t>理论学习部分</w:t>
            </w:r>
          </w:p>
          <w:p w14:paraId="5DB6FA7F">
            <w:pPr>
              <w:pStyle w:val="5"/>
              <w:spacing w:line="240" w:lineRule="auto"/>
              <w:ind w:firstLine="0" w:firstLineChars="0"/>
              <w:rPr>
                <w:rFonts w:ascii="宋体" w:eastAsia="宋体"/>
                <w:sz w:val="18"/>
                <w:szCs w:val="18"/>
              </w:rPr>
            </w:pPr>
            <w:r>
              <w:rPr>
                <w:rFonts w:hint="eastAsia" w:ascii="宋体" w:eastAsia="宋体"/>
                <w:sz w:val="18"/>
                <w:szCs w:val="18"/>
                <w:lang w:eastAsia="zh-CN"/>
              </w:rPr>
              <w:t>珠宝营销实务</w:t>
            </w:r>
            <w:r>
              <w:rPr>
                <w:rFonts w:hint="eastAsia" w:ascii="宋体" w:eastAsia="宋体"/>
                <w:sz w:val="18"/>
                <w:szCs w:val="18"/>
              </w:rPr>
              <w:t>，珠宝市场分析，品牌管理与定位，产品策略，价格策略，渠道、促销、客户关系管理。</w:t>
            </w:r>
          </w:p>
          <w:p w14:paraId="5D63A6D2">
            <w:pPr>
              <w:pStyle w:val="5"/>
              <w:numPr>
                <w:ilvl w:val="0"/>
                <w:numId w:val="2"/>
              </w:numPr>
              <w:spacing w:line="240" w:lineRule="auto"/>
              <w:ind w:firstLineChars="0"/>
              <w:rPr>
                <w:rFonts w:ascii="宋体" w:eastAsia="宋体"/>
                <w:sz w:val="18"/>
                <w:szCs w:val="18"/>
              </w:rPr>
            </w:pPr>
            <w:r>
              <w:rPr>
                <w:rFonts w:hint="eastAsia" w:ascii="宋体" w:eastAsia="宋体"/>
                <w:sz w:val="18"/>
                <w:szCs w:val="18"/>
              </w:rPr>
              <w:t>实践操作部分</w:t>
            </w:r>
          </w:p>
          <w:p w14:paraId="4834BFCB">
            <w:pPr>
              <w:pStyle w:val="5"/>
              <w:spacing w:line="240" w:lineRule="auto"/>
              <w:ind w:firstLine="0" w:firstLineChars="0"/>
              <w:rPr>
                <w:rFonts w:ascii="宋体" w:eastAsia="宋体"/>
                <w:sz w:val="18"/>
                <w:szCs w:val="18"/>
              </w:rPr>
            </w:pPr>
            <w:r>
              <w:rPr>
                <w:rFonts w:hint="eastAsia" w:ascii="宋体" w:eastAsia="宋体"/>
                <w:sz w:val="18"/>
                <w:szCs w:val="18"/>
              </w:rPr>
              <w:t>市场调研项目；营销策划案撰写；模拟营销活动；案例分析，团队合作和演讲等</w:t>
            </w:r>
          </w:p>
        </w:tc>
        <w:tc>
          <w:tcPr>
            <w:tcW w:w="1559" w:type="dxa"/>
            <w:vAlign w:val="center"/>
          </w:tcPr>
          <w:p w14:paraId="6C0AE4BD">
            <w:pPr>
              <w:widowControl/>
              <w:rPr>
                <w:rFonts w:ascii="宋体" w:hAnsi="宋体" w:cs="宋体"/>
                <w:color w:val="000000"/>
                <w:kern w:val="0"/>
                <w:sz w:val="18"/>
                <w:szCs w:val="18"/>
                <w:lang w:bidi="ar"/>
              </w:rPr>
            </w:pPr>
            <w:r>
              <w:rPr>
                <w:rFonts w:hint="eastAsia"/>
                <w:sz w:val="18"/>
                <w:szCs w:val="18"/>
              </w:rPr>
              <w:t>项目化教学法、案例分析法、情境模拟法、小组讨论法</w:t>
            </w:r>
          </w:p>
        </w:tc>
      </w:tr>
      <w:tr w14:paraId="51C7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710" w:type="dxa"/>
            <w:vAlign w:val="center"/>
          </w:tcPr>
          <w:p w14:paraId="18DE9C79">
            <w:pPr>
              <w:widowControl/>
              <w:jc w:val="center"/>
              <w:rPr>
                <w:sz w:val="18"/>
                <w:szCs w:val="18"/>
              </w:rPr>
            </w:pPr>
            <w:r>
              <w:rPr>
                <w:rFonts w:hint="eastAsia"/>
                <w:sz w:val="18"/>
                <w:szCs w:val="18"/>
              </w:rPr>
              <w:t>1-3</w:t>
            </w:r>
          </w:p>
        </w:tc>
        <w:tc>
          <w:tcPr>
            <w:tcW w:w="1276" w:type="dxa"/>
            <w:vAlign w:val="center"/>
          </w:tcPr>
          <w:p w14:paraId="11C61639">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珠宝门店店长进阶（一）</w:t>
            </w:r>
          </w:p>
        </w:tc>
        <w:tc>
          <w:tcPr>
            <w:tcW w:w="2835" w:type="dxa"/>
            <w:vAlign w:val="center"/>
          </w:tcPr>
          <w:p w14:paraId="21B726C9">
            <w:pPr>
              <w:rPr>
                <w:sz w:val="18"/>
                <w:szCs w:val="18"/>
              </w:rPr>
            </w:pPr>
            <w:r>
              <w:rPr>
                <w:sz w:val="18"/>
                <w:szCs w:val="18"/>
              </w:rPr>
              <w:t>知识目标</w:t>
            </w:r>
          </w:p>
          <w:p w14:paraId="43153B36">
            <w:pPr>
              <w:ind w:firstLine="360" w:firstLineChars="200"/>
              <w:rPr>
                <w:sz w:val="18"/>
                <w:szCs w:val="18"/>
              </w:rPr>
            </w:pPr>
            <w:r>
              <w:rPr>
                <w:sz w:val="18"/>
                <w:szCs w:val="18"/>
              </w:rPr>
              <w:t>掌握门店</w:t>
            </w:r>
            <w:r>
              <w:rPr>
                <w:rFonts w:hint="eastAsia"/>
                <w:sz w:val="18"/>
                <w:szCs w:val="18"/>
              </w:rPr>
              <w:t>管理</w:t>
            </w:r>
            <w:r>
              <w:rPr>
                <w:sz w:val="18"/>
                <w:szCs w:val="18"/>
              </w:rPr>
              <w:t>的基本内涵、组织结构与人员配置、店长的作业化管理、卖场的</w:t>
            </w:r>
            <w:r>
              <w:rPr>
                <w:rFonts w:hint="eastAsia"/>
                <w:sz w:val="18"/>
                <w:szCs w:val="18"/>
              </w:rPr>
              <w:t>规范</w:t>
            </w:r>
            <w:r>
              <w:rPr>
                <w:sz w:val="18"/>
                <w:szCs w:val="18"/>
              </w:rPr>
              <w:t>与管理；</w:t>
            </w:r>
            <w:r>
              <w:rPr>
                <w:rFonts w:hint="eastAsia"/>
                <w:sz w:val="18"/>
                <w:szCs w:val="18"/>
              </w:rPr>
              <w:t>客诉处理、销售技巧、促销活动执行、门店管理的标准流程；</w:t>
            </w:r>
            <w:r>
              <w:rPr>
                <w:sz w:val="18"/>
                <w:szCs w:val="18"/>
              </w:rPr>
              <w:t>能够进行门店理货、收银、盘点的标准化营运作业</w:t>
            </w:r>
            <w:r>
              <w:rPr>
                <w:rFonts w:hint="eastAsia"/>
                <w:sz w:val="18"/>
                <w:szCs w:val="18"/>
              </w:rPr>
              <w:t>等。</w:t>
            </w:r>
          </w:p>
          <w:p w14:paraId="36E160B3">
            <w:pPr>
              <w:widowControl/>
              <w:rPr>
                <w:rFonts w:ascii="宋体" w:hAnsi="宋体" w:cs="宋体"/>
                <w:color w:val="000000"/>
                <w:kern w:val="0"/>
                <w:sz w:val="18"/>
                <w:szCs w:val="18"/>
                <w:lang w:bidi="ar"/>
              </w:rPr>
            </w:pPr>
          </w:p>
        </w:tc>
        <w:tc>
          <w:tcPr>
            <w:tcW w:w="2693" w:type="dxa"/>
            <w:vAlign w:val="center"/>
          </w:tcPr>
          <w:p w14:paraId="6183DE2A">
            <w:pPr>
              <w:widowControl/>
              <w:rPr>
                <w:rFonts w:ascii="宋体" w:hAnsi="宋体" w:cs="宋体"/>
                <w:color w:val="000000"/>
                <w:kern w:val="0"/>
                <w:sz w:val="18"/>
                <w:szCs w:val="18"/>
                <w:lang w:bidi="ar"/>
              </w:rPr>
            </w:pPr>
            <w:r>
              <w:rPr>
                <w:rFonts w:hint="eastAsia" w:ascii="宋体" w:hAnsi="宋体" w:cs="宋体"/>
                <w:color w:val="000000"/>
                <w:kern w:val="0"/>
                <w:sz w:val="18"/>
                <w:szCs w:val="18"/>
                <w:lang w:bidi="ar"/>
              </w:rPr>
              <w:t>1、顾客投诉管理</w:t>
            </w:r>
          </w:p>
          <w:p w14:paraId="54E51E17">
            <w:pPr>
              <w:widowControl/>
              <w:rPr>
                <w:rFonts w:ascii="宋体" w:hAnsi="宋体" w:cs="宋体"/>
                <w:color w:val="000000"/>
                <w:kern w:val="0"/>
                <w:sz w:val="18"/>
                <w:szCs w:val="18"/>
                <w:lang w:bidi="ar"/>
              </w:rPr>
            </w:pPr>
            <w:r>
              <w:rPr>
                <w:rFonts w:hint="eastAsia" w:ascii="宋体" w:hAnsi="宋体" w:cs="宋体"/>
                <w:color w:val="000000"/>
                <w:kern w:val="0"/>
                <w:sz w:val="18"/>
                <w:szCs w:val="18"/>
                <w:lang w:bidi="ar"/>
              </w:rPr>
              <w:t>2、珠宝店长沟通管理技巧</w:t>
            </w:r>
          </w:p>
          <w:p w14:paraId="75EF2178">
            <w:pPr>
              <w:widowControl/>
              <w:rPr>
                <w:rFonts w:ascii="宋体" w:hAnsi="宋体" w:cs="宋体"/>
                <w:color w:val="000000"/>
                <w:kern w:val="0"/>
                <w:sz w:val="18"/>
                <w:szCs w:val="18"/>
                <w:lang w:bidi="ar"/>
              </w:rPr>
            </w:pPr>
            <w:r>
              <w:rPr>
                <w:rFonts w:hint="eastAsia" w:ascii="宋体" w:hAnsi="宋体" w:cs="宋体"/>
                <w:color w:val="000000"/>
                <w:kern w:val="0"/>
                <w:sz w:val="18"/>
                <w:szCs w:val="18"/>
                <w:lang w:bidi="ar"/>
              </w:rPr>
              <w:t>3、团队建设与激励执行</w:t>
            </w:r>
          </w:p>
          <w:p w14:paraId="4B75EBA8">
            <w:pPr>
              <w:widowControl/>
              <w:rPr>
                <w:rFonts w:ascii="宋体" w:hAnsi="宋体" w:cs="宋体"/>
                <w:color w:val="000000"/>
                <w:kern w:val="0"/>
                <w:sz w:val="18"/>
                <w:szCs w:val="18"/>
                <w:lang w:bidi="ar"/>
              </w:rPr>
            </w:pPr>
            <w:r>
              <w:rPr>
                <w:rFonts w:hint="eastAsia" w:ascii="宋体" w:hAnsi="宋体" w:cs="宋体"/>
                <w:color w:val="000000"/>
                <w:kern w:val="0"/>
                <w:sz w:val="18"/>
                <w:szCs w:val="18"/>
                <w:lang w:bidi="ar"/>
              </w:rPr>
              <w:t>4、门店存货盘点</w:t>
            </w:r>
          </w:p>
          <w:p w14:paraId="0B119371">
            <w:pPr>
              <w:widowControl/>
              <w:rPr>
                <w:rFonts w:ascii="宋体" w:hAnsi="宋体" w:cs="宋体"/>
                <w:color w:val="000000"/>
                <w:kern w:val="0"/>
                <w:sz w:val="18"/>
                <w:szCs w:val="18"/>
                <w:lang w:bidi="ar"/>
              </w:rPr>
            </w:pPr>
            <w:r>
              <w:rPr>
                <w:rFonts w:hint="eastAsia" w:ascii="宋体" w:hAnsi="宋体" w:cs="宋体"/>
                <w:color w:val="000000"/>
                <w:kern w:val="0"/>
                <w:sz w:val="18"/>
                <w:szCs w:val="18"/>
                <w:lang w:bidi="ar"/>
              </w:rPr>
              <w:t>5、门店日常货品出入库管理</w:t>
            </w:r>
          </w:p>
          <w:p w14:paraId="0756B618">
            <w:pPr>
              <w:widowControl/>
              <w:rPr>
                <w:rFonts w:ascii="宋体" w:hAnsi="宋体" w:cs="宋体"/>
                <w:color w:val="000000"/>
                <w:kern w:val="0"/>
                <w:sz w:val="18"/>
                <w:szCs w:val="18"/>
                <w:lang w:bidi="ar"/>
              </w:rPr>
            </w:pPr>
            <w:r>
              <w:rPr>
                <w:rFonts w:hint="eastAsia" w:ascii="宋体" w:hAnsi="宋体" w:cs="宋体"/>
                <w:color w:val="000000"/>
                <w:kern w:val="0"/>
                <w:sz w:val="18"/>
                <w:szCs w:val="18"/>
                <w:lang w:bidi="ar"/>
              </w:rPr>
              <w:t>6、货品陈列管理</w:t>
            </w:r>
          </w:p>
          <w:p w14:paraId="7A41D082">
            <w:pPr>
              <w:widowControl/>
              <w:rPr>
                <w:rFonts w:ascii="宋体" w:hAnsi="宋体" w:cs="宋体"/>
                <w:color w:val="000000"/>
                <w:kern w:val="0"/>
                <w:sz w:val="18"/>
                <w:szCs w:val="18"/>
                <w:lang w:bidi="ar"/>
              </w:rPr>
            </w:pPr>
            <w:r>
              <w:rPr>
                <w:rFonts w:hint="eastAsia" w:ascii="宋体" w:hAnsi="宋体" w:cs="宋体"/>
                <w:color w:val="000000"/>
                <w:kern w:val="0"/>
                <w:sz w:val="18"/>
                <w:szCs w:val="18"/>
                <w:lang w:bidi="ar"/>
              </w:rPr>
              <w:t>7、收银管理（门店基础财务知识）</w:t>
            </w:r>
          </w:p>
          <w:p w14:paraId="1211BD5A">
            <w:pPr>
              <w:widowControl/>
              <w:rPr>
                <w:rFonts w:ascii="宋体" w:hAnsi="宋体" w:cs="宋体"/>
                <w:color w:val="000000"/>
                <w:kern w:val="0"/>
                <w:sz w:val="18"/>
                <w:szCs w:val="18"/>
                <w:lang w:bidi="ar"/>
              </w:rPr>
            </w:pPr>
            <w:r>
              <w:rPr>
                <w:rFonts w:hint="eastAsia" w:ascii="宋体" w:hAnsi="宋体" w:cs="宋体"/>
                <w:color w:val="000000"/>
                <w:kern w:val="0"/>
                <w:sz w:val="18"/>
                <w:szCs w:val="18"/>
                <w:lang w:bidi="ar"/>
              </w:rPr>
              <w:t>8、营销活动策划与执行</w:t>
            </w:r>
          </w:p>
          <w:p w14:paraId="58A2DE30">
            <w:pPr>
              <w:widowControl/>
              <w:rPr>
                <w:rFonts w:ascii="宋体" w:hAnsi="宋体" w:cs="宋体"/>
                <w:color w:val="000000"/>
                <w:kern w:val="0"/>
                <w:sz w:val="18"/>
                <w:szCs w:val="18"/>
                <w:lang w:bidi="ar"/>
              </w:rPr>
            </w:pPr>
            <w:r>
              <w:rPr>
                <w:rFonts w:hint="eastAsia" w:ascii="宋体" w:hAnsi="宋体" w:cs="宋体"/>
                <w:color w:val="000000"/>
                <w:kern w:val="0"/>
                <w:sz w:val="18"/>
                <w:szCs w:val="18"/>
                <w:lang w:bidi="ar"/>
              </w:rPr>
              <w:t>9、珠宝门店店长管理岗位技能认证实训</w:t>
            </w:r>
          </w:p>
        </w:tc>
        <w:tc>
          <w:tcPr>
            <w:tcW w:w="1559" w:type="dxa"/>
            <w:vAlign w:val="center"/>
          </w:tcPr>
          <w:p w14:paraId="74E7BC3A">
            <w:pPr>
              <w:widowControl/>
              <w:rPr>
                <w:rFonts w:ascii="宋体" w:hAnsi="宋体" w:cs="宋体"/>
                <w:color w:val="000000"/>
                <w:kern w:val="0"/>
                <w:sz w:val="18"/>
                <w:szCs w:val="18"/>
                <w:lang w:bidi="ar"/>
              </w:rPr>
            </w:pPr>
            <w:r>
              <w:rPr>
                <w:sz w:val="18"/>
                <w:szCs w:val="18"/>
              </w:rPr>
              <w:t>课堂讲授、情景模拟训练、小组讨论、角色扮演等方法。</w:t>
            </w:r>
          </w:p>
        </w:tc>
      </w:tr>
      <w:tr w14:paraId="6715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trPr>
        <w:tc>
          <w:tcPr>
            <w:tcW w:w="710" w:type="dxa"/>
            <w:vAlign w:val="center"/>
          </w:tcPr>
          <w:p w14:paraId="0F517183">
            <w:pPr>
              <w:widowControl/>
              <w:jc w:val="center"/>
              <w:rPr>
                <w:sz w:val="18"/>
                <w:szCs w:val="18"/>
              </w:rPr>
            </w:pPr>
            <w:r>
              <w:rPr>
                <w:rFonts w:hint="eastAsia"/>
                <w:sz w:val="18"/>
                <w:szCs w:val="18"/>
              </w:rPr>
              <w:t>1-4</w:t>
            </w:r>
          </w:p>
        </w:tc>
        <w:tc>
          <w:tcPr>
            <w:tcW w:w="1276" w:type="dxa"/>
            <w:vAlign w:val="center"/>
          </w:tcPr>
          <w:p w14:paraId="04F84ABB">
            <w:pPr>
              <w:widowControl/>
              <w:jc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珠宝门店营销与管理实务</w:t>
            </w:r>
          </w:p>
        </w:tc>
        <w:tc>
          <w:tcPr>
            <w:tcW w:w="2835" w:type="dxa"/>
            <w:vAlign w:val="center"/>
          </w:tcPr>
          <w:p w14:paraId="0AB65F4F">
            <w:pPr>
              <w:widowControl/>
              <w:rPr>
                <w:kern w:val="0"/>
                <w:sz w:val="18"/>
                <w:szCs w:val="18"/>
              </w:rPr>
            </w:pPr>
            <w:r>
              <w:rPr>
                <w:rFonts w:hint="eastAsia"/>
                <w:kern w:val="0"/>
                <w:sz w:val="18"/>
                <w:szCs w:val="18"/>
              </w:rPr>
              <w:t>知识目标</w:t>
            </w:r>
          </w:p>
          <w:p w14:paraId="5A34B1C6">
            <w:pPr>
              <w:widowControl/>
              <w:rPr>
                <w:rFonts w:ascii="宋体" w:hAnsi="宋体" w:cs="宋体"/>
                <w:color w:val="000000"/>
                <w:kern w:val="0"/>
                <w:sz w:val="18"/>
                <w:szCs w:val="18"/>
                <w:lang w:bidi="ar"/>
              </w:rPr>
            </w:pPr>
            <w:r>
              <w:rPr>
                <w:rFonts w:hint="eastAsia"/>
                <w:kern w:val="0"/>
                <w:sz w:val="18"/>
                <w:szCs w:val="18"/>
              </w:rPr>
              <w:t>了解连锁珠宝门店运营管理的重要性和普遍性，连锁珠宝门店卖场布局与商品陈列，理解连锁门店商品管理的方法、掌握连锁珠宝门店促销管理、连锁珠宝门店专柜管理、连锁门店防损与安全管理、连锁珠宝门店人力资源管理等。</w:t>
            </w:r>
          </w:p>
        </w:tc>
        <w:tc>
          <w:tcPr>
            <w:tcW w:w="2693" w:type="dxa"/>
            <w:vAlign w:val="center"/>
          </w:tcPr>
          <w:p w14:paraId="04BBEE39">
            <w:pPr>
              <w:widowControl/>
              <w:rPr>
                <w:rFonts w:ascii="宋体" w:hAnsi="宋体" w:cs="宋体"/>
                <w:color w:val="000000"/>
                <w:kern w:val="0"/>
                <w:sz w:val="18"/>
                <w:szCs w:val="18"/>
                <w:lang w:bidi="ar"/>
              </w:rPr>
            </w:pPr>
            <w:r>
              <w:rPr>
                <w:rFonts w:hint="eastAsia"/>
                <w:kern w:val="0"/>
                <w:sz w:val="18"/>
                <w:szCs w:val="18"/>
              </w:rPr>
              <w:t>分别从珠宝门店营运管理概述、店长的作业化管理、珠宝门店的数字化管理、珠宝门店员工的作业管理、珠宝门店作业安全的管理、珠宝门店促销活动策划、珠宝门店的商品管理与陈列方法、珠宝门店的促销方式、珠宝门店促销活动的组织与实施管理、珠宝门店的顾客服务等</w:t>
            </w:r>
          </w:p>
        </w:tc>
        <w:tc>
          <w:tcPr>
            <w:tcW w:w="1559" w:type="dxa"/>
            <w:vAlign w:val="center"/>
          </w:tcPr>
          <w:p w14:paraId="363D03F5">
            <w:pPr>
              <w:widowControl/>
              <w:rPr>
                <w:rFonts w:ascii="宋体" w:hAnsi="宋体" w:cs="宋体"/>
                <w:color w:val="000000"/>
                <w:kern w:val="0"/>
                <w:sz w:val="18"/>
                <w:szCs w:val="18"/>
                <w:lang w:bidi="ar"/>
              </w:rPr>
            </w:pPr>
            <w:r>
              <w:rPr>
                <w:sz w:val="18"/>
                <w:szCs w:val="18"/>
              </w:rPr>
              <w:t>课堂讲授、情景模拟训练、小组讨论、角色扮演等方法。</w:t>
            </w:r>
          </w:p>
        </w:tc>
      </w:tr>
      <w:tr w14:paraId="107A6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trPr>
        <w:tc>
          <w:tcPr>
            <w:tcW w:w="710" w:type="dxa"/>
            <w:vAlign w:val="center"/>
          </w:tcPr>
          <w:p w14:paraId="49B6B367">
            <w:pPr>
              <w:widowControl/>
              <w:jc w:val="center"/>
              <w:rPr>
                <w:sz w:val="18"/>
                <w:szCs w:val="18"/>
              </w:rPr>
            </w:pPr>
            <w:r>
              <w:rPr>
                <w:rFonts w:hint="eastAsia"/>
                <w:sz w:val="18"/>
                <w:szCs w:val="18"/>
              </w:rPr>
              <w:t>1-5</w:t>
            </w:r>
          </w:p>
        </w:tc>
        <w:tc>
          <w:tcPr>
            <w:tcW w:w="1276" w:type="dxa"/>
            <w:vAlign w:val="center"/>
          </w:tcPr>
          <w:p w14:paraId="52D99CC9">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珠宝门店店长进阶（二）</w:t>
            </w:r>
          </w:p>
        </w:tc>
        <w:tc>
          <w:tcPr>
            <w:tcW w:w="2835" w:type="dxa"/>
            <w:vAlign w:val="center"/>
          </w:tcPr>
          <w:p w14:paraId="796EBB67">
            <w:pPr>
              <w:rPr>
                <w:sz w:val="18"/>
                <w:szCs w:val="18"/>
              </w:rPr>
            </w:pPr>
            <w:r>
              <w:rPr>
                <w:sz w:val="18"/>
                <w:szCs w:val="18"/>
              </w:rPr>
              <w:t>知识目标</w:t>
            </w:r>
          </w:p>
          <w:p w14:paraId="63FE59EB">
            <w:pPr>
              <w:ind w:firstLine="180" w:firstLineChars="100"/>
              <w:rPr>
                <w:sz w:val="18"/>
                <w:szCs w:val="18"/>
              </w:rPr>
            </w:pPr>
            <w:r>
              <w:rPr>
                <w:sz w:val="18"/>
                <w:szCs w:val="18"/>
              </w:rPr>
              <w:t>掌握</w:t>
            </w:r>
            <w:r>
              <w:rPr>
                <w:rFonts w:hint="eastAsia"/>
                <w:sz w:val="18"/>
                <w:szCs w:val="18"/>
              </w:rPr>
              <w:t>并制定</w:t>
            </w:r>
            <w:r>
              <w:rPr>
                <w:sz w:val="18"/>
                <w:szCs w:val="18"/>
              </w:rPr>
              <w:t>门店</w:t>
            </w:r>
            <w:r>
              <w:rPr>
                <w:rFonts w:hint="eastAsia"/>
                <w:sz w:val="18"/>
                <w:szCs w:val="18"/>
              </w:rPr>
              <w:t>经营的逻辑与规则</w:t>
            </w:r>
            <w:r>
              <w:rPr>
                <w:sz w:val="18"/>
                <w:szCs w:val="18"/>
              </w:rPr>
              <w:t>；</w:t>
            </w:r>
            <w:r>
              <w:rPr>
                <w:rFonts w:hint="eastAsia"/>
                <w:sz w:val="18"/>
                <w:szCs w:val="18"/>
              </w:rPr>
              <w:t>新店开业的商圈管理；门店绩效指标分析；团队培训技巧；团队管理、招聘、团队建设；根据客群情况进行门店经营定位；数据化管理等。</w:t>
            </w:r>
          </w:p>
          <w:p w14:paraId="6970E981">
            <w:pPr>
              <w:widowControl/>
              <w:rPr>
                <w:rFonts w:ascii="宋体" w:hAnsi="宋体" w:cs="宋体"/>
                <w:color w:val="000000"/>
                <w:kern w:val="0"/>
                <w:sz w:val="18"/>
                <w:szCs w:val="18"/>
                <w:lang w:bidi="ar"/>
              </w:rPr>
            </w:pPr>
          </w:p>
        </w:tc>
        <w:tc>
          <w:tcPr>
            <w:tcW w:w="2693" w:type="dxa"/>
            <w:vAlign w:val="center"/>
          </w:tcPr>
          <w:p w14:paraId="0B20048E">
            <w:pPr>
              <w:widowControl/>
              <w:rPr>
                <w:rFonts w:ascii="宋体" w:hAnsi="宋体" w:cs="宋体"/>
                <w:color w:val="000000"/>
                <w:kern w:val="0"/>
                <w:sz w:val="18"/>
                <w:szCs w:val="18"/>
                <w:lang w:bidi="ar"/>
              </w:rPr>
            </w:pPr>
            <w:r>
              <w:rPr>
                <w:rFonts w:hint="eastAsia" w:ascii="宋体" w:hAnsi="宋体" w:cs="宋体"/>
                <w:color w:val="000000"/>
                <w:kern w:val="0"/>
                <w:sz w:val="18"/>
                <w:szCs w:val="18"/>
                <w:lang w:bidi="ar"/>
              </w:rPr>
              <w:t>1、门店排班管理</w:t>
            </w:r>
          </w:p>
          <w:p w14:paraId="674E23CC">
            <w:pPr>
              <w:widowControl/>
              <w:rPr>
                <w:rFonts w:ascii="宋体" w:hAnsi="宋体" w:cs="宋体"/>
                <w:color w:val="000000"/>
                <w:kern w:val="0"/>
                <w:sz w:val="18"/>
                <w:szCs w:val="18"/>
                <w:lang w:bidi="ar"/>
              </w:rPr>
            </w:pPr>
            <w:r>
              <w:rPr>
                <w:rFonts w:hint="eastAsia" w:ascii="宋体" w:hAnsi="宋体" w:cs="宋体"/>
                <w:color w:val="000000"/>
                <w:kern w:val="0"/>
                <w:sz w:val="18"/>
                <w:szCs w:val="18"/>
                <w:lang w:bidi="ar"/>
              </w:rPr>
              <w:t>2、门店培训课程制定基础</w:t>
            </w:r>
          </w:p>
          <w:p w14:paraId="19082C0C">
            <w:pPr>
              <w:widowControl/>
              <w:rPr>
                <w:rFonts w:ascii="宋体" w:hAnsi="宋体" w:cs="宋体"/>
                <w:color w:val="000000"/>
                <w:kern w:val="0"/>
                <w:sz w:val="18"/>
                <w:szCs w:val="18"/>
                <w:lang w:bidi="ar"/>
              </w:rPr>
            </w:pPr>
            <w:r>
              <w:rPr>
                <w:rFonts w:hint="eastAsia" w:ascii="宋体" w:hAnsi="宋体" w:cs="宋体"/>
                <w:color w:val="000000"/>
                <w:kern w:val="0"/>
                <w:sz w:val="18"/>
                <w:szCs w:val="18"/>
                <w:lang w:bidi="ar"/>
              </w:rPr>
              <w:t>3、门店绩效指标分析</w:t>
            </w:r>
          </w:p>
          <w:p w14:paraId="053DE22E">
            <w:pPr>
              <w:widowControl/>
              <w:rPr>
                <w:rFonts w:ascii="宋体" w:hAnsi="宋体" w:cs="宋体"/>
                <w:color w:val="000000"/>
                <w:kern w:val="0"/>
                <w:sz w:val="18"/>
                <w:szCs w:val="18"/>
                <w:lang w:bidi="ar"/>
              </w:rPr>
            </w:pPr>
            <w:r>
              <w:rPr>
                <w:rFonts w:hint="eastAsia" w:ascii="宋体" w:hAnsi="宋体" w:cs="宋体"/>
                <w:color w:val="000000"/>
                <w:kern w:val="0"/>
                <w:sz w:val="18"/>
                <w:szCs w:val="18"/>
                <w:lang w:bidi="ar"/>
              </w:rPr>
              <w:t>4、薪资激励制度编制与管理</w:t>
            </w:r>
          </w:p>
          <w:p w14:paraId="0CDB88A1">
            <w:pPr>
              <w:widowControl/>
              <w:rPr>
                <w:rFonts w:ascii="宋体" w:hAnsi="宋体" w:cs="宋体"/>
                <w:color w:val="000000"/>
                <w:kern w:val="0"/>
                <w:sz w:val="18"/>
                <w:szCs w:val="18"/>
                <w:lang w:bidi="ar"/>
              </w:rPr>
            </w:pPr>
            <w:r>
              <w:rPr>
                <w:rFonts w:hint="eastAsia" w:ascii="宋体" w:hAnsi="宋体" w:cs="宋体"/>
                <w:color w:val="000000"/>
                <w:kern w:val="0"/>
                <w:sz w:val="18"/>
                <w:szCs w:val="18"/>
                <w:lang w:bidi="ar"/>
              </w:rPr>
              <w:t>5、领导力</w:t>
            </w:r>
          </w:p>
          <w:p w14:paraId="7C60A5DA">
            <w:pPr>
              <w:widowControl/>
              <w:rPr>
                <w:rFonts w:ascii="宋体" w:hAnsi="宋体" w:cs="宋体"/>
                <w:color w:val="000000"/>
                <w:kern w:val="0"/>
                <w:sz w:val="18"/>
                <w:szCs w:val="18"/>
                <w:lang w:bidi="ar"/>
              </w:rPr>
            </w:pPr>
            <w:r>
              <w:rPr>
                <w:rFonts w:hint="eastAsia" w:ascii="宋体" w:hAnsi="宋体" w:cs="宋体"/>
                <w:color w:val="000000"/>
                <w:kern w:val="0"/>
                <w:sz w:val="18"/>
                <w:szCs w:val="18"/>
                <w:lang w:bidi="ar"/>
              </w:rPr>
              <w:t>6、人员招聘面试与技巧</w:t>
            </w:r>
          </w:p>
          <w:p w14:paraId="04E4B1CA">
            <w:pPr>
              <w:widowControl/>
              <w:rPr>
                <w:rFonts w:ascii="宋体" w:hAnsi="宋体" w:cs="宋体"/>
                <w:color w:val="000000"/>
                <w:kern w:val="0"/>
                <w:sz w:val="18"/>
                <w:szCs w:val="18"/>
                <w:lang w:bidi="ar"/>
              </w:rPr>
            </w:pPr>
            <w:r>
              <w:rPr>
                <w:rFonts w:hint="eastAsia" w:ascii="宋体" w:hAnsi="宋体" w:cs="宋体"/>
                <w:color w:val="000000"/>
                <w:kern w:val="0"/>
                <w:sz w:val="18"/>
                <w:szCs w:val="18"/>
                <w:lang w:bidi="ar"/>
              </w:rPr>
              <w:t>7、商圈和巡视管理</w:t>
            </w:r>
          </w:p>
          <w:p w14:paraId="6C7A19F0">
            <w:pPr>
              <w:widowControl/>
              <w:rPr>
                <w:rFonts w:ascii="宋体" w:hAnsi="宋体" w:cs="宋体"/>
                <w:color w:val="000000"/>
                <w:kern w:val="0"/>
                <w:sz w:val="18"/>
                <w:szCs w:val="18"/>
                <w:lang w:bidi="ar"/>
              </w:rPr>
            </w:pPr>
            <w:r>
              <w:rPr>
                <w:rFonts w:hint="eastAsia" w:ascii="宋体" w:hAnsi="宋体" w:cs="宋体"/>
                <w:color w:val="000000"/>
                <w:kern w:val="0"/>
                <w:sz w:val="18"/>
                <w:szCs w:val="18"/>
                <w:lang w:bidi="ar"/>
              </w:rPr>
              <w:t>8、每月工作事项管理</w:t>
            </w:r>
          </w:p>
          <w:p w14:paraId="5453D28A">
            <w:pPr>
              <w:widowControl/>
              <w:rPr>
                <w:rFonts w:ascii="宋体" w:hAnsi="宋体" w:cs="宋体"/>
                <w:color w:val="000000"/>
                <w:kern w:val="0"/>
                <w:sz w:val="18"/>
                <w:szCs w:val="18"/>
                <w:lang w:bidi="ar"/>
              </w:rPr>
            </w:pPr>
            <w:r>
              <w:rPr>
                <w:rFonts w:hint="eastAsia" w:ascii="宋体" w:hAnsi="宋体" w:cs="宋体"/>
                <w:color w:val="000000"/>
                <w:kern w:val="0"/>
                <w:sz w:val="18"/>
                <w:szCs w:val="18"/>
                <w:lang w:bidi="ar"/>
              </w:rPr>
              <w:t>9、珠宝店铺数据化销售管理</w:t>
            </w:r>
          </w:p>
          <w:p w14:paraId="0A7EA77B">
            <w:pPr>
              <w:widowControl/>
              <w:rPr>
                <w:rFonts w:ascii="宋体" w:hAnsi="宋体" w:cs="宋体"/>
                <w:color w:val="000000"/>
                <w:kern w:val="0"/>
                <w:sz w:val="18"/>
                <w:szCs w:val="18"/>
                <w:lang w:bidi="ar"/>
              </w:rPr>
            </w:pPr>
            <w:r>
              <w:rPr>
                <w:rFonts w:hint="eastAsia" w:ascii="宋体" w:hAnsi="宋体" w:cs="宋体"/>
                <w:color w:val="000000"/>
                <w:kern w:val="0"/>
                <w:sz w:val="18"/>
                <w:szCs w:val="18"/>
                <w:lang w:bidi="ar"/>
              </w:rPr>
              <w:t>10、珠宝超级店长技能认证实训</w:t>
            </w:r>
          </w:p>
        </w:tc>
        <w:tc>
          <w:tcPr>
            <w:tcW w:w="1559" w:type="dxa"/>
            <w:vAlign w:val="center"/>
          </w:tcPr>
          <w:p w14:paraId="2951889F">
            <w:pPr>
              <w:widowControl/>
              <w:rPr>
                <w:rFonts w:ascii="宋体" w:hAnsi="宋体" w:cs="宋体"/>
                <w:color w:val="000000"/>
                <w:kern w:val="0"/>
                <w:sz w:val="18"/>
                <w:szCs w:val="18"/>
                <w:lang w:bidi="ar"/>
              </w:rPr>
            </w:pPr>
            <w:r>
              <w:rPr>
                <w:sz w:val="18"/>
                <w:szCs w:val="18"/>
              </w:rPr>
              <w:t>课堂讲授、情景模拟训练、小组讨论、角色扮演等方法。</w:t>
            </w:r>
          </w:p>
        </w:tc>
      </w:tr>
      <w:tr w14:paraId="73E9C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710" w:type="dxa"/>
            <w:vAlign w:val="center"/>
          </w:tcPr>
          <w:p w14:paraId="1A08BD2D">
            <w:pPr>
              <w:widowControl/>
              <w:jc w:val="center"/>
              <w:rPr>
                <w:sz w:val="18"/>
                <w:szCs w:val="18"/>
              </w:rPr>
            </w:pPr>
            <w:r>
              <w:rPr>
                <w:rFonts w:hint="eastAsia"/>
                <w:sz w:val="18"/>
                <w:szCs w:val="18"/>
              </w:rPr>
              <w:t>2-1</w:t>
            </w:r>
          </w:p>
        </w:tc>
        <w:tc>
          <w:tcPr>
            <w:tcW w:w="1276" w:type="dxa"/>
            <w:vAlign w:val="center"/>
          </w:tcPr>
          <w:p w14:paraId="688DF8EA">
            <w:pPr>
              <w:widowControl/>
              <w:jc w:val="center"/>
              <w:rPr>
                <w:sz w:val="18"/>
                <w:szCs w:val="18"/>
              </w:rPr>
            </w:pPr>
            <w:r>
              <w:rPr>
                <w:rFonts w:hint="eastAsia"/>
                <w:color w:val="000000"/>
                <w:sz w:val="18"/>
                <w:szCs w:val="18"/>
                <w:lang w:val="en-US" w:eastAsia="zh-CN"/>
              </w:rPr>
              <w:t>首饰数字化建模</w:t>
            </w:r>
          </w:p>
        </w:tc>
        <w:tc>
          <w:tcPr>
            <w:tcW w:w="2835" w:type="dxa"/>
            <w:vAlign w:val="center"/>
          </w:tcPr>
          <w:p w14:paraId="299C925D">
            <w:pPr>
              <w:widowControl/>
              <w:rPr>
                <w:color w:val="000000"/>
                <w:sz w:val="18"/>
                <w:szCs w:val="18"/>
              </w:rPr>
            </w:pPr>
            <w:r>
              <w:rPr>
                <w:rFonts w:hint="eastAsia"/>
                <w:color w:val="000000"/>
                <w:sz w:val="18"/>
                <w:szCs w:val="18"/>
              </w:rPr>
              <w:t>1.知识目标：提升专业能力，理解产品三维设计思想；掌握软件操作的方法和技巧；</w:t>
            </w:r>
          </w:p>
          <w:p w14:paraId="4412BE3B">
            <w:pPr>
              <w:widowControl/>
              <w:rPr>
                <w:color w:val="000000"/>
                <w:sz w:val="18"/>
                <w:szCs w:val="18"/>
              </w:rPr>
            </w:pPr>
            <w:r>
              <w:rPr>
                <w:rFonts w:hint="eastAsia"/>
                <w:color w:val="000000"/>
                <w:sz w:val="18"/>
                <w:szCs w:val="18"/>
              </w:rPr>
              <w:t>2.能力目标：绘制</w:t>
            </w:r>
            <w:r>
              <w:rPr>
                <w:rFonts w:hint="eastAsia"/>
                <w:color w:val="000000"/>
                <w:sz w:val="18"/>
                <w:szCs w:val="18"/>
                <w:lang w:val="en-US" w:eastAsia="zh-CN"/>
              </w:rPr>
              <w:t>三</w:t>
            </w:r>
            <w:r>
              <w:rPr>
                <w:rFonts w:hint="eastAsia"/>
                <w:color w:val="000000"/>
                <w:sz w:val="18"/>
                <w:szCs w:val="18"/>
              </w:rPr>
              <w:t>维图形的方法和技巧的能力；实体建模、三维建模技巧的能力；曲面设计的方法和技巧；</w:t>
            </w:r>
          </w:p>
          <w:p w14:paraId="5DD1366D">
            <w:pPr>
              <w:widowControl/>
              <w:rPr>
                <w:rFonts w:ascii="Times New Roman" w:hAnsi="Times New Roman" w:eastAsia="宋体" w:cs="Times New Roman"/>
                <w:kern w:val="2"/>
                <w:sz w:val="18"/>
                <w:szCs w:val="18"/>
                <w:lang w:val="en-US" w:eastAsia="zh-CN" w:bidi="ar-SA"/>
              </w:rPr>
            </w:pPr>
            <w:r>
              <w:rPr>
                <w:rFonts w:hint="eastAsia"/>
                <w:color w:val="000000"/>
                <w:sz w:val="18"/>
                <w:szCs w:val="18"/>
              </w:rPr>
              <w:t>3.素质目标：培养学生自主学的能力；合理定制工作计划的能力；培养学生具有较好的分析和解决问题的能力。</w:t>
            </w:r>
          </w:p>
        </w:tc>
        <w:tc>
          <w:tcPr>
            <w:tcW w:w="2693" w:type="dxa"/>
            <w:vAlign w:val="center"/>
          </w:tcPr>
          <w:p w14:paraId="61DFEBC4">
            <w:pPr>
              <w:widowControl/>
              <w:rPr>
                <w:rFonts w:ascii="Times New Roman" w:hAnsi="Times New Roman" w:eastAsia="宋体" w:cs="Times New Roman"/>
                <w:kern w:val="2"/>
                <w:sz w:val="18"/>
                <w:szCs w:val="18"/>
                <w:lang w:val="en-US" w:eastAsia="zh-CN" w:bidi="ar-SA"/>
              </w:rPr>
            </w:pPr>
            <w:r>
              <w:rPr>
                <w:rFonts w:hint="eastAsia"/>
                <w:color w:val="000000"/>
                <w:sz w:val="18"/>
                <w:szCs w:val="18"/>
              </w:rPr>
              <w:t>使用犀牛、zbrush、</w:t>
            </w:r>
            <w:r>
              <w:rPr>
                <w:color w:val="000000"/>
                <w:sz w:val="18"/>
                <w:szCs w:val="18"/>
              </w:rPr>
              <w:t>u</w:t>
            </w:r>
            <w:r>
              <w:rPr>
                <w:rFonts w:hint="eastAsia"/>
                <w:color w:val="000000"/>
                <w:sz w:val="18"/>
                <w:szCs w:val="18"/>
              </w:rPr>
              <w:t>g、powermill等软件授课。使学生做到可以独立完成二维和三维设计生产，达到市场所需的数字化软件类需求。</w:t>
            </w:r>
          </w:p>
        </w:tc>
        <w:tc>
          <w:tcPr>
            <w:tcW w:w="1559" w:type="dxa"/>
            <w:vAlign w:val="center"/>
          </w:tcPr>
          <w:p w14:paraId="48041DC5">
            <w:pPr>
              <w:widowControl/>
              <w:rPr>
                <w:rFonts w:ascii="Times New Roman" w:hAnsi="Times New Roman" w:eastAsia="宋体" w:cs="Times New Roman"/>
                <w:kern w:val="2"/>
                <w:sz w:val="18"/>
                <w:szCs w:val="18"/>
                <w:lang w:val="en-US" w:eastAsia="zh-CN" w:bidi="ar-SA"/>
              </w:rPr>
            </w:pPr>
            <w:r>
              <w:rPr>
                <w:rFonts w:hint="eastAsia"/>
                <w:sz w:val="18"/>
                <w:szCs w:val="18"/>
              </w:rPr>
              <w:t>示范与讲解法；实践操作法；师徒制示范教学法</w:t>
            </w:r>
          </w:p>
        </w:tc>
      </w:tr>
      <w:tr w14:paraId="39140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710" w:type="dxa"/>
            <w:vAlign w:val="center"/>
          </w:tcPr>
          <w:p w14:paraId="68DD44F3">
            <w:pPr>
              <w:widowControl/>
              <w:jc w:val="center"/>
              <w:rPr>
                <w:sz w:val="18"/>
                <w:szCs w:val="18"/>
              </w:rPr>
            </w:pPr>
            <w:r>
              <w:rPr>
                <w:rFonts w:hint="eastAsia"/>
                <w:sz w:val="18"/>
                <w:szCs w:val="18"/>
              </w:rPr>
              <w:t>2-</w:t>
            </w:r>
            <w:r>
              <w:rPr>
                <w:sz w:val="18"/>
                <w:szCs w:val="18"/>
              </w:rPr>
              <w:t>2</w:t>
            </w:r>
          </w:p>
        </w:tc>
        <w:tc>
          <w:tcPr>
            <w:tcW w:w="1276" w:type="dxa"/>
            <w:vAlign w:val="center"/>
          </w:tcPr>
          <w:p w14:paraId="20A864A1">
            <w:pPr>
              <w:widowControl/>
              <w:jc w:val="center"/>
              <w:rPr>
                <w:sz w:val="18"/>
                <w:szCs w:val="18"/>
              </w:rPr>
            </w:pPr>
            <w:r>
              <w:rPr>
                <w:rFonts w:hint="eastAsia"/>
                <w:sz w:val="18"/>
                <w:szCs w:val="18"/>
              </w:rPr>
              <w:t>商业首饰设计</w:t>
            </w:r>
          </w:p>
        </w:tc>
        <w:tc>
          <w:tcPr>
            <w:tcW w:w="2835" w:type="dxa"/>
            <w:vAlign w:val="center"/>
          </w:tcPr>
          <w:p w14:paraId="5FC0D62C">
            <w:pPr>
              <w:widowControl/>
              <w:rPr>
                <w:sz w:val="18"/>
                <w:szCs w:val="18"/>
              </w:rPr>
            </w:pPr>
            <w:r>
              <w:rPr>
                <w:rFonts w:hint="eastAsia" w:ascii="Calibri" w:hAnsi="Calibri"/>
                <w:sz w:val="18"/>
                <w:szCs w:val="18"/>
              </w:rPr>
              <w:t>培养学生灵活根据不同形态元素、题材进行由简到繁的首饰设计能力，通过大数据分析与整理，设计符合市场需求的珠宝首饰。</w:t>
            </w:r>
          </w:p>
        </w:tc>
        <w:tc>
          <w:tcPr>
            <w:tcW w:w="2693" w:type="dxa"/>
            <w:vAlign w:val="center"/>
          </w:tcPr>
          <w:p w14:paraId="19ECF7D5">
            <w:pPr>
              <w:widowControl/>
              <w:rPr>
                <w:sz w:val="18"/>
                <w:szCs w:val="18"/>
              </w:rPr>
            </w:pPr>
            <w:r>
              <w:rPr>
                <w:rFonts w:hint="eastAsia" w:ascii="Calibri" w:hAnsi="Calibri"/>
                <w:sz w:val="18"/>
                <w:szCs w:val="18"/>
              </w:rPr>
              <w:t>不同款式、种类的首饰设计方法，系列首饰和成套首饰的整体设计；分析市场消费行为，针对不不同的商业人群设计相应的产品。</w:t>
            </w:r>
          </w:p>
        </w:tc>
        <w:tc>
          <w:tcPr>
            <w:tcW w:w="1559" w:type="dxa"/>
            <w:vAlign w:val="center"/>
          </w:tcPr>
          <w:p w14:paraId="36AEEBBC">
            <w:pPr>
              <w:widowControl/>
              <w:rPr>
                <w:sz w:val="18"/>
                <w:szCs w:val="18"/>
              </w:rPr>
            </w:pPr>
            <w:r>
              <w:rPr>
                <w:rFonts w:hint="eastAsia"/>
                <w:sz w:val="18"/>
                <w:szCs w:val="18"/>
              </w:rPr>
              <w:t>讲授法；案例分析法；实践操作法</w:t>
            </w:r>
          </w:p>
        </w:tc>
      </w:tr>
      <w:tr w14:paraId="3EDB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trPr>
        <w:tc>
          <w:tcPr>
            <w:tcW w:w="710" w:type="dxa"/>
            <w:vAlign w:val="center"/>
          </w:tcPr>
          <w:p w14:paraId="1FA93A1E">
            <w:pPr>
              <w:widowControl/>
              <w:jc w:val="center"/>
              <w:rPr>
                <w:sz w:val="18"/>
                <w:szCs w:val="18"/>
              </w:rPr>
            </w:pPr>
            <w:r>
              <w:rPr>
                <w:rFonts w:hint="eastAsia"/>
                <w:sz w:val="18"/>
                <w:szCs w:val="18"/>
              </w:rPr>
              <w:t>2-3</w:t>
            </w:r>
          </w:p>
        </w:tc>
        <w:tc>
          <w:tcPr>
            <w:tcW w:w="1276" w:type="dxa"/>
            <w:vAlign w:val="center"/>
          </w:tcPr>
          <w:p w14:paraId="17094D45">
            <w:pPr>
              <w:widowControl/>
              <w:jc w:val="center"/>
              <w:rPr>
                <w:rFonts w:ascii="Times New Roman" w:hAnsi="Times New Roman" w:eastAsia="宋体" w:cs="Times New Roman"/>
                <w:kern w:val="2"/>
                <w:sz w:val="18"/>
                <w:szCs w:val="18"/>
                <w:lang w:val="en-US" w:eastAsia="zh-CN" w:bidi="ar-SA"/>
              </w:rPr>
            </w:pPr>
            <w:r>
              <w:rPr>
                <w:rFonts w:hint="eastAsia"/>
                <w:kern w:val="0"/>
                <w:sz w:val="18"/>
                <w:szCs w:val="18"/>
              </w:rPr>
              <w:t>综合材料设计与工艺</w:t>
            </w:r>
          </w:p>
        </w:tc>
        <w:tc>
          <w:tcPr>
            <w:tcW w:w="2835" w:type="dxa"/>
            <w:vAlign w:val="center"/>
          </w:tcPr>
          <w:p w14:paraId="2C2B55F1">
            <w:pPr>
              <w:widowControl/>
              <w:rPr>
                <w:rFonts w:ascii="Times New Roman" w:hAnsi="Times New Roman" w:eastAsia="宋体" w:cs="Times New Roman"/>
                <w:kern w:val="2"/>
                <w:sz w:val="18"/>
                <w:szCs w:val="18"/>
                <w:lang w:val="en-US" w:eastAsia="zh-CN" w:bidi="ar-SA"/>
              </w:rPr>
            </w:pPr>
            <w:r>
              <w:rPr>
                <w:rFonts w:hint="eastAsia"/>
                <w:color w:val="000000"/>
                <w:sz w:val="18"/>
                <w:szCs w:val="18"/>
              </w:rPr>
              <w:t>培养学生掌握首饰特殊材质与工艺的知识，培养学生结合流行趋势，进行个性化饰品的设计制作技能，并将材质运用在流行饰品设计中的创新能力。</w:t>
            </w:r>
          </w:p>
        </w:tc>
        <w:tc>
          <w:tcPr>
            <w:tcW w:w="2693" w:type="dxa"/>
            <w:vAlign w:val="center"/>
          </w:tcPr>
          <w:p w14:paraId="5DFCBA4D">
            <w:pPr>
              <w:widowControl/>
              <w:rPr>
                <w:rFonts w:ascii="Times New Roman" w:hAnsi="Times New Roman" w:eastAsia="宋体" w:cs="Times New Roman"/>
                <w:kern w:val="2"/>
                <w:sz w:val="18"/>
                <w:szCs w:val="18"/>
                <w:lang w:val="en-US" w:eastAsia="zh-CN" w:bidi="ar-SA"/>
              </w:rPr>
            </w:pPr>
            <w:r>
              <w:rPr>
                <w:rFonts w:hint="eastAsia"/>
                <w:color w:val="000000"/>
                <w:sz w:val="18"/>
                <w:szCs w:val="18"/>
              </w:rPr>
              <w:t>要求学生掌握并运用新型材料和工艺的种类与方法；让学生了解设计趋势，梳理设计思维，掌握潮流预测及方法；要求利用综合材料与工艺进行首饰设计与制作实践，从而使首饰能更贴合流行市场需求。</w:t>
            </w:r>
          </w:p>
        </w:tc>
        <w:tc>
          <w:tcPr>
            <w:tcW w:w="1559" w:type="dxa"/>
            <w:vAlign w:val="center"/>
          </w:tcPr>
          <w:p w14:paraId="3EDC7FE9">
            <w:pPr>
              <w:widowControl/>
              <w:rPr>
                <w:rFonts w:ascii="Times New Roman" w:hAnsi="Times New Roman" w:eastAsia="宋体" w:cs="Times New Roman"/>
                <w:kern w:val="2"/>
                <w:sz w:val="18"/>
                <w:szCs w:val="18"/>
                <w:lang w:val="en-US" w:eastAsia="zh-CN" w:bidi="ar-SA"/>
              </w:rPr>
            </w:pPr>
            <w:r>
              <w:rPr>
                <w:rFonts w:hint="eastAsia"/>
                <w:sz w:val="18"/>
                <w:szCs w:val="18"/>
              </w:rPr>
              <w:t>讲授与演示法；项目驱动法；讨论与互评法</w:t>
            </w:r>
          </w:p>
        </w:tc>
      </w:tr>
      <w:tr w14:paraId="4046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710" w:type="dxa"/>
            <w:vAlign w:val="center"/>
          </w:tcPr>
          <w:p w14:paraId="107A11A4">
            <w:pPr>
              <w:widowControl/>
              <w:jc w:val="center"/>
              <w:rPr>
                <w:sz w:val="18"/>
                <w:szCs w:val="18"/>
              </w:rPr>
            </w:pPr>
            <w:r>
              <w:rPr>
                <w:rFonts w:hint="eastAsia"/>
                <w:sz w:val="18"/>
                <w:szCs w:val="18"/>
              </w:rPr>
              <w:t>2-4</w:t>
            </w:r>
          </w:p>
        </w:tc>
        <w:tc>
          <w:tcPr>
            <w:tcW w:w="1276" w:type="dxa"/>
            <w:vAlign w:val="center"/>
          </w:tcPr>
          <w:p w14:paraId="3FBCFC0F">
            <w:pPr>
              <w:widowControl/>
              <w:jc w:val="center"/>
              <w:rPr>
                <w:sz w:val="18"/>
                <w:szCs w:val="18"/>
              </w:rPr>
            </w:pPr>
            <w:r>
              <w:rPr>
                <w:rFonts w:hint="eastAsia"/>
                <w:sz w:val="18"/>
                <w:szCs w:val="18"/>
                <w:lang w:val="en-US" w:eastAsia="zh-CN"/>
              </w:rPr>
              <w:t>首饰专题设计</w:t>
            </w:r>
          </w:p>
        </w:tc>
        <w:tc>
          <w:tcPr>
            <w:tcW w:w="2835" w:type="dxa"/>
            <w:vAlign w:val="center"/>
          </w:tcPr>
          <w:p w14:paraId="79C5B373">
            <w:pPr>
              <w:widowControl/>
              <w:rPr>
                <w:rFonts w:hint="eastAsia"/>
                <w:sz w:val="18"/>
                <w:szCs w:val="18"/>
                <w:lang w:val="en-US" w:eastAsia="zh-CN"/>
              </w:rPr>
            </w:pPr>
            <w:r>
              <w:rPr>
                <w:rFonts w:hint="eastAsia"/>
                <w:sz w:val="18"/>
                <w:szCs w:val="18"/>
                <w:lang w:val="en-US" w:eastAsia="zh-CN"/>
              </w:rPr>
              <w:t>强调审美素养的提升，培养学生运用设计元素的能力。</w:t>
            </w:r>
          </w:p>
          <w:p w14:paraId="68EFF520">
            <w:pPr>
              <w:widowControl/>
              <w:rPr>
                <w:rFonts w:hint="eastAsia"/>
                <w:sz w:val="18"/>
                <w:szCs w:val="18"/>
                <w:lang w:val="en-US" w:eastAsia="zh-CN"/>
              </w:rPr>
            </w:pPr>
            <w:r>
              <w:rPr>
                <w:rFonts w:hint="eastAsia"/>
                <w:sz w:val="18"/>
                <w:szCs w:val="18"/>
                <w:lang w:val="en-US" w:eastAsia="zh-CN"/>
              </w:rPr>
              <w:t>注重独立创新设计能力的培养，能够针对不同主题进行设计。</w:t>
            </w:r>
          </w:p>
          <w:p w14:paraId="2CE87986">
            <w:pPr>
              <w:widowControl/>
              <w:rPr>
                <w:rFonts w:hint="eastAsia"/>
                <w:sz w:val="18"/>
                <w:szCs w:val="18"/>
                <w:lang w:val="en-US" w:eastAsia="zh-CN"/>
              </w:rPr>
            </w:pPr>
            <w:r>
              <w:rPr>
                <w:rFonts w:hint="eastAsia"/>
                <w:sz w:val="18"/>
                <w:szCs w:val="18"/>
                <w:lang w:val="en-US" w:eastAsia="zh-CN"/>
              </w:rPr>
              <w:t>了解首饰设计流程，学会时间管理和项目规划。</w:t>
            </w:r>
          </w:p>
          <w:p w14:paraId="7667B8C9">
            <w:pPr>
              <w:widowControl/>
              <w:rPr>
                <w:rFonts w:hint="default"/>
                <w:sz w:val="18"/>
                <w:szCs w:val="18"/>
                <w:lang w:val="en-US" w:eastAsia="zh-CN"/>
              </w:rPr>
            </w:pPr>
            <w:r>
              <w:rPr>
                <w:rFonts w:hint="eastAsia"/>
                <w:sz w:val="18"/>
                <w:szCs w:val="18"/>
                <w:lang w:val="en-US" w:eastAsia="zh-CN"/>
              </w:rPr>
              <w:t>注重培养学生的团队协作和沟通能力，以适应首饰设计行业的实际需求。</w:t>
            </w:r>
          </w:p>
        </w:tc>
        <w:tc>
          <w:tcPr>
            <w:tcW w:w="2693" w:type="dxa"/>
            <w:vAlign w:val="center"/>
          </w:tcPr>
          <w:p w14:paraId="1E5F3C87">
            <w:pPr>
              <w:widowControl/>
              <w:rPr>
                <w:rFonts w:hint="eastAsia"/>
                <w:sz w:val="18"/>
                <w:szCs w:val="18"/>
                <w:lang w:val="en-US" w:eastAsia="zh-CN"/>
              </w:rPr>
            </w:pPr>
            <w:r>
              <w:rPr>
                <w:rFonts w:hint="eastAsia"/>
                <w:sz w:val="18"/>
                <w:szCs w:val="18"/>
                <w:lang w:val="en-US" w:eastAsia="zh-CN"/>
              </w:rPr>
              <w:t>掌握首饰设计的基本理论和技能，包括历史、材料、工艺等方面。</w:t>
            </w:r>
          </w:p>
          <w:p w14:paraId="695BFEE0">
            <w:pPr>
              <w:widowControl/>
              <w:rPr>
                <w:rFonts w:hint="default"/>
                <w:sz w:val="18"/>
                <w:szCs w:val="18"/>
                <w:lang w:val="en-US"/>
              </w:rPr>
            </w:pPr>
          </w:p>
        </w:tc>
        <w:tc>
          <w:tcPr>
            <w:tcW w:w="1559" w:type="dxa"/>
            <w:vAlign w:val="center"/>
          </w:tcPr>
          <w:p w14:paraId="0F07D699">
            <w:pPr>
              <w:widowControl/>
              <w:rPr>
                <w:sz w:val="18"/>
                <w:szCs w:val="18"/>
              </w:rPr>
            </w:pPr>
            <w:r>
              <w:rPr>
                <w:rFonts w:hint="eastAsia"/>
                <w:sz w:val="18"/>
                <w:szCs w:val="18"/>
              </w:rPr>
              <w:t>任务驱动法；专家授课与互动讨论；案例分析。</w:t>
            </w:r>
          </w:p>
        </w:tc>
      </w:tr>
      <w:tr w14:paraId="13706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6" w:hRule="atLeast"/>
        </w:trPr>
        <w:tc>
          <w:tcPr>
            <w:tcW w:w="710" w:type="dxa"/>
            <w:vAlign w:val="center"/>
          </w:tcPr>
          <w:p w14:paraId="6B2A78AF">
            <w:pPr>
              <w:widowControl/>
              <w:jc w:val="center"/>
              <w:rPr>
                <w:sz w:val="18"/>
                <w:szCs w:val="18"/>
              </w:rPr>
            </w:pPr>
            <w:r>
              <w:rPr>
                <w:rFonts w:hint="eastAsia"/>
                <w:sz w:val="18"/>
                <w:szCs w:val="18"/>
              </w:rPr>
              <w:t>2-5</w:t>
            </w:r>
          </w:p>
        </w:tc>
        <w:tc>
          <w:tcPr>
            <w:tcW w:w="1276" w:type="dxa"/>
            <w:vAlign w:val="center"/>
          </w:tcPr>
          <w:p w14:paraId="7D0C7D5D">
            <w:pPr>
              <w:widowControl/>
              <w:jc w:val="center"/>
              <w:rPr>
                <w:rFonts w:hint="eastAsia"/>
                <w:sz w:val="18"/>
                <w:szCs w:val="18"/>
                <w:lang w:val="en-US" w:eastAsia="zh-CN"/>
              </w:rPr>
            </w:pPr>
            <w:r>
              <w:rPr>
                <w:rFonts w:hint="eastAsia"/>
                <w:sz w:val="18"/>
                <w:szCs w:val="18"/>
                <w:lang w:val="en-US" w:eastAsia="zh-CN"/>
              </w:rPr>
              <w:t>首饰专题制作</w:t>
            </w:r>
          </w:p>
        </w:tc>
        <w:tc>
          <w:tcPr>
            <w:tcW w:w="2835" w:type="dxa"/>
            <w:vAlign w:val="center"/>
          </w:tcPr>
          <w:p w14:paraId="7BC45ADE">
            <w:pPr>
              <w:widowControl/>
              <w:rPr>
                <w:sz w:val="18"/>
                <w:szCs w:val="18"/>
              </w:rPr>
            </w:pPr>
            <w:r>
              <w:rPr>
                <w:rFonts w:hint="eastAsia"/>
                <w:sz w:val="18"/>
                <w:szCs w:val="18"/>
              </w:rPr>
              <w:t>通过系统性实训，使学生完成由首饰图纸设计到首饰产品制作的转变过程，为毕业设计奠定基础</w:t>
            </w:r>
          </w:p>
        </w:tc>
        <w:tc>
          <w:tcPr>
            <w:tcW w:w="2693" w:type="dxa"/>
            <w:vAlign w:val="center"/>
          </w:tcPr>
          <w:p w14:paraId="75B82F4B">
            <w:pPr>
              <w:widowControl/>
              <w:rPr>
                <w:sz w:val="18"/>
                <w:szCs w:val="18"/>
              </w:rPr>
            </w:pPr>
            <w:r>
              <w:rPr>
                <w:sz w:val="18"/>
                <w:szCs w:val="18"/>
              </w:rPr>
              <w:t>课程以实践操作训练为主，重点学习首饰制作工艺中锤、锉、锯、錾、焊基本工艺技能，掌握金属首饰起版、车花、执磨等基本操作工艺，学会进行简单项链、手链、戒指、吊坠的制作，达到中级《贵金属首饰手工制作工》技能要求。</w:t>
            </w:r>
          </w:p>
          <w:p w14:paraId="1D6F4AF7">
            <w:pPr>
              <w:widowControl/>
              <w:rPr>
                <w:sz w:val="18"/>
                <w:szCs w:val="18"/>
              </w:rPr>
            </w:pPr>
            <w:r>
              <w:rPr>
                <w:rFonts w:hint="eastAsia"/>
                <w:sz w:val="18"/>
                <w:szCs w:val="18"/>
              </w:rPr>
              <w:t>1.</w:t>
            </w:r>
            <w:r>
              <w:rPr>
                <w:sz w:val="18"/>
                <w:szCs w:val="18"/>
              </w:rPr>
              <w:t>能掌握首饰加工的各项基础技能，并独立完成首饰成品的制作。</w:t>
            </w:r>
          </w:p>
          <w:p w14:paraId="60FA0E15">
            <w:pPr>
              <w:widowControl/>
              <w:rPr>
                <w:sz w:val="18"/>
                <w:szCs w:val="18"/>
              </w:rPr>
            </w:pPr>
            <w:r>
              <w:rPr>
                <w:rFonts w:hint="eastAsia"/>
                <w:sz w:val="18"/>
                <w:szCs w:val="18"/>
              </w:rPr>
              <w:t>2.</w:t>
            </w:r>
            <w:r>
              <w:rPr>
                <w:sz w:val="18"/>
                <w:szCs w:val="18"/>
              </w:rPr>
              <w:t>达到中级《贵金属首饰手工制作工》技能要求。</w:t>
            </w:r>
          </w:p>
        </w:tc>
        <w:tc>
          <w:tcPr>
            <w:tcW w:w="1559" w:type="dxa"/>
            <w:vAlign w:val="center"/>
          </w:tcPr>
          <w:p w14:paraId="4916C4CF">
            <w:pPr>
              <w:widowControl/>
              <w:rPr>
                <w:sz w:val="18"/>
                <w:szCs w:val="18"/>
              </w:rPr>
            </w:pPr>
            <w:r>
              <w:rPr>
                <w:rFonts w:hint="eastAsia"/>
                <w:sz w:val="18"/>
                <w:szCs w:val="18"/>
              </w:rPr>
              <w:t>任务驱动法；专家授课与互动讨论；案例分析。</w:t>
            </w:r>
          </w:p>
        </w:tc>
      </w:tr>
      <w:tr w14:paraId="28F9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10" w:type="dxa"/>
            <w:vAlign w:val="center"/>
          </w:tcPr>
          <w:p w14:paraId="66135FA4">
            <w:pPr>
              <w:widowControl/>
              <w:jc w:val="center"/>
              <w:rPr>
                <w:sz w:val="18"/>
                <w:szCs w:val="18"/>
              </w:rPr>
            </w:pPr>
            <w:r>
              <w:rPr>
                <w:rFonts w:hint="eastAsia"/>
                <w:sz w:val="18"/>
                <w:szCs w:val="18"/>
              </w:rPr>
              <w:t>3-1</w:t>
            </w:r>
          </w:p>
        </w:tc>
        <w:tc>
          <w:tcPr>
            <w:tcW w:w="1276" w:type="dxa"/>
            <w:vAlign w:val="center"/>
          </w:tcPr>
          <w:p w14:paraId="1E7293E1">
            <w:pPr>
              <w:widowControl/>
              <w:jc w:val="center"/>
              <w:rPr>
                <w:rFonts w:hint="default"/>
                <w:sz w:val="18"/>
                <w:szCs w:val="18"/>
                <w:lang w:val="en-US" w:eastAsia="zh-CN"/>
              </w:rPr>
            </w:pPr>
            <w:r>
              <w:rPr>
                <w:rFonts w:hint="eastAsia"/>
                <w:sz w:val="18"/>
                <w:szCs w:val="18"/>
                <w:lang w:val="en-US" w:eastAsia="zh-CN"/>
              </w:rPr>
              <w:t>首饰镶嵌工艺</w:t>
            </w:r>
          </w:p>
        </w:tc>
        <w:tc>
          <w:tcPr>
            <w:tcW w:w="2835" w:type="dxa"/>
            <w:vAlign w:val="center"/>
          </w:tcPr>
          <w:p w14:paraId="7F4D5120">
            <w:pPr>
              <w:widowControl/>
              <w:rPr>
                <w:rFonts w:hint="eastAsia"/>
                <w:sz w:val="18"/>
                <w:szCs w:val="18"/>
                <w:lang w:val="en-US" w:eastAsia="zh-CN"/>
              </w:rPr>
            </w:pPr>
            <w:r>
              <w:rPr>
                <w:rFonts w:hint="eastAsia"/>
                <w:sz w:val="18"/>
                <w:szCs w:val="18"/>
                <w:lang w:val="en-US" w:eastAsia="zh-CN"/>
              </w:rPr>
              <w:t>1. 掌握各类镶嵌技术的原理与特点，能够熟练分析不同镶嵌方法的优缺点，并能应用于实际的首饰制作中。</w:t>
            </w:r>
          </w:p>
          <w:p w14:paraId="15A063BD">
            <w:pPr>
              <w:widowControl/>
              <w:rPr>
                <w:rFonts w:hint="default"/>
                <w:sz w:val="18"/>
                <w:szCs w:val="18"/>
                <w:lang w:val="en-US" w:eastAsia="zh-CN"/>
              </w:rPr>
            </w:pPr>
            <w:r>
              <w:rPr>
                <w:rFonts w:hint="eastAsia"/>
                <w:sz w:val="18"/>
                <w:szCs w:val="18"/>
                <w:lang w:val="en-US" w:eastAsia="zh-CN"/>
              </w:rPr>
              <w:t>2. 强化学生的实践操作能力，通过大量的实操训练，使学生能够独立完成首饰的镶嵌工作，包括材料选择、设计构思、制作流程等。</w:t>
            </w:r>
          </w:p>
        </w:tc>
        <w:tc>
          <w:tcPr>
            <w:tcW w:w="2693" w:type="dxa"/>
            <w:vAlign w:val="center"/>
          </w:tcPr>
          <w:p w14:paraId="4F77E1C8">
            <w:pPr>
              <w:widowControl/>
              <w:rPr>
                <w:rFonts w:hint="eastAsia"/>
                <w:sz w:val="18"/>
                <w:szCs w:val="18"/>
                <w:lang w:val="en-US" w:eastAsia="zh-CN"/>
              </w:rPr>
            </w:pPr>
            <w:r>
              <w:rPr>
                <w:rFonts w:hint="eastAsia"/>
                <w:sz w:val="18"/>
                <w:szCs w:val="18"/>
                <w:lang w:val="en-US" w:eastAsia="zh-CN"/>
              </w:rPr>
              <w:t>在教学内容方面，本课程将重点介绍首饰镶嵌的基本概念、镶嵌材料的选择与鉴别、镶嵌工具的使用与维护、镶嵌工艺的基本步骤和技巧等内容。同时，结合实际案例，分析不同镶嵌方式的优缺点，以便学生能够在实践中灵活应用所学知识。</w:t>
            </w:r>
          </w:p>
          <w:p w14:paraId="2DF64C12">
            <w:pPr>
              <w:widowControl/>
              <w:rPr>
                <w:sz w:val="18"/>
                <w:szCs w:val="18"/>
              </w:rPr>
            </w:pPr>
            <w:r>
              <w:rPr>
                <w:rFonts w:hint="eastAsia"/>
                <w:sz w:val="18"/>
                <w:szCs w:val="18"/>
                <w:lang w:val="en-US" w:eastAsia="zh-CN"/>
              </w:rPr>
              <w:t>在教学要求方面，本课程强调理论与实践相结合的教学方法。学生需要认真听讲，掌握理论知识，同时积极参与实践操作，不断提高自己的动手能力。教师将根据学生的实际情况，制定个性化的教学方案，指导学生进行实践操作，确保每位学生都能够达到教学目标。</w:t>
            </w:r>
          </w:p>
        </w:tc>
        <w:tc>
          <w:tcPr>
            <w:tcW w:w="1559" w:type="dxa"/>
            <w:vAlign w:val="center"/>
          </w:tcPr>
          <w:p w14:paraId="1AA0A1B6">
            <w:pPr>
              <w:widowControl/>
              <w:rPr>
                <w:sz w:val="18"/>
                <w:szCs w:val="18"/>
              </w:rPr>
            </w:pPr>
            <w:r>
              <w:rPr>
                <w:rFonts w:hint="eastAsia"/>
                <w:sz w:val="18"/>
                <w:szCs w:val="18"/>
              </w:rPr>
              <w:t>讲授法；案例分析法；实践操作法</w:t>
            </w:r>
          </w:p>
        </w:tc>
      </w:tr>
      <w:tr w14:paraId="67F42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710" w:type="dxa"/>
            <w:vAlign w:val="center"/>
          </w:tcPr>
          <w:p w14:paraId="0938CE7B">
            <w:pPr>
              <w:widowControl/>
              <w:jc w:val="center"/>
              <w:rPr>
                <w:sz w:val="18"/>
                <w:szCs w:val="18"/>
              </w:rPr>
            </w:pPr>
            <w:r>
              <w:rPr>
                <w:rFonts w:hint="eastAsia"/>
                <w:sz w:val="18"/>
                <w:szCs w:val="18"/>
              </w:rPr>
              <w:t>3-</w:t>
            </w:r>
            <w:r>
              <w:rPr>
                <w:sz w:val="18"/>
                <w:szCs w:val="18"/>
              </w:rPr>
              <w:t>2</w:t>
            </w:r>
          </w:p>
        </w:tc>
        <w:tc>
          <w:tcPr>
            <w:tcW w:w="1276" w:type="dxa"/>
            <w:vAlign w:val="center"/>
          </w:tcPr>
          <w:p w14:paraId="3F1EB293">
            <w:pPr>
              <w:widowControl/>
              <w:jc w:val="center"/>
              <w:rPr>
                <w:rFonts w:hint="eastAsia"/>
                <w:sz w:val="18"/>
                <w:szCs w:val="18"/>
                <w:lang w:val="en-US" w:eastAsia="zh-CN"/>
              </w:rPr>
            </w:pPr>
            <w:r>
              <w:rPr>
                <w:rFonts w:hint="eastAsia"/>
                <w:sz w:val="18"/>
                <w:szCs w:val="18"/>
                <w:lang w:val="en-US" w:eastAsia="zh-CN"/>
              </w:rPr>
              <w:t>首饰工艺综合应用</w:t>
            </w:r>
          </w:p>
        </w:tc>
        <w:tc>
          <w:tcPr>
            <w:tcW w:w="2835" w:type="dxa"/>
            <w:vAlign w:val="center"/>
          </w:tcPr>
          <w:p w14:paraId="2D6A394A">
            <w:pPr>
              <w:widowControl/>
              <w:rPr>
                <w:sz w:val="18"/>
                <w:szCs w:val="18"/>
              </w:rPr>
            </w:pPr>
            <w:r>
              <w:rPr>
                <w:rFonts w:hint="eastAsia"/>
                <w:sz w:val="18"/>
                <w:szCs w:val="18"/>
              </w:rPr>
              <w:t>通过系统实操，使学生完成由首饰图纸设计到首饰产品制作的转变过程并掌握基本镶嵌技法。</w:t>
            </w:r>
          </w:p>
        </w:tc>
        <w:tc>
          <w:tcPr>
            <w:tcW w:w="2693" w:type="dxa"/>
            <w:vAlign w:val="center"/>
          </w:tcPr>
          <w:p w14:paraId="62F6E1C1">
            <w:pPr>
              <w:widowControl/>
              <w:rPr>
                <w:sz w:val="18"/>
                <w:szCs w:val="18"/>
              </w:rPr>
            </w:pPr>
            <w:r>
              <w:rPr>
                <w:rFonts w:hint="eastAsia"/>
                <w:sz w:val="18"/>
                <w:szCs w:val="18"/>
              </w:rPr>
              <w:t>针对锤、锉、锯、錾、焊基本工艺技能综合训练，熟练掌握金属首饰起版、车花、执磨等基本操作工艺，学会进行复杂项链、手链、戒指、吊坠的制作，达到中级《贵金属首饰手工制作工》技能要求。</w:t>
            </w:r>
          </w:p>
        </w:tc>
        <w:tc>
          <w:tcPr>
            <w:tcW w:w="1559" w:type="dxa"/>
            <w:vAlign w:val="center"/>
          </w:tcPr>
          <w:p w14:paraId="440786B3">
            <w:pPr>
              <w:widowControl/>
              <w:rPr>
                <w:sz w:val="18"/>
                <w:szCs w:val="18"/>
              </w:rPr>
            </w:pPr>
            <w:r>
              <w:rPr>
                <w:rFonts w:hint="eastAsia"/>
                <w:kern w:val="0"/>
                <w:sz w:val="18"/>
                <w:szCs w:val="18"/>
              </w:rPr>
              <w:t>理实一体化的项目法教学，讲授法；任务驱动法等</w:t>
            </w:r>
          </w:p>
        </w:tc>
      </w:tr>
      <w:tr w14:paraId="4FF24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710" w:type="dxa"/>
            <w:vAlign w:val="center"/>
          </w:tcPr>
          <w:p w14:paraId="6D0C41F5">
            <w:pPr>
              <w:widowControl/>
              <w:jc w:val="center"/>
              <w:rPr>
                <w:sz w:val="18"/>
                <w:szCs w:val="18"/>
              </w:rPr>
            </w:pPr>
            <w:r>
              <w:rPr>
                <w:rFonts w:hint="eastAsia"/>
                <w:sz w:val="18"/>
                <w:szCs w:val="18"/>
              </w:rPr>
              <w:t>3-3</w:t>
            </w:r>
          </w:p>
        </w:tc>
        <w:tc>
          <w:tcPr>
            <w:tcW w:w="1276" w:type="dxa"/>
            <w:vAlign w:val="center"/>
          </w:tcPr>
          <w:p w14:paraId="70E923F4">
            <w:pPr>
              <w:widowControl/>
              <w:jc w:val="center"/>
              <w:rPr>
                <w:rFonts w:hint="eastAsia"/>
                <w:sz w:val="18"/>
                <w:szCs w:val="18"/>
                <w:lang w:val="en-US" w:eastAsia="zh-CN"/>
              </w:rPr>
            </w:pPr>
            <w:r>
              <w:rPr>
                <w:rFonts w:hint="eastAsia"/>
                <w:sz w:val="18"/>
                <w:szCs w:val="18"/>
                <w:lang w:val="en-US" w:eastAsia="zh-CN"/>
              </w:rPr>
              <w:t>首饰设计与制作（一）</w:t>
            </w:r>
          </w:p>
        </w:tc>
        <w:tc>
          <w:tcPr>
            <w:tcW w:w="2835" w:type="dxa"/>
            <w:vAlign w:val="center"/>
          </w:tcPr>
          <w:p w14:paraId="5EDCDBC1">
            <w:pPr>
              <w:widowControl/>
              <w:rPr>
                <w:sz w:val="18"/>
                <w:szCs w:val="18"/>
              </w:rPr>
            </w:pPr>
            <w:r>
              <w:rPr>
                <w:rFonts w:hint="eastAsia"/>
                <w:sz w:val="18"/>
                <w:szCs w:val="18"/>
              </w:rPr>
              <w:t>通过系统性实训，使学生完成由首饰图纸设计到首饰产品制作的转变过程，为毕业设计奠定基础。</w:t>
            </w:r>
          </w:p>
        </w:tc>
        <w:tc>
          <w:tcPr>
            <w:tcW w:w="2693" w:type="dxa"/>
            <w:vAlign w:val="center"/>
          </w:tcPr>
          <w:p w14:paraId="4AF707F2">
            <w:pPr>
              <w:widowControl/>
              <w:rPr>
                <w:sz w:val="18"/>
                <w:szCs w:val="18"/>
              </w:rPr>
            </w:pPr>
            <w:r>
              <w:rPr>
                <w:rFonts w:hint="eastAsia"/>
                <w:sz w:val="18"/>
                <w:szCs w:val="18"/>
              </w:rPr>
              <w:t>针对锤、锉、锯、錾、焊基本工艺技能综合训练，熟练掌握金属首饰起版、车花、执磨等基本操作工艺，学会进行复杂项链、手链、戒指、吊坠的制作，达到中级《贵金属首饰手工制作工》技能要求。</w:t>
            </w:r>
          </w:p>
        </w:tc>
        <w:tc>
          <w:tcPr>
            <w:tcW w:w="1559" w:type="dxa"/>
            <w:vAlign w:val="center"/>
          </w:tcPr>
          <w:p w14:paraId="2D9406ED">
            <w:pPr>
              <w:widowControl/>
              <w:rPr>
                <w:sz w:val="18"/>
                <w:szCs w:val="18"/>
              </w:rPr>
            </w:pPr>
            <w:r>
              <w:rPr>
                <w:rFonts w:hint="eastAsia"/>
                <w:sz w:val="18"/>
                <w:szCs w:val="18"/>
              </w:rPr>
              <w:t>讲授与演示法；项目驱动法；讨论与互评法</w:t>
            </w:r>
          </w:p>
        </w:tc>
      </w:tr>
      <w:tr w14:paraId="0589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2" w:hRule="atLeast"/>
        </w:trPr>
        <w:tc>
          <w:tcPr>
            <w:tcW w:w="710" w:type="dxa"/>
            <w:vAlign w:val="center"/>
          </w:tcPr>
          <w:p w14:paraId="33CA114B">
            <w:pPr>
              <w:widowControl/>
              <w:jc w:val="center"/>
              <w:rPr>
                <w:sz w:val="18"/>
                <w:szCs w:val="18"/>
              </w:rPr>
            </w:pPr>
            <w:r>
              <w:rPr>
                <w:rFonts w:hint="eastAsia"/>
                <w:sz w:val="18"/>
                <w:szCs w:val="18"/>
              </w:rPr>
              <w:t>3-4</w:t>
            </w:r>
          </w:p>
        </w:tc>
        <w:tc>
          <w:tcPr>
            <w:tcW w:w="1276" w:type="dxa"/>
            <w:vAlign w:val="center"/>
          </w:tcPr>
          <w:p w14:paraId="076ED696">
            <w:pPr>
              <w:widowControl/>
              <w:jc w:val="center"/>
              <w:rPr>
                <w:rFonts w:hint="default"/>
                <w:sz w:val="18"/>
                <w:szCs w:val="18"/>
                <w:lang w:val="en-US" w:eastAsia="zh-CN"/>
              </w:rPr>
            </w:pPr>
            <w:r>
              <w:rPr>
                <w:rFonts w:hint="eastAsia"/>
                <w:sz w:val="18"/>
                <w:szCs w:val="18"/>
                <w:lang w:val="en-US" w:eastAsia="zh-CN"/>
              </w:rPr>
              <w:t>首饰设计与制作（二）</w:t>
            </w:r>
          </w:p>
        </w:tc>
        <w:tc>
          <w:tcPr>
            <w:tcW w:w="2835" w:type="dxa"/>
            <w:vAlign w:val="center"/>
          </w:tcPr>
          <w:p w14:paraId="5728DA97">
            <w:pPr>
              <w:widowControl/>
              <w:rPr>
                <w:sz w:val="18"/>
                <w:szCs w:val="18"/>
              </w:rPr>
            </w:pPr>
            <w:r>
              <w:rPr>
                <w:rFonts w:hint="eastAsia"/>
                <w:sz w:val="18"/>
                <w:szCs w:val="18"/>
              </w:rPr>
              <w:t>通过系统性实训，是学生掌握首饰制作工艺的工艺技能，掌握首饰的</w:t>
            </w:r>
            <w:r>
              <w:rPr>
                <w:sz w:val="18"/>
                <w:szCs w:val="18"/>
              </w:rPr>
              <w:t>首饰起版、车花、执磨</w:t>
            </w:r>
            <w:r>
              <w:rPr>
                <w:rFonts w:hint="eastAsia"/>
                <w:sz w:val="18"/>
                <w:szCs w:val="18"/>
              </w:rPr>
              <w:t>、镶嵌</w:t>
            </w:r>
            <w:r>
              <w:rPr>
                <w:sz w:val="18"/>
                <w:szCs w:val="18"/>
              </w:rPr>
              <w:t>等基本操作工艺</w:t>
            </w:r>
            <w:r>
              <w:rPr>
                <w:rFonts w:hint="eastAsia"/>
                <w:sz w:val="18"/>
                <w:szCs w:val="18"/>
              </w:rPr>
              <w:t>。</w:t>
            </w:r>
          </w:p>
        </w:tc>
        <w:tc>
          <w:tcPr>
            <w:tcW w:w="2693" w:type="dxa"/>
            <w:vAlign w:val="center"/>
          </w:tcPr>
          <w:p w14:paraId="2C8583D6">
            <w:pPr>
              <w:widowControl/>
              <w:rPr>
                <w:sz w:val="18"/>
                <w:szCs w:val="18"/>
              </w:rPr>
            </w:pPr>
            <w:r>
              <w:rPr>
                <w:sz w:val="18"/>
                <w:szCs w:val="18"/>
              </w:rPr>
              <w:t>课程以实践操作训练为主，重点学习首饰制作工艺中锤、锉、锯、錾、焊基本工艺技能，掌握金属首饰起版、车花、执磨等基本操作工艺，学会进行简单项链、手链、戒指、吊坠的制作，达到中级《贵金属首饰手工制作工》技能要求。</w:t>
            </w:r>
          </w:p>
          <w:p w14:paraId="16FA4A3E">
            <w:pPr>
              <w:widowControl/>
              <w:rPr>
                <w:sz w:val="18"/>
                <w:szCs w:val="18"/>
              </w:rPr>
            </w:pPr>
            <w:r>
              <w:rPr>
                <w:rFonts w:hint="eastAsia"/>
                <w:sz w:val="18"/>
                <w:szCs w:val="18"/>
              </w:rPr>
              <w:t>1.</w:t>
            </w:r>
            <w:r>
              <w:rPr>
                <w:sz w:val="18"/>
                <w:szCs w:val="18"/>
              </w:rPr>
              <w:t>能掌握首饰加工的各项基础技能，并独立完成首饰成品的制作。</w:t>
            </w:r>
          </w:p>
          <w:p w14:paraId="4415AD56">
            <w:pPr>
              <w:widowControl/>
              <w:rPr>
                <w:sz w:val="18"/>
                <w:szCs w:val="18"/>
              </w:rPr>
            </w:pPr>
            <w:r>
              <w:rPr>
                <w:rFonts w:hint="eastAsia"/>
                <w:sz w:val="18"/>
                <w:szCs w:val="18"/>
              </w:rPr>
              <w:t>2.</w:t>
            </w:r>
            <w:r>
              <w:rPr>
                <w:sz w:val="18"/>
                <w:szCs w:val="18"/>
              </w:rPr>
              <w:t>达到中级《贵金属首饰手工制作工》技能要求。</w:t>
            </w:r>
          </w:p>
        </w:tc>
        <w:tc>
          <w:tcPr>
            <w:tcW w:w="1559" w:type="dxa"/>
            <w:vAlign w:val="center"/>
          </w:tcPr>
          <w:p w14:paraId="0C3C4FD3">
            <w:pPr>
              <w:widowControl/>
              <w:rPr>
                <w:sz w:val="18"/>
                <w:szCs w:val="18"/>
              </w:rPr>
            </w:pPr>
            <w:r>
              <w:rPr>
                <w:rFonts w:hint="eastAsia"/>
                <w:sz w:val="18"/>
                <w:szCs w:val="18"/>
              </w:rPr>
              <w:t>讲授与演示法；项目驱动法；讨论与互评法</w:t>
            </w:r>
          </w:p>
        </w:tc>
      </w:tr>
      <w:tr w14:paraId="6424B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710" w:type="dxa"/>
            <w:vAlign w:val="center"/>
          </w:tcPr>
          <w:p w14:paraId="5312114F">
            <w:pPr>
              <w:widowControl/>
              <w:jc w:val="center"/>
              <w:rPr>
                <w:sz w:val="18"/>
                <w:szCs w:val="18"/>
              </w:rPr>
            </w:pPr>
            <w:r>
              <w:rPr>
                <w:rFonts w:hint="eastAsia"/>
                <w:sz w:val="18"/>
                <w:szCs w:val="18"/>
              </w:rPr>
              <w:t>3-5</w:t>
            </w:r>
          </w:p>
        </w:tc>
        <w:tc>
          <w:tcPr>
            <w:tcW w:w="1276" w:type="dxa"/>
            <w:vAlign w:val="center"/>
          </w:tcPr>
          <w:p w14:paraId="7D9E20D4">
            <w:pPr>
              <w:widowControl/>
              <w:jc w:val="center"/>
              <w:rPr>
                <w:rFonts w:hint="eastAsia"/>
                <w:sz w:val="18"/>
                <w:szCs w:val="18"/>
                <w:lang w:val="en-US" w:eastAsia="zh-CN"/>
              </w:rPr>
            </w:pPr>
            <w:r>
              <w:rPr>
                <w:rFonts w:hint="eastAsia"/>
                <w:sz w:val="18"/>
                <w:szCs w:val="18"/>
                <w:lang w:val="en-US" w:eastAsia="zh-CN"/>
              </w:rPr>
              <w:t>首饰制作专题</w:t>
            </w:r>
          </w:p>
        </w:tc>
        <w:tc>
          <w:tcPr>
            <w:tcW w:w="2835" w:type="dxa"/>
            <w:vAlign w:val="center"/>
          </w:tcPr>
          <w:p w14:paraId="7011D86E">
            <w:pPr>
              <w:widowControl/>
              <w:rPr>
                <w:sz w:val="18"/>
                <w:szCs w:val="18"/>
              </w:rPr>
            </w:pPr>
            <w:r>
              <w:rPr>
                <w:rFonts w:hint="eastAsia"/>
                <w:sz w:val="18"/>
                <w:szCs w:val="18"/>
              </w:rPr>
              <w:t>通过系统性实训，使学生完成由首饰图纸设计到首饰产品制作的转变过程，为毕业设计奠定基础。</w:t>
            </w:r>
          </w:p>
        </w:tc>
        <w:tc>
          <w:tcPr>
            <w:tcW w:w="2693" w:type="dxa"/>
            <w:vAlign w:val="center"/>
          </w:tcPr>
          <w:p w14:paraId="44A8151F">
            <w:pPr>
              <w:widowControl/>
              <w:rPr>
                <w:sz w:val="18"/>
                <w:szCs w:val="18"/>
              </w:rPr>
            </w:pPr>
            <w:r>
              <w:rPr>
                <w:rFonts w:hint="eastAsia"/>
                <w:sz w:val="18"/>
                <w:szCs w:val="18"/>
              </w:rPr>
              <w:t>针对锤、锉、锯、錾、焊基本工艺技能综合训练，熟练掌握金属首饰起版、车花、执磨等基本操作工艺，学会进行复杂项链、手链、戒指、吊坠的制作，达到中级《贵金属首饰手工制作工》技能要求。</w:t>
            </w:r>
          </w:p>
        </w:tc>
        <w:tc>
          <w:tcPr>
            <w:tcW w:w="1559" w:type="dxa"/>
            <w:vAlign w:val="center"/>
          </w:tcPr>
          <w:p w14:paraId="1AA28C06">
            <w:pPr>
              <w:widowControl/>
              <w:jc w:val="left"/>
              <w:rPr>
                <w:sz w:val="18"/>
                <w:szCs w:val="18"/>
              </w:rPr>
            </w:pPr>
            <w:r>
              <w:rPr>
                <w:rFonts w:hint="eastAsia"/>
                <w:sz w:val="18"/>
                <w:szCs w:val="18"/>
              </w:rPr>
              <w:t>理实一体化；</w:t>
            </w:r>
          </w:p>
          <w:p w14:paraId="2EA18D11">
            <w:pPr>
              <w:widowControl/>
              <w:jc w:val="left"/>
              <w:rPr>
                <w:sz w:val="18"/>
                <w:szCs w:val="18"/>
              </w:rPr>
            </w:pPr>
            <w:r>
              <w:rPr>
                <w:rFonts w:hint="eastAsia"/>
                <w:sz w:val="18"/>
                <w:szCs w:val="18"/>
              </w:rPr>
              <w:t>专家授课与互动讨论；</w:t>
            </w:r>
          </w:p>
          <w:p w14:paraId="23014091">
            <w:pPr>
              <w:widowControl/>
              <w:rPr>
                <w:sz w:val="18"/>
                <w:szCs w:val="18"/>
              </w:rPr>
            </w:pPr>
            <w:r>
              <w:rPr>
                <w:rFonts w:hint="eastAsia"/>
                <w:sz w:val="18"/>
                <w:szCs w:val="18"/>
              </w:rPr>
              <w:t>案例分析。</w:t>
            </w:r>
          </w:p>
        </w:tc>
      </w:tr>
      <w:tr w14:paraId="5999C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8" w:hRule="atLeast"/>
        </w:trPr>
        <w:tc>
          <w:tcPr>
            <w:tcW w:w="710" w:type="dxa"/>
            <w:vAlign w:val="center"/>
          </w:tcPr>
          <w:p w14:paraId="2B3C9194">
            <w:pPr>
              <w:widowControl/>
              <w:jc w:val="center"/>
              <w:rPr>
                <w:sz w:val="18"/>
                <w:szCs w:val="18"/>
              </w:rPr>
            </w:pPr>
            <w:r>
              <w:rPr>
                <w:rFonts w:hint="eastAsia"/>
                <w:sz w:val="18"/>
                <w:szCs w:val="18"/>
              </w:rPr>
              <w:t>4-1</w:t>
            </w:r>
          </w:p>
        </w:tc>
        <w:tc>
          <w:tcPr>
            <w:tcW w:w="1276" w:type="dxa"/>
            <w:vAlign w:val="center"/>
          </w:tcPr>
          <w:p w14:paraId="70E41445">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ascii="Times New Roman" w:hAnsi="Times New Roman" w:eastAsia="宋体" w:cs="Times New Roman"/>
                <w:sz w:val="18"/>
                <w:szCs w:val="18"/>
              </w:rPr>
              <w:t>人工宝石和优化处理</w:t>
            </w:r>
          </w:p>
        </w:tc>
        <w:tc>
          <w:tcPr>
            <w:tcW w:w="2835" w:type="dxa"/>
            <w:vAlign w:val="center"/>
          </w:tcPr>
          <w:p w14:paraId="54078EDF">
            <w:pPr>
              <w:widowControl/>
              <w:rPr>
                <w:rFonts w:hint="eastAsia"/>
                <w:sz w:val="18"/>
                <w:szCs w:val="18"/>
                <w:lang w:val="en-US" w:eastAsia="zh-CN"/>
              </w:rPr>
            </w:pPr>
            <w:r>
              <w:rPr>
                <w:rFonts w:hint="eastAsia"/>
                <w:sz w:val="18"/>
                <w:szCs w:val="18"/>
                <w:lang w:val="en-US" w:eastAsia="zh-CN"/>
              </w:rPr>
              <w:t>一、深入理解人工宝石的制作原理与工艺</w:t>
            </w:r>
          </w:p>
          <w:p w14:paraId="6EEBABBE">
            <w:pPr>
              <w:widowControl/>
              <w:rPr>
                <w:rFonts w:hint="eastAsia"/>
                <w:sz w:val="18"/>
                <w:szCs w:val="18"/>
                <w:lang w:val="en-US" w:eastAsia="zh-CN"/>
              </w:rPr>
            </w:pPr>
            <w:r>
              <w:rPr>
                <w:rFonts w:hint="eastAsia"/>
                <w:sz w:val="18"/>
                <w:szCs w:val="18"/>
                <w:lang w:val="en-US" w:eastAsia="zh-CN"/>
              </w:rPr>
              <w:t>掌握人工宝石的制作原理，包括材料选择、熔融技术、晶体生长等方面的知识。同时，学生还需了解不同种类人工宝石的制作工艺，如合成钻石、合成红宝石、合成蓝宝石等，并熟悉各类宝石的加工技术和品质要求。</w:t>
            </w:r>
          </w:p>
          <w:p w14:paraId="0BECEE2D">
            <w:pPr>
              <w:widowControl/>
              <w:rPr>
                <w:rFonts w:hint="eastAsia"/>
                <w:sz w:val="18"/>
                <w:szCs w:val="18"/>
                <w:lang w:val="en-US" w:eastAsia="zh-CN"/>
              </w:rPr>
            </w:pPr>
            <w:r>
              <w:rPr>
                <w:rFonts w:hint="eastAsia"/>
                <w:sz w:val="18"/>
                <w:szCs w:val="18"/>
                <w:lang w:val="en-US" w:eastAsia="zh-CN"/>
              </w:rPr>
              <w:t>二、熟悉宝石优化处理的技术与效果</w:t>
            </w:r>
          </w:p>
          <w:p w14:paraId="1C97CFB0">
            <w:pPr>
              <w:widowControl/>
              <w:rPr>
                <w:rFonts w:hint="default"/>
                <w:sz w:val="18"/>
                <w:szCs w:val="18"/>
                <w:lang w:val="en-US" w:eastAsia="zh-CN"/>
              </w:rPr>
            </w:pPr>
            <w:r>
              <w:rPr>
                <w:rFonts w:hint="eastAsia"/>
                <w:sz w:val="18"/>
                <w:szCs w:val="18"/>
                <w:lang w:val="en-US" w:eastAsia="zh-CN"/>
              </w:rPr>
              <w:t>通过本课程的学习，学生应了解宝石优化处理的各种技术手段，如热处理、辐照处理、染色处理等，并熟悉这些处理方法对宝石颜色、透明度、光泽等性质的影响。同时，学生还需了解优化处理后的宝石在市场上的表现和价值评估。</w:t>
            </w:r>
          </w:p>
        </w:tc>
        <w:tc>
          <w:tcPr>
            <w:tcW w:w="2693" w:type="dxa"/>
            <w:vAlign w:val="center"/>
          </w:tcPr>
          <w:p w14:paraId="4B6236F8">
            <w:pPr>
              <w:widowControl/>
              <w:rPr>
                <w:rFonts w:hint="eastAsia"/>
                <w:sz w:val="18"/>
                <w:szCs w:val="18"/>
                <w:lang w:val="en-US" w:eastAsia="zh-CN"/>
              </w:rPr>
            </w:pPr>
            <w:r>
              <w:rPr>
                <w:rFonts w:hint="eastAsia"/>
                <w:sz w:val="18"/>
                <w:szCs w:val="18"/>
                <w:lang w:val="en-US" w:eastAsia="zh-CN"/>
              </w:rPr>
              <w:t>一、教学内容</w:t>
            </w:r>
          </w:p>
          <w:p w14:paraId="066C6D2C">
            <w:pPr>
              <w:widowControl/>
              <w:rPr>
                <w:rFonts w:hint="eastAsia"/>
                <w:sz w:val="18"/>
                <w:szCs w:val="18"/>
                <w:lang w:val="en-US" w:eastAsia="zh-CN"/>
              </w:rPr>
            </w:pPr>
            <w:r>
              <w:rPr>
                <w:rFonts w:hint="eastAsia"/>
                <w:sz w:val="18"/>
                <w:szCs w:val="18"/>
                <w:lang w:val="en-US" w:eastAsia="zh-CN"/>
              </w:rPr>
              <w:t>1. 人工宝石的高级制造技术：深入剖析各种人工宝石，如合成钻石、人造红宝石、蓝宝石等的制造原理和技术，包括材料选择、合成方法、切割工艺等方面的知识。</w:t>
            </w:r>
          </w:p>
          <w:p w14:paraId="676DFDCF">
            <w:pPr>
              <w:widowControl/>
              <w:rPr>
                <w:rFonts w:hint="eastAsia"/>
                <w:sz w:val="18"/>
                <w:szCs w:val="18"/>
                <w:lang w:val="en-US" w:eastAsia="zh-CN"/>
              </w:rPr>
            </w:pPr>
            <w:r>
              <w:rPr>
                <w:rFonts w:hint="eastAsia"/>
                <w:sz w:val="18"/>
                <w:szCs w:val="18"/>
                <w:lang w:val="en-US" w:eastAsia="zh-CN"/>
              </w:rPr>
              <w:t>2. 宝石优化处理的理论与实践：介绍宝石的颜色、透明度、光泽等物理性质的优化处理原理和方法，如热处理、辐照处理、化学处理等，并指导学生进行实践操作。</w:t>
            </w:r>
          </w:p>
          <w:p w14:paraId="054E2B6C">
            <w:pPr>
              <w:widowControl/>
              <w:rPr>
                <w:rFonts w:hint="eastAsia"/>
                <w:sz w:val="18"/>
                <w:szCs w:val="18"/>
                <w:lang w:val="en-US" w:eastAsia="zh-CN"/>
              </w:rPr>
            </w:pPr>
            <w:r>
              <w:rPr>
                <w:rFonts w:hint="eastAsia"/>
                <w:sz w:val="18"/>
                <w:szCs w:val="18"/>
                <w:lang w:val="en-US" w:eastAsia="zh-CN"/>
              </w:rPr>
              <w:t>3. 宝石鉴定与评估：教授如何识别和优化处理过的人工宝石，以及评估其市场价值，包括考虑材料质量、工艺水平、市场需求等因素。</w:t>
            </w:r>
          </w:p>
          <w:p w14:paraId="666D99DF">
            <w:pPr>
              <w:widowControl/>
              <w:rPr>
                <w:rFonts w:hint="eastAsia"/>
                <w:sz w:val="18"/>
                <w:szCs w:val="18"/>
                <w:lang w:val="en-US" w:eastAsia="zh-CN"/>
              </w:rPr>
            </w:pPr>
            <w:r>
              <w:rPr>
                <w:rFonts w:hint="eastAsia"/>
                <w:sz w:val="18"/>
                <w:szCs w:val="18"/>
                <w:lang w:val="en-US" w:eastAsia="zh-CN"/>
              </w:rPr>
              <w:t>二、教学要求</w:t>
            </w:r>
          </w:p>
          <w:p w14:paraId="669436DC">
            <w:pPr>
              <w:widowControl/>
              <w:rPr>
                <w:rFonts w:hint="eastAsia"/>
                <w:sz w:val="18"/>
                <w:szCs w:val="18"/>
                <w:lang w:val="en-US" w:eastAsia="zh-CN"/>
              </w:rPr>
            </w:pPr>
            <w:r>
              <w:rPr>
                <w:rFonts w:hint="eastAsia"/>
                <w:sz w:val="18"/>
                <w:szCs w:val="18"/>
                <w:lang w:val="en-US" w:eastAsia="zh-CN"/>
              </w:rPr>
              <w:t>1. 理论与实践相结合：本课程要求学生不仅掌握人工宝石和优化处理的理论知识，还要具备实际操作的能力，因此，课程中会安排实验和实践活动，让学生在实践中巩固所学内容。</w:t>
            </w:r>
          </w:p>
          <w:p w14:paraId="3F82B63D">
            <w:pPr>
              <w:widowControl/>
              <w:rPr>
                <w:rFonts w:hint="eastAsia"/>
                <w:sz w:val="18"/>
                <w:szCs w:val="18"/>
                <w:lang w:val="en-US" w:eastAsia="zh-CN"/>
              </w:rPr>
            </w:pPr>
            <w:r>
              <w:rPr>
                <w:rFonts w:hint="eastAsia"/>
                <w:sz w:val="18"/>
                <w:szCs w:val="18"/>
                <w:lang w:val="en-US" w:eastAsia="zh-CN"/>
              </w:rPr>
              <w:t>2. 独立思考与创新能力：鼓励学生自主思考，提出新的观点和想法，培养他们的创新意识和解决问题的能力。</w:t>
            </w:r>
          </w:p>
          <w:p w14:paraId="54520AEB">
            <w:pPr>
              <w:widowControl/>
              <w:rPr>
                <w:rFonts w:hint="default"/>
                <w:sz w:val="18"/>
                <w:szCs w:val="18"/>
                <w:lang w:val="en-US" w:eastAsia="zh-CN"/>
              </w:rPr>
            </w:pPr>
            <w:r>
              <w:rPr>
                <w:rFonts w:hint="eastAsia"/>
                <w:sz w:val="18"/>
                <w:szCs w:val="18"/>
                <w:lang w:val="en-US" w:eastAsia="zh-CN"/>
              </w:rPr>
              <w:t>3. 职业道德与责任意识：强调宝石制造和优化处理过程中的职业道德和责任意识，要求学生遵守行业规范，对产品质量和客户负责。</w:t>
            </w:r>
          </w:p>
        </w:tc>
        <w:tc>
          <w:tcPr>
            <w:tcW w:w="1559" w:type="dxa"/>
            <w:vAlign w:val="center"/>
          </w:tcPr>
          <w:p w14:paraId="19E97E5B">
            <w:pPr>
              <w:widowControl/>
              <w:rPr>
                <w:sz w:val="18"/>
                <w:szCs w:val="18"/>
              </w:rPr>
            </w:pPr>
            <w:r>
              <w:rPr>
                <w:rFonts w:hint="eastAsia"/>
                <w:sz w:val="18"/>
                <w:szCs w:val="18"/>
              </w:rPr>
              <w:t>项目教学法、任务驱动法</w:t>
            </w:r>
          </w:p>
        </w:tc>
      </w:tr>
      <w:tr w14:paraId="6FE9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5" w:hRule="atLeast"/>
        </w:trPr>
        <w:tc>
          <w:tcPr>
            <w:tcW w:w="710" w:type="dxa"/>
            <w:vAlign w:val="center"/>
          </w:tcPr>
          <w:p w14:paraId="2BCE2BAA">
            <w:pPr>
              <w:widowControl/>
              <w:jc w:val="center"/>
              <w:rPr>
                <w:sz w:val="18"/>
                <w:szCs w:val="18"/>
              </w:rPr>
            </w:pPr>
            <w:r>
              <w:rPr>
                <w:rFonts w:hint="eastAsia"/>
                <w:sz w:val="18"/>
                <w:szCs w:val="18"/>
              </w:rPr>
              <w:t>4-</w:t>
            </w:r>
            <w:r>
              <w:rPr>
                <w:sz w:val="18"/>
                <w:szCs w:val="18"/>
              </w:rPr>
              <w:t>2</w:t>
            </w:r>
          </w:p>
        </w:tc>
        <w:tc>
          <w:tcPr>
            <w:tcW w:w="1276" w:type="dxa"/>
            <w:vAlign w:val="center"/>
          </w:tcPr>
          <w:p w14:paraId="12473712">
            <w:pPr>
              <w:widowControl/>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rPr>
              <w:t>宝石琢型设计与制作</w:t>
            </w:r>
          </w:p>
        </w:tc>
        <w:tc>
          <w:tcPr>
            <w:tcW w:w="2835" w:type="dxa"/>
            <w:vAlign w:val="center"/>
          </w:tcPr>
          <w:p w14:paraId="7AE6169B">
            <w:pPr>
              <w:widowControl/>
              <w:rPr>
                <w:rFonts w:hint="eastAsia"/>
                <w:sz w:val="18"/>
                <w:szCs w:val="18"/>
                <w:lang w:val="en-US" w:eastAsia="zh-CN"/>
              </w:rPr>
            </w:pPr>
            <w:r>
              <w:rPr>
                <w:rFonts w:hint="eastAsia"/>
                <w:sz w:val="18"/>
                <w:szCs w:val="18"/>
                <w:lang w:val="en-US" w:eastAsia="zh-CN"/>
              </w:rPr>
              <w:t>一、深化理论与实践结合</w:t>
            </w:r>
          </w:p>
          <w:p w14:paraId="1D27200F">
            <w:pPr>
              <w:widowControl/>
              <w:rPr>
                <w:rFonts w:hint="eastAsia"/>
                <w:sz w:val="18"/>
                <w:szCs w:val="18"/>
                <w:lang w:val="en-US" w:eastAsia="zh-CN"/>
              </w:rPr>
            </w:pPr>
            <w:r>
              <w:rPr>
                <w:rFonts w:hint="eastAsia"/>
                <w:sz w:val="18"/>
                <w:szCs w:val="18"/>
                <w:lang w:val="en-US" w:eastAsia="zh-CN"/>
              </w:rPr>
              <w:t>本课程旨在深化学生对宝石琢型设计与制作的理论认识与实践能力。在理论方面，学生应熟练掌握各种宝石琢型的设计原理、美学原则及市场趋势，能够准确分析宝石的物理性质、光学特性及加工难点。在实践方面，学生应通过亲手操作，掌握宝石琢型的制作流程、技巧及注意事项，能够独立完成基本的宝石琢型加工任务。</w:t>
            </w:r>
          </w:p>
          <w:p w14:paraId="539433C3">
            <w:pPr>
              <w:widowControl/>
              <w:rPr>
                <w:rFonts w:hint="eastAsia"/>
                <w:sz w:val="18"/>
                <w:szCs w:val="18"/>
                <w:lang w:val="en-US" w:eastAsia="zh-CN"/>
              </w:rPr>
            </w:pPr>
            <w:r>
              <w:rPr>
                <w:rFonts w:hint="eastAsia"/>
                <w:sz w:val="18"/>
                <w:szCs w:val="18"/>
                <w:lang w:val="en-US" w:eastAsia="zh-CN"/>
              </w:rPr>
              <w:t>二、培养创新思维与审美能力</w:t>
            </w:r>
          </w:p>
          <w:p w14:paraId="7E238182">
            <w:pPr>
              <w:widowControl/>
              <w:rPr>
                <w:rFonts w:hint="default"/>
                <w:sz w:val="18"/>
                <w:szCs w:val="18"/>
                <w:lang w:val="en-US" w:eastAsia="zh-CN"/>
              </w:rPr>
            </w:pPr>
            <w:r>
              <w:rPr>
                <w:rFonts w:hint="eastAsia"/>
                <w:sz w:val="18"/>
                <w:szCs w:val="18"/>
                <w:lang w:val="en-US" w:eastAsia="zh-CN"/>
              </w:rPr>
              <w:t>本课程注重培养学生的创新思维和审美能力。通过引导学生观察、分析、比较不同风格的宝石琢型，激发学生的设计灵感，鼓励他们尝试将传统与现代、东方与西方的设计元素相融合，创造出独具特色的宝石琢型作品。同时，通过欣赏和评价优秀的宝石琢型作品，提升学生的审美水平，使其能够在设计中更好地把握美感与实用性的平衡。</w:t>
            </w:r>
          </w:p>
        </w:tc>
        <w:tc>
          <w:tcPr>
            <w:tcW w:w="2693" w:type="dxa"/>
            <w:vAlign w:val="center"/>
          </w:tcPr>
          <w:p w14:paraId="544285C8">
            <w:pPr>
              <w:widowControl/>
              <w:rPr>
                <w:rFonts w:hint="eastAsia"/>
                <w:sz w:val="18"/>
                <w:szCs w:val="18"/>
                <w:lang w:val="en-US" w:eastAsia="zh-CN"/>
              </w:rPr>
            </w:pPr>
            <w:r>
              <w:rPr>
                <w:rFonts w:hint="eastAsia"/>
                <w:sz w:val="18"/>
                <w:szCs w:val="18"/>
                <w:lang w:val="en-US" w:eastAsia="zh-CN"/>
              </w:rPr>
              <w:t>主要教学内容和要求不仅涵盖了宝石琢型设计的基础理论知识，还注重实践操作能力的培养。在理论教学方面，课程将深入剖析宝石琢型的种类、特点及其设计理念，引导学生理解并掌握宝石琢型设计的基本原理和方法。同时，课程还将介绍宝石琢型设计的最新发展趋势，以拓宽学生的视野，激发他们的创新思维。</w:t>
            </w:r>
          </w:p>
          <w:p w14:paraId="6AA72A7A">
            <w:pPr>
              <w:widowControl/>
              <w:rPr>
                <w:sz w:val="18"/>
                <w:szCs w:val="18"/>
              </w:rPr>
            </w:pPr>
            <w:r>
              <w:rPr>
                <w:rFonts w:hint="eastAsia"/>
                <w:sz w:val="18"/>
                <w:szCs w:val="18"/>
                <w:lang w:val="en-US" w:eastAsia="zh-CN"/>
              </w:rPr>
              <w:t>在实践操作方面，课程将安排一系列的实验和实践活动，让学生亲自动手进行宝石琢型的设计和制作。通过实验，学生可以了解宝石琢型制作的具体流程和技术要求，掌握使用专业工具和设备进行宝石琢磨的技能。此外，课程还将鼓励学生参与实际项目，将所学理论知识应用于实际操作中，提升他们的综合实践能力。</w:t>
            </w:r>
          </w:p>
        </w:tc>
        <w:tc>
          <w:tcPr>
            <w:tcW w:w="1559" w:type="dxa"/>
            <w:vAlign w:val="center"/>
          </w:tcPr>
          <w:p w14:paraId="103B54E1">
            <w:pPr>
              <w:widowControl/>
              <w:rPr>
                <w:sz w:val="18"/>
                <w:szCs w:val="18"/>
              </w:rPr>
            </w:pPr>
            <w:r>
              <w:rPr>
                <w:rFonts w:hint="eastAsia"/>
                <w:sz w:val="18"/>
                <w:szCs w:val="18"/>
              </w:rPr>
              <w:t>理实一体化教学、项目教学法、任务驱动法</w:t>
            </w:r>
          </w:p>
        </w:tc>
      </w:tr>
      <w:tr w14:paraId="05412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trPr>
        <w:tc>
          <w:tcPr>
            <w:tcW w:w="710" w:type="dxa"/>
            <w:vAlign w:val="center"/>
          </w:tcPr>
          <w:p w14:paraId="0A272CA0">
            <w:pPr>
              <w:widowControl/>
              <w:jc w:val="center"/>
              <w:rPr>
                <w:sz w:val="18"/>
                <w:szCs w:val="18"/>
              </w:rPr>
            </w:pPr>
            <w:r>
              <w:rPr>
                <w:rFonts w:hint="eastAsia"/>
                <w:sz w:val="18"/>
                <w:szCs w:val="18"/>
              </w:rPr>
              <w:t>4-3</w:t>
            </w:r>
          </w:p>
        </w:tc>
        <w:tc>
          <w:tcPr>
            <w:tcW w:w="1276" w:type="dxa"/>
            <w:vAlign w:val="center"/>
          </w:tcPr>
          <w:p w14:paraId="097AC58B">
            <w:pPr>
              <w:widowControl/>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rPr>
              <w:t>宝玉石鉴定（一）</w:t>
            </w:r>
          </w:p>
        </w:tc>
        <w:tc>
          <w:tcPr>
            <w:tcW w:w="2835" w:type="dxa"/>
            <w:vAlign w:val="center"/>
          </w:tcPr>
          <w:p w14:paraId="5F0E9DCD">
            <w:pPr>
              <w:widowControl/>
              <w:rPr>
                <w:sz w:val="18"/>
                <w:szCs w:val="18"/>
              </w:rPr>
            </w:pPr>
            <w:r>
              <w:rPr>
                <w:rFonts w:hint="eastAsia"/>
                <w:sz w:val="18"/>
                <w:szCs w:val="18"/>
              </w:rPr>
              <w:t>了解主要宝石、玉石、有机宝石品种的文化内涵；</w:t>
            </w:r>
          </w:p>
          <w:p w14:paraId="06A20630">
            <w:pPr>
              <w:widowControl/>
              <w:rPr>
                <w:sz w:val="18"/>
                <w:szCs w:val="18"/>
              </w:rPr>
            </w:pPr>
            <w:r>
              <w:rPr>
                <w:rFonts w:hint="eastAsia"/>
                <w:sz w:val="18"/>
                <w:szCs w:val="18"/>
              </w:rPr>
              <w:t>掌握主要宝石、玉石、有机宝石品种的基本宝石学特征；</w:t>
            </w:r>
          </w:p>
          <w:p w14:paraId="02F8EC42">
            <w:pPr>
              <w:widowControl/>
              <w:rPr>
                <w:sz w:val="18"/>
                <w:szCs w:val="18"/>
              </w:rPr>
            </w:pPr>
            <w:r>
              <w:rPr>
                <w:rFonts w:hint="eastAsia"/>
                <w:sz w:val="18"/>
                <w:szCs w:val="18"/>
              </w:rPr>
              <w:t>掌握主要宝石、玉石、有机宝石品种的鉴定内容，鉴定要点，相似品的区别。</w:t>
            </w:r>
          </w:p>
        </w:tc>
        <w:tc>
          <w:tcPr>
            <w:tcW w:w="2693" w:type="dxa"/>
            <w:vAlign w:val="center"/>
          </w:tcPr>
          <w:p w14:paraId="72118199">
            <w:pPr>
              <w:widowControl/>
              <w:jc w:val="left"/>
              <w:rPr>
                <w:sz w:val="18"/>
                <w:szCs w:val="18"/>
              </w:rPr>
            </w:pPr>
            <w:r>
              <w:rPr>
                <w:rFonts w:hint="eastAsia"/>
                <w:sz w:val="18"/>
                <w:szCs w:val="18"/>
              </w:rPr>
              <w:t>主要宝石品种的宝石学参数、文化内涵等，如堇青石、辉石等；</w:t>
            </w:r>
          </w:p>
          <w:p w14:paraId="5E32917A">
            <w:pPr>
              <w:widowControl/>
              <w:jc w:val="left"/>
              <w:rPr>
                <w:sz w:val="18"/>
                <w:szCs w:val="18"/>
              </w:rPr>
            </w:pPr>
            <w:r>
              <w:rPr>
                <w:rFonts w:hint="eastAsia"/>
                <w:sz w:val="18"/>
                <w:szCs w:val="18"/>
              </w:rPr>
              <w:t>主要玉石品种的宝石学参数、文化内涵等，如方钠石、查罗石、蔷薇辉石等；</w:t>
            </w:r>
          </w:p>
          <w:p w14:paraId="09C449E0">
            <w:pPr>
              <w:widowControl/>
              <w:jc w:val="left"/>
              <w:rPr>
                <w:sz w:val="18"/>
                <w:szCs w:val="18"/>
              </w:rPr>
            </w:pPr>
            <w:r>
              <w:rPr>
                <w:rFonts w:hint="eastAsia"/>
                <w:sz w:val="18"/>
                <w:szCs w:val="18"/>
              </w:rPr>
              <w:t>主要有机宝石品种的宝石学参数、文化内涵等，如猛犸象牙、海螺珠等；</w:t>
            </w:r>
          </w:p>
          <w:p w14:paraId="74FDE1CE">
            <w:pPr>
              <w:widowControl/>
              <w:rPr>
                <w:sz w:val="18"/>
                <w:szCs w:val="18"/>
              </w:rPr>
            </w:pPr>
            <w:r>
              <w:rPr>
                <w:rFonts w:hint="eastAsia"/>
                <w:sz w:val="18"/>
                <w:szCs w:val="18"/>
              </w:rPr>
              <w:t>能鉴别主要宝石品种的优化处理特征、合成特征、拼合特征、再造特征等；</w:t>
            </w:r>
          </w:p>
          <w:p w14:paraId="5D3D4801">
            <w:pPr>
              <w:widowControl/>
              <w:rPr>
                <w:sz w:val="18"/>
                <w:szCs w:val="18"/>
              </w:rPr>
            </w:pPr>
            <w:r>
              <w:rPr>
                <w:rFonts w:hint="eastAsia"/>
                <w:sz w:val="18"/>
                <w:szCs w:val="18"/>
              </w:rPr>
              <w:t>能鉴别主要仿宝石材料：玻璃、塑料的鉴定特征。</w:t>
            </w:r>
          </w:p>
        </w:tc>
        <w:tc>
          <w:tcPr>
            <w:tcW w:w="1559" w:type="dxa"/>
            <w:vAlign w:val="center"/>
          </w:tcPr>
          <w:p w14:paraId="67C97553">
            <w:pPr>
              <w:widowControl/>
              <w:rPr>
                <w:sz w:val="18"/>
                <w:szCs w:val="18"/>
              </w:rPr>
            </w:pPr>
            <w:r>
              <w:rPr>
                <w:sz w:val="18"/>
                <w:szCs w:val="18"/>
              </w:rPr>
              <w:t>理实一体化教学，讲授法等</w:t>
            </w:r>
          </w:p>
        </w:tc>
      </w:tr>
      <w:tr w14:paraId="4AA9E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3" w:hRule="atLeast"/>
        </w:trPr>
        <w:tc>
          <w:tcPr>
            <w:tcW w:w="710" w:type="dxa"/>
            <w:vAlign w:val="center"/>
          </w:tcPr>
          <w:p w14:paraId="231291C9">
            <w:pPr>
              <w:widowControl/>
              <w:jc w:val="center"/>
              <w:rPr>
                <w:sz w:val="18"/>
                <w:szCs w:val="18"/>
              </w:rPr>
            </w:pPr>
            <w:r>
              <w:rPr>
                <w:rFonts w:hint="eastAsia"/>
                <w:sz w:val="18"/>
                <w:szCs w:val="18"/>
              </w:rPr>
              <w:t>4-4</w:t>
            </w:r>
          </w:p>
        </w:tc>
        <w:tc>
          <w:tcPr>
            <w:tcW w:w="1276" w:type="dxa"/>
            <w:vAlign w:val="center"/>
          </w:tcPr>
          <w:p w14:paraId="75762CA7">
            <w:pPr>
              <w:widowControl/>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rPr>
              <w:t>宝玉石鉴定（二）</w:t>
            </w:r>
          </w:p>
        </w:tc>
        <w:tc>
          <w:tcPr>
            <w:tcW w:w="2835" w:type="dxa"/>
            <w:vAlign w:val="center"/>
          </w:tcPr>
          <w:p w14:paraId="1FB011DC">
            <w:pPr>
              <w:widowControl/>
              <w:rPr>
                <w:sz w:val="18"/>
                <w:szCs w:val="18"/>
              </w:rPr>
            </w:pPr>
            <w:r>
              <w:rPr>
                <w:rFonts w:hint="eastAsia"/>
                <w:sz w:val="18"/>
                <w:szCs w:val="18"/>
              </w:rPr>
              <w:t>素质目标：</w:t>
            </w:r>
          </w:p>
          <w:p w14:paraId="5647BD9F">
            <w:pPr>
              <w:widowControl/>
              <w:rPr>
                <w:sz w:val="18"/>
                <w:szCs w:val="18"/>
              </w:rPr>
            </w:pPr>
            <w:r>
              <w:rPr>
                <w:rFonts w:hint="eastAsia"/>
                <w:sz w:val="18"/>
                <w:szCs w:val="18"/>
              </w:rPr>
              <w:t>1.培养学生严谨、耐心细致、规范的职业素质；</w:t>
            </w:r>
          </w:p>
          <w:p w14:paraId="30769B9A">
            <w:pPr>
              <w:widowControl/>
              <w:rPr>
                <w:sz w:val="18"/>
                <w:szCs w:val="18"/>
              </w:rPr>
            </w:pPr>
            <w:r>
              <w:rPr>
                <w:rFonts w:hint="eastAsia"/>
                <w:sz w:val="18"/>
                <w:szCs w:val="18"/>
              </w:rPr>
              <w:t>2.培养学生独立探索思考能力；</w:t>
            </w:r>
          </w:p>
          <w:p w14:paraId="1BCD87C8">
            <w:pPr>
              <w:widowControl/>
              <w:rPr>
                <w:sz w:val="18"/>
                <w:szCs w:val="18"/>
              </w:rPr>
            </w:pPr>
            <w:r>
              <w:rPr>
                <w:rFonts w:hint="eastAsia"/>
                <w:sz w:val="18"/>
                <w:szCs w:val="18"/>
              </w:rPr>
              <w:t>3.培养学生对社会主义核心价值观的情感认同和行为习惯。</w:t>
            </w:r>
          </w:p>
          <w:p w14:paraId="6F45CC00">
            <w:pPr>
              <w:widowControl/>
              <w:rPr>
                <w:sz w:val="18"/>
                <w:szCs w:val="18"/>
              </w:rPr>
            </w:pPr>
            <w:r>
              <w:rPr>
                <w:rFonts w:hint="eastAsia"/>
                <w:sz w:val="18"/>
                <w:szCs w:val="18"/>
              </w:rPr>
              <w:t>知识目标：</w:t>
            </w:r>
          </w:p>
          <w:p w14:paraId="26867009">
            <w:pPr>
              <w:widowControl/>
              <w:rPr>
                <w:sz w:val="18"/>
                <w:szCs w:val="18"/>
              </w:rPr>
            </w:pPr>
            <w:r>
              <w:rPr>
                <w:rFonts w:hint="eastAsia"/>
                <w:sz w:val="18"/>
                <w:szCs w:val="18"/>
              </w:rPr>
              <w:t>1.掌握稀有宝石的鉴定特征；</w:t>
            </w:r>
          </w:p>
          <w:p w14:paraId="5A29E6AF">
            <w:pPr>
              <w:widowControl/>
              <w:rPr>
                <w:sz w:val="18"/>
                <w:szCs w:val="18"/>
              </w:rPr>
            </w:pPr>
            <w:r>
              <w:rPr>
                <w:rFonts w:hint="eastAsia"/>
                <w:sz w:val="18"/>
                <w:szCs w:val="18"/>
              </w:rPr>
              <w:t>2.掌握稀有玉石的鉴定特征；</w:t>
            </w:r>
          </w:p>
          <w:p w14:paraId="78FC0256">
            <w:pPr>
              <w:widowControl/>
              <w:rPr>
                <w:sz w:val="18"/>
                <w:szCs w:val="18"/>
              </w:rPr>
            </w:pPr>
            <w:r>
              <w:rPr>
                <w:rFonts w:hint="eastAsia"/>
                <w:sz w:val="18"/>
                <w:szCs w:val="18"/>
              </w:rPr>
              <w:t>3.掌握有机宝石的综合鉴定特征；</w:t>
            </w:r>
          </w:p>
          <w:p w14:paraId="393ED19F">
            <w:pPr>
              <w:widowControl/>
              <w:rPr>
                <w:sz w:val="18"/>
                <w:szCs w:val="18"/>
              </w:rPr>
            </w:pPr>
            <w:r>
              <w:rPr>
                <w:rFonts w:hint="eastAsia"/>
                <w:sz w:val="18"/>
                <w:szCs w:val="18"/>
              </w:rPr>
              <w:t>4.掌握宝石综合鉴定方法；</w:t>
            </w:r>
          </w:p>
          <w:p w14:paraId="1C52F124">
            <w:pPr>
              <w:widowControl/>
              <w:rPr>
                <w:sz w:val="18"/>
                <w:szCs w:val="18"/>
              </w:rPr>
            </w:pPr>
            <w:r>
              <w:rPr>
                <w:rFonts w:hint="eastAsia"/>
                <w:sz w:val="18"/>
                <w:szCs w:val="18"/>
              </w:rPr>
              <w:t>能力目标</w:t>
            </w:r>
          </w:p>
          <w:p w14:paraId="6DC3F5EB">
            <w:pPr>
              <w:widowControl/>
              <w:rPr>
                <w:sz w:val="18"/>
                <w:szCs w:val="18"/>
              </w:rPr>
            </w:pPr>
            <w:r>
              <w:rPr>
                <w:rFonts w:hint="eastAsia"/>
                <w:sz w:val="18"/>
                <w:szCs w:val="18"/>
              </w:rPr>
              <w:t>1.具有熟练鉴定稀有宝石的能力；</w:t>
            </w:r>
          </w:p>
          <w:p w14:paraId="7F7A4471">
            <w:pPr>
              <w:widowControl/>
              <w:rPr>
                <w:sz w:val="18"/>
                <w:szCs w:val="18"/>
              </w:rPr>
            </w:pPr>
            <w:r>
              <w:rPr>
                <w:rFonts w:hint="eastAsia"/>
                <w:sz w:val="18"/>
                <w:szCs w:val="18"/>
              </w:rPr>
              <w:t>2.具有熟练鉴定稀有玉石的能力；</w:t>
            </w:r>
          </w:p>
          <w:p w14:paraId="492BC797">
            <w:pPr>
              <w:widowControl/>
              <w:rPr>
                <w:sz w:val="18"/>
                <w:szCs w:val="18"/>
              </w:rPr>
            </w:pPr>
            <w:r>
              <w:rPr>
                <w:rFonts w:hint="eastAsia"/>
                <w:sz w:val="18"/>
                <w:szCs w:val="18"/>
              </w:rPr>
              <w:t>3.具有熟练鉴定有机宝石的能力；</w:t>
            </w:r>
          </w:p>
          <w:p w14:paraId="19AB459B">
            <w:pPr>
              <w:widowControl/>
              <w:rPr>
                <w:sz w:val="18"/>
                <w:szCs w:val="18"/>
              </w:rPr>
            </w:pPr>
            <w:r>
              <w:rPr>
                <w:rFonts w:hint="eastAsia"/>
                <w:sz w:val="18"/>
                <w:szCs w:val="18"/>
              </w:rPr>
              <w:t>4.具有熟练宝石综合鉴定技能；</w:t>
            </w:r>
          </w:p>
        </w:tc>
        <w:tc>
          <w:tcPr>
            <w:tcW w:w="2693" w:type="dxa"/>
            <w:vAlign w:val="center"/>
          </w:tcPr>
          <w:p w14:paraId="7D70E0F2">
            <w:pPr>
              <w:widowControl/>
              <w:rPr>
                <w:sz w:val="18"/>
                <w:szCs w:val="18"/>
              </w:rPr>
            </w:pPr>
            <w:r>
              <w:rPr>
                <w:rFonts w:hint="eastAsia"/>
                <w:sz w:val="18"/>
                <w:szCs w:val="18"/>
              </w:rPr>
              <w:t>1.</w:t>
            </w:r>
            <w:r>
              <w:rPr>
                <w:rFonts w:hint="eastAsia"/>
              </w:rPr>
              <w:t xml:space="preserve"> </w:t>
            </w:r>
            <w:r>
              <w:rPr>
                <w:rFonts w:hint="eastAsia"/>
                <w:sz w:val="18"/>
                <w:szCs w:val="18"/>
              </w:rPr>
              <w:t>稀有宝石鉴定；</w:t>
            </w:r>
          </w:p>
          <w:p w14:paraId="592FCE05">
            <w:pPr>
              <w:widowControl/>
              <w:rPr>
                <w:sz w:val="18"/>
                <w:szCs w:val="18"/>
              </w:rPr>
            </w:pPr>
            <w:r>
              <w:rPr>
                <w:rFonts w:hint="eastAsia"/>
                <w:sz w:val="18"/>
                <w:szCs w:val="18"/>
              </w:rPr>
              <w:t>2.</w:t>
            </w:r>
            <w:r>
              <w:rPr>
                <w:rFonts w:hint="eastAsia"/>
              </w:rPr>
              <w:t xml:space="preserve"> </w:t>
            </w:r>
            <w:r>
              <w:rPr>
                <w:rFonts w:hint="eastAsia"/>
                <w:sz w:val="18"/>
                <w:szCs w:val="18"/>
              </w:rPr>
              <w:t>稀有玉石鉴定；</w:t>
            </w:r>
          </w:p>
          <w:p w14:paraId="7A0BB9DD">
            <w:pPr>
              <w:widowControl/>
              <w:rPr>
                <w:sz w:val="18"/>
                <w:szCs w:val="18"/>
              </w:rPr>
            </w:pPr>
            <w:r>
              <w:rPr>
                <w:rFonts w:hint="eastAsia"/>
                <w:sz w:val="18"/>
                <w:szCs w:val="18"/>
              </w:rPr>
              <w:t>3.有机宝石综合鉴定；</w:t>
            </w:r>
          </w:p>
          <w:p w14:paraId="4E3B663B">
            <w:pPr>
              <w:widowControl/>
              <w:rPr>
                <w:sz w:val="18"/>
                <w:szCs w:val="18"/>
              </w:rPr>
            </w:pPr>
            <w:r>
              <w:rPr>
                <w:rFonts w:hint="eastAsia"/>
                <w:sz w:val="18"/>
                <w:szCs w:val="18"/>
              </w:rPr>
              <w:t>4.合成宝石鉴定；</w:t>
            </w:r>
          </w:p>
          <w:p w14:paraId="1A2CC38F">
            <w:pPr>
              <w:widowControl/>
              <w:rPr>
                <w:sz w:val="18"/>
                <w:szCs w:val="18"/>
              </w:rPr>
            </w:pPr>
            <w:r>
              <w:rPr>
                <w:rFonts w:hint="eastAsia"/>
                <w:sz w:val="18"/>
                <w:szCs w:val="18"/>
              </w:rPr>
              <w:t>5.优化处理宝石鉴定；</w:t>
            </w:r>
          </w:p>
          <w:p w14:paraId="0E4E8785">
            <w:pPr>
              <w:widowControl/>
              <w:rPr>
                <w:sz w:val="18"/>
                <w:szCs w:val="18"/>
              </w:rPr>
            </w:pPr>
            <w:r>
              <w:rPr>
                <w:rFonts w:hint="eastAsia"/>
                <w:sz w:val="18"/>
                <w:szCs w:val="18"/>
              </w:rPr>
              <w:t>6.疑难珠宝玉石鉴定难点、解决思路与方法。</w:t>
            </w:r>
          </w:p>
        </w:tc>
        <w:tc>
          <w:tcPr>
            <w:tcW w:w="1559" w:type="dxa"/>
            <w:vAlign w:val="center"/>
          </w:tcPr>
          <w:p w14:paraId="793A3C96">
            <w:pPr>
              <w:widowControl/>
              <w:rPr>
                <w:sz w:val="18"/>
                <w:szCs w:val="18"/>
              </w:rPr>
            </w:pPr>
            <w:r>
              <w:rPr>
                <w:rFonts w:hint="eastAsia"/>
                <w:sz w:val="18"/>
                <w:szCs w:val="18"/>
              </w:rPr>
              <w:t>理实一体化、讲授法、任务驱动法、案例法</w:t>
            </w:r>
          </w:p>
        </w:tc>
      </w:tr>
      <w:tr w14:paraId="1FCDD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710" w:type="dxa"/>
            <w:vAlign w:val="center"/>
          </w:tcPr>
          <w:p w14:paraId="3764C1BC">
            <w:pPr>
              <w:widowControl/>
              <w:jc w:val="center"/>
              <w:rPr>
                <w:sz w:val="18"/>
                <w:szCs w:val="18"/>
              </w:rPr>
            </w:pPr>
            <w:r>
              <w:rPr>
                <w:rFonts w:hint="eastAsia"/>
                <w:sz w:val="18"/>
                <w:szCs w:val="18"/>
              </w:rPr>
              <w:t>4-5</w:t>
            </w:r>
          </w:p>
        </w:tc>
        <w:tc>
          <w:tcPr>
            <w:tcW w:w="1276" w:type="dxa"/>
            <w:vAlign w:val="center"/>
          </w:tcPr>
          <w:p w14:paraId="28772D51">
            <w:pPr>
              <w:widowControl/>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eastAsia="zh-CN"/>
              </w:rPr>
              <w:t>宝石检测与应用</w:t>
            </w:r>
          </w:p>
        </w:tc>
        <w:tc>
          <w:tcPr>
            <w:tcW w:w="2835" w:type="dxa"/>
            <w:vAlign w:val="center"/>
          </w:tcPr>
          <w:p w14:paraId="29501199">
            <w:pPr>
              <w:widowControl/>
              <w:rPr>
                <w:sz w:val="18"/>
                <w:szCs w:val="18"/>
              </w:rPr>
            </w:pPr>
            <w:r>
              <w:rPr>
                <w:rFonts w:hint="eastAsia"/>
                <w:sz w:val="18"/>
                <w:szCs w:val="18"/>
              </w:rPr>
              <w:t>素质目标：</w:t>
            </w:r>
          </w:p>
          <w:p w14:paraId="7A09325C">
            <w:pPr>
              <w:widowControl/>
              <w:rPr>
                <w:sz w:val="18"/>
                <w:szCs w:val="18"/>
              </w:rPr>
            </w:pPr>
            <w:r>
              <w:rPr>
                <w:rFonts w:hint="eastAsia"/>
                <w:sz w:val="18"/>
                <w:szCs w:val="18"/>
              </w:rPr>
              <w:t>1.培养学生爱党爱社会主义的爱国情怀；</w:t>
            </w:r>
          </w:p>
          <w:p w14:paraId="3239C9B0">
            <w:pPr>
              <w:widowControl/>
              <w:rPr>
                <w:sz w:val="18"/>
                <w:szCs w:val="18"/>
              </w:rPr>
            </w:pPr>
            <w:r>
              <w:rPr>
                <w:rFonts w:hint="eastAsia"/>
                <w:sz w:val="18"/>
                <w:szCs w:val="18"/>
              </w:rPr>
              <w:t>2.培养学生爱岗敬业、勇于创新的劳动精神；</w:t>
            </w:r>
          </w:p>
          <w:p w14:paraId="4D992221">
            <w:pPr>
              <w:widowControl/>
              <w:rPr>
                <w:sz w:val="18"/>
                <w:szCs w:val="18"/>
              </w:rPr>
            </w:pPr>
            <w:r>
              <w:rPr>
                <w:rFonts w:hint="eastAsia"/>
                <w:sz w:val="18"/>
                <w:szCs w:val="18"/>
              </w:rPr>
              <w:t>3.培养学生执着专注、精益求精的工匠精神；</w:t>
            </w:r>
          </w:p>
          <w:p w14:paraId="666C46AF">
            <w:pPr>
              <w:widowControl/>
              <w:rPr>
                <w:sz w:val="18"/>
                <w:szCs w:val="18"/>
              </w:rPr>
            </w:pPr>
            <w:r>
              <w:rPr>
                <w:rFonts w:hint="eastAsia"/>
                <w:sz w:val="18"/>
                <w:szCs w:val="18"/>
              </w:rPr>
              <w:t>知识目标：</w:t>
            </w:r>
          </w:p>
          <w:p w14:paraId="60607A8D">
            <w:pPr>
              <w:widowControl/>
              <w:rPr>
                <w:sz w:val="18"/>
                <w:szCs w:val="18"/>
              </w:rPr>
            </w:pPr>
            <w:r>
              <w:rPr>
                <w:rFonts w:hint="eastAsia"/>
                <w:sz w:val="18"/>
                <w:szCs w:val="18"/>
              </w:rPr>
              <w:t>1.熟悉珠宝检测站大型仪器使用流程；</w:t>
            </w:r>
          </w:p>
          <w:p w14:paraId="3DA5E09F">
            <w:pPr>
              <w:widowControl/>
              <w:rPr>
                <w:sz w:val="18"/>
                <w:szCs w:val="18"/>
              </w:rPr>
            </w:pPr>
            <w:r>
              <w:rPr>
                <w:rFonts w:hint="eastAsia"/>
                <w:sz w:val="18"/>
                <w:szCs w:val="18"/>
              </w:rPr>
              <w:t>2.掌握珠宝检测实验室常用现代仪器的原理、使用方法、注意事项；</w:t>
            </w:r>
          </w:p>
          <w:p w14:paraId="45AEBF7B">
            <w:pPr>
              <w:widowControl/>
              <w:rPr>
                <w:sz w:val="18"/>
                <w:szCs w:val="18"/>
              </w:rPr>
            </w:pPr>
            <w:r>
              <w:rPr>
                <w:rFonts w:hint="eastAsia"/>
                <w:sz w:val="18"/>
                <w:szCs w:val="18"/>
              </w:rPr>
              <w:t>3.掌握测试结果分析判断给出检测结论；</w:t>
            </w:r>
          </w:p>
          <w:p w14:paraId="45D9FF4C">
            <w:pPr>
              <w:widowControl/>
              <w:rPr>
                <w:sz w:val="18"/>
                <w:szCs w:val="18"/>
              </w:rPr>
            </w:pPr>
            <w:r>
              <w:rPr>
                <w:rFonts w:hint="eastAsia"/>
                <w:sz w:val="18"/>
                <w:szCs w:val="18"/>
              </w:rPr>
              <w:t>能力目标</w:t>
            </w:r>
          </w:p>
          <w:p w14:paraId="0CAD9059">
            <w:pPr>
              <w:widowControl/>
              <w:rPr>
                <w:sz w:val="18"/>
                <w:szCs w:val="18"/>
              </w:rPr>
            </w:pPr>
            <w:r>
              <w:rPr>
                <w:rFonts w:hint="eastAsia"/>
                <w:sz w:val="18"/>
                <w:szCs w:val="18"/>
              </w:rPr>
              <w:t>1.能熟练操作珠宝检测中常用现代仪器；</w:t>
            </w:r>
          </w:p>
          <w:p w14:paraId="44BEB07C">
            <w:pPr>
              <w:widowControl/>
              <w:rPr>
                <w:sz w:val="18"/>
                <w:szCs w:val="18"/>
              </w:rPr>
            </w:pPr>
            <w:r>
              <w:rPr>
                <w:rFonts w:hint="eastAsia"/>
                <w:sz w:val="18"/>
                <w:szCs w:val="18"/>
              </w:rPr>
              <w:t>2.具备建立相对完善的大型仪器检测思路的能力。</w:t>
            </w:r>
          </w:p>
        </w:tc>
        <w:tc>
          <w:tcPr>
            <w:tcW w:w="2693" w:type="dxa"/>
            <w:vAlign w:val="center"/>
          </w:tcPr>
          <w:p w14:paraId="2600F696">
            <w:pPr>
              <w:widowControl/>
              <w:rPr>
                <w:sz w:val="18"/>
                <w:szCs w:val="18"/>
              </w:rPr>
            </w:pPr>
            <w:r>
              <w:rPr>
                <w:rFonts w:hint="eastAsia"/>
                <w:sz w:val="18"/>
                <w:szCs w:val="18"/>
              </w:rPr>
              <w:t>1.宝石鉴定用大型仪器主要类型；</w:t>
            </w:r>
          </w:p>
          <w:p w14:paraId="76A1BAB5">
            <w:pPr>
              <w:widowControl/>
              <w:rPr>
                <w:sz w:val="18"/>
                <w:szCs w:val="18"/>
              </w:rPr>
            </w:pPr>
            <w:r>
              <w:rPr>
                <w:rFonts w:hint="eastAsia"/>
                <w:sz w:val="18"/>
                <w:szCs w:val="18"/>
              </w:rPr>
              <w:t>2.主要的大型仪器原理、功能、使用方法、注意事项；</w:t>
            </w:r>
          </w:p>
          <w:p w14:paraId="32EB3545">
            <w:pPr>
              <w:widowControl/>
              <w:rPr>
                <w:sz w:val="18"/>
                <w:szCs w:val="18"/>
              </w:rPr>
            </w:pPr>
            <w:r>
              <w:rPr>
                <w:rFonts w:hint="eastAsia"/>
                <w:sz w:val="18"/>
                <w:szCs w:val="18"/>
              </w:rPr>
              <w:t>3.选择大型仪器思路；</w:t>
            </w:r>
          </w:p>
          <w:p w14:paraId="3806E20C">
            <w:pPr>
              <w:widowControl/>
              <w:rPr>
                <w:sz w:val="18"/>
                <w:szCs w:val="18"/>
              </w:rPr>
            </w:pPr>
            <w:r>
              <w:rPr>
                <w:rFonts w:hint="eastAsia"/>
                <w:sz w:val="18"/>
                <w:szCs w:val="18"/>
              </w:rPr>
              <w:t>4.大型仪器测试数据分析。</w:t>
            </w:r>
          </w:p>
        </w:tc>
        <w:tc>
          <w:tcPr>
            <w:tcW w:w="1559" w:type="dxa"/>
            <w:vAlign w:val="center"/>
          </w:tcPr>
          <w:p w14:paraId="60722391">
            <w:pPr>
              <w:widowControl/>
              <w:rPr>
                <w:sz w:val="18"/>
                <w:szCs w:val="18"/>
              </w:rPr>
            </w:pPr>
            <w:r>
              <w:rPr>
                <w:rFonts w:hint="eastAsia"/>
                <w:sz w:val="18"/>
                <w:szCs w:val="18"/>
              </w:rPr>
              <w:t>任务驱动法、演示法、理实一体化教学法</w:t>
            </w:r>
          </w:p>
        </w:tc>
      </w:tr>
    </w:tbl>
    <w:p w14:paraId="3CFD93F2">
      <w:pPr>
        <w:spacing w:line="460" w:lineRule="exact"/>
        <w:rPr>
          <w:bCs/>
          <w:sz w:val="24"/>
        </w:rPr>
      </w:pPr>
      <w:r>
        <w:rPr>
          <w:rFonts w:ascii="宋体" w:hAnsi="宋体" w:cs="宋体"/>
          <w:bCs/>
          <w:sz w:val="24"/>
        </w:rPr>
        <w:br w:type="page"/>
      </w:r>
    </w:p>
    <w:p w14:paraId="2A47F8CC">
      <w:pPr>
        <w:spacing w:line="440" w:lineRule="exact"/>
        <w:rPr>
          <w:sz w:val="24"/>
        </w:rPr>
      </w:pPr>
      <w:r>
        <w:rPr>
          <w:rFonts w:hint="eastAsia"/>
          <w:sz w:val="24"/>
        </w:rPr>
        <w:t>（4）集中实践教学课程</w:t>
      </w:r>
    </w:p>
    <w:tbl>
      <w:tblPr>
        <w:tblStyle w:val="11"/>
        <w:tblW w:w="80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1"/>
        <w:gridCol w:w="1567"/>
        <w:gridCol w:w="1943"/>
        <w:gridCol w:w="1802"/>
        <w:gridCol w:w="953"/>
        <w:gridCol w:w="1073"/>
      </w:tblGrid>
      <w:tr w14:paraId="1D8CA0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blHeader/>
          <w:jc w:val="center"/>
        </w:trPr>
        <w:tc>
          <w:tcPr>
            <w:tcW w:w="691" w:type="dxa"/>
            <w:noWrap/>
            <w:vAlign w:val="center"/>
          </w:tcPr>
          <w:p w14:paraId="2D531B27">
            <w:pPr>
              <w:widowControl/>
              <w:jc w:val="center"/>
              <w:rPr>
                <w:b/>
                <w:bCs/>
                <w:sz w:val="18"/>
                <w:szCs w:val="18"/>
              </w:rPr>
            </w:pPr>
            <w:r>
              <w:rPr>
                <w:b/>
                <w:bCs/>
                <w:sz w:val="18"/>
                <w:szCs w:val="18"/>
              </w:rPr>
              <w:t>序号</w:t>
            </w:r>
          </w:p>
        </w:tc>
        <w:tc>
          <w:tcPr>
            <w:tcW w:w="1567" w:type="dxa"/>
            <w:noWrap/>
            <w:vAlign w:val="center"/>
          </w:tcPr>
          <w:p w14:paraId="23C6ED4E">
            <w:pPr>
              <w:widowControl/>
              <w:jc w:val="center"/>
              <w:rPr>
                <w:b/>
                <w:bCs/>
                <w:sz w:val="18"/>
                <w:szCs w:val="18"/>
              </w:rPr>
            </w:pPr>
            <w:r>
              <w:rPr>
                <w:b/>
                <w:bCs/>
                <w:sz w:val="18"/>
                <w:szCs w:val="18"/>
              </w:rPr>
              <w:t>课程名称</w:t>
            </w:r>
          </w:p>
        </w:tc>
        <w:tc>
          <w:tcPr>
            <w:tcW w:w="1943" w:type="dxa"/>
            <w:noWrap/>
            <w:vAlign w:val="center"/>
          </w:tcPr>
          <w:p w14:paraId="7207FEE3">
            <w:pPr>
              <w:widowControl/>
              <w:jc w:val="center"/>
              <w:rPr>
                <w:b/>
                <w:bCs/>
                <w:sz w:val="18"/>
                <w:szCs w:val="18"/>
              </w:rPr>
            </w:pPr>
            <w:r>
              <w:rPr>
                <w:rFonts w:hint="eastAsia"/>
                <w:b/>
                <w:bCs/>
                <w:sz w:val="18"/>
                <w:szCs w:val="18"/>
              </w:rPr>
              <w:t>课程目标</w:t>
            </w:r>
          </w:p>
        </w:tc>
        <w:tc>
          <w:tcPr>
            <w:tcW w:w="1802" w:type="dxa"/>
            <w:noWrap/>
            <w:vAlign w:val="center"/>
          </w:tcPr>
          <w:p w14:paraId="74AEC8C6">
            <w:pPr>
              <w:widowControl/>
              <w:jc w:val="center"/>
              <w:rPr>
                <w:b/>
                <w:bCs/>
                <w:sz w:val="18"/>
                <w:szCs w:val="18"/>
              </w:rPr>
            </w:pPr>
            <w:r>
              <w:rPr>
                <w:b/>
                <w:bCs/>
                <w:sz w:val="18"/>
                <w:szCs w:val="18"/>
              </w:rPr>
              <w:t>主要教学内容与要求</w:t>
            </w:r>
          </w:p>
        </w:tc>
        <w:tc>
          <w:tcPr>
            <w:tcW w:w="953" w:type="dxa"/>
            <w:noWrap/>
            <w:vAlign w:val="center"/>
          </w:tcPr>
          <w:p w14:paraId="326DA454">
            <w:pPr>
              <w:widowControl/>
              <w:jc w:val="center"/>
              <w:rPr>
                <w:b/>
                <w:bCs/>
                <w:sz w:val="18"/>
                <w:szCs w:val="18"/>
              </w:rPr>
            </w:pPr>
            <w:r>
              <w:rPr>
                <w:b/>
                <w:bCs/>
                <w:sz w:val="18"/>
                <w:szCs w:val="18"/>
              </w:rPr>
              <w:t>教学方法与手段</w:t>
            </w:r>
          </w:p>
        </w:tc>
        <w:tc>
          <w:tcPr>
            <w:tcW w:w="1073" w:type="dxa"/>
            <w:noWrap/>
            <w:vAlign w:val="center"/>
          </w:tcPr>
          <w:p w14:paraId="57DD37E4">
            <w:pPr>
              <w:widowControl/>
              <w:jc w:val="center"/>
              <w:rPr>
                <w:b/>
                <w:bCs/>
                <w:sz w:val="18"/>
                <w:szCs w:val="18"/>
              </w:rPr>
            </w:pPr>
            <w:r>
              <w:rPr>
                <w:b/>
                <w:bCs/>
                <w:sz w:val="18"/>
                <w:szCs w:val="18"/>
              </w:rPr>
              <w:t>实训地点</w:t>
            </w:r>
          </w:p>
        </w:tc>
      </w:tr>
      <w:tr w14:paraId="6202CE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95" w:hRule="atLeast"/>
          <w:jc w:val="center"/>
        </w:trPr>
        <w:tc>
          <w:tcPr>
            <w:tcW w:w="691" w:type="dxa"/>
            <w:noWrap/>
            <w:vAlign w:val="center"/>
          </w:tcPr>
          <w:p w14:paraId="6768F56E">
            <w:pPr>
              <w:widowControl/>
              <w:jc w:val="center"/>
              <w:rPr>
                <w:sz w:val="18"/>
                <w:szCs w:val="18"/>
              </w:rPr>
            </w:pPr>
            <w:r>
              <w:rPr>
                <w:sz w:val="18"/>
                <w:szCs w:val="18"/>
              </w:rPr>
              <w:t>1</w:t>
            </w:r>
          </w:p>
        </w:tc>
        <w:tc>
          <w:tcPr>
            <w:tcW w:w="1567" w:type="dxa"/>
            <w:noWrap/>
            <w:vAlign w:val="center"/>
          </w:tcPr>
          <w:p w14:paraId="6152654D">
            <w:pPr>
              <w:jc w:val="center"/>
              <w:rPr>
                <w:sz w:val="18"/>
                <w:szCs w:val="18"/>
              </w:rPr>
            </w:pPr>
            <w:r>
              <w:rPr>
                <w:rFonts w:hint="eastAsia"/>
                <w:sz w:val="18"/>
                <w:szCs w:val="18"/>
              </w:rPr>
              <w:t>军事技能</w:t>
            </w:r>
          </w:p>
        </w:tc>
        <w:tc>
          <w:tcPr>
            <w:tcW w:w="1943" w:type="dxa"/>
            <w:noWrap/>
            <w:vAlign w:val="center"/>
          </w:tcPr>
          <w:p w14:paraId="1C5B95C4">
            <w:pPr>
              <w:rPr>
                <w:sz w:val="18"/>
                <w:szCs w:val="18"/>
              </w:rPr>
            </w:pPr>
            <w:r>
              <w:rPr>
                <w:rFonts w:hint="eastAsia" w:ascii="宋体" w:hAnsi="宋体"/>
                <w:sz w:val="18"/>
                <w:szCs w:val="18"/>
              </w:rPr>
              <w:t>素质目标：学生养成良好的军人作风；增强组织纪律观念，培养令行禁止、团结奋进、顽强拼搏的过硬作风。知识目标：了解中国人民解放军三大条令的主要内容，掌握单个军人队列动作的基本要领。能力目标：掌握内务制度与生活制度，列队动作基本要领。</w:t>
            </w:r>
          </w:p>
        </w:tc>
        <w:tc>
          <w:tcPr>
            <w:tcW w:w="1802" w:type="dxa"/>
            <w:noWrap/>
            <w:vAlign w:val="center"/>
          </w:tcPr>
          <w:p w14:paraId="7F70E023">
            <w:pPr>
              <w:rPr>
                <w:sz w:val="18"/>
                <w:szCs w:val="18"/>
              </w:rPr>
            </w:pPr>
            <w:r>
              <w:rPr>
                <w:rFonts w:hint="eastAsia" w:ascii="宋体" w:hAnsi="宋体"/>
                <w:sz w:val="18"/>
                <w:szCs w:val="18"/>
              </w:rPr>
              <w:t>提高学生的道德素质和国防意识；</w:t>
            </w:r>
            <w:r>
              <w:rPr>
                <w:rFonts w:ascii="宋体" w:hAnsi="宋体"/>
                <w:sz w:val="18"/>
                <w:szCs w:val="18"/>
              </w:rPr>
              <w:t>掌握宪法、法律基础知识，形成具有正确的政治观念和法律意识；培养学生的责任感、自信心、勇于创新、乐于助人的乐观向上的精神面貌；强化生活中的礼仪训练；树立和谐与团结的社会观念；掌握基本军事常识和军事训练，形成服从指挥、担当责任的</w:t>
            </w:r>
            <w:r>
              <w:rPr>
                <w:rFonts w:hint="eastAsia" w:ascii="宋体" w:hAnsi="宋体"/>
                <w:sz w:val="18"/>
                <w:szCs w:val="18"/>
              </w:rPr>
              <w:t>品德</w:t>
            </w:r>
            <w:r>
              <w:rPr>
                <w:rFonts w:ascii="宋体" w:hAnsi="宋体"/>
                <w:sz w:val="18"/>
                <w:szCs w:val="18"/>
              </w:rPr>
              <w:t>操行；提高学生的仪容仪表、行动定势和动作协调能力，改善身体素质；培养学生的友爱、正直、勤奋、坚韧的健康人格，使之成为合格的公民。</w:t>
            </w:r>
          </w:p>
        </w:tc>
        <w:tc>
          <w:tcPr>
            <w:tcW w:w="953" w:type="dxa"/>
            <w:noWrap/>
            <w:vAlign w:val="center"/>
          </w:tcPr>
          <w:p w14:paraId="33597BA4">
            <w:pPr>
              <w:rPr>
                <w:sz w:val="18"/>
                <w:szCs w:val="18"/>
              </w:rPr>
            </w:pPr>
            <w:r>
              <w:rPr>
                <w:rFonts w:hint="eastAsia" w:ascii="宋体" w:hAnsi="宋体"/>
                <w:sz w:val="18"/>
                <w:szCs w:val="18"/>
              </w:rPr>
              <w:t>采取现场授课和实操演练的方式相结合的方式。</w:t>
            </w:r>
          </w:p>
        </w:tc>
        <w:tc>
          <w:tcPr>
            <w:tcW w:w="1073" w:type="dxa"/>
            <w:noWrap/>
            <w:vAlign w:val="center"/>
          </w:tcPr>
          <w:p w14:paraId="567B1AEF">
            <w:pPr>
              <w:rPr>
                <w:sz w:val="18"/>
                <w:szCs w:val="18"/>
              </w:rPr>
            </w:pPr>
            <w:r>
              <w:rPr>
                <w:sz w:val="18"/>
                <w:szCs w:val="18"/>
              </w:rPr>
              <w:t>校内</w:t>
            </w:r>
          </w:p>
        </w:tc>
      </w:tr>
      <w:tr w14:paraId="484622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45" w:hRule="atLeast"/>
          <w:jc w:val="center"/>
        </w:trPr>
        <w:tc>
          <w:tcPr>
            <w:tcW w:w="691" w:type="dxa"/>
            <w:noWrap/>
            <w:vAlign w:val="center"/>
          </w:tcPr>
          <w:p w14:paraId="32E77FD6">
            <w:pPr>
              <w:widowControl/>
              <w:jc w:val="center"/>
              <w:rPr>
                <w:sz w:val="18"/>
                <w:szCs w:val="18"/>
              </w:rPr>
            </w:pPr>
            <w:r>
              <w:rPr>
                <w:sz w:val="18"/>
                <w:szCs w:val="18"/>
              </w:rPr>
              <w:t>2</w:t>
            </w:r>
          </w:p>
        </w:tc>
        <w:tc>
          <w:tcPr>
            <w:tcW w:w="1567" w:type="dxa"/>
            <w:noWrap/>
            <w:vAlign w:val="center"/>
          </w:tcPr>
          <w:p w14:paraId="436338FA">
            <w:pPr>
              <w:jc w:val="center"/>
              <w:rPr>
                <w:sz w:val="18"/>
                <w:szCs w:val="18"/>
              </w:rPr>
            </w:pPr>
            <w:r>
              <w:rPr>
                <w:rFonts w:hint="eastAsia"/>
                <w:sz w:val="18"/>
                <w:szCs w:val="18"/>
              </w:rPr>
              <w:t>认识实习</w:t>
            </w:r>
          </w:p>
        </w:tc>
        <w:tc>
          <w:tcPr>
            <w:tcW w:w="1943" w:type="dxa"/>
            <w:noWrap/>
            <w:vAlign w:val="center"/>
          </w:tcPr>
          <w:p w14:paraId="7AF6A701">
            <w:pPr>
              <w:rPr>
                <w:sz w:val="18"/>
                <w:szCs w:val="18"/>
              </w:rPr>
            </w:pPr>
            <w:r>
              <w:rPr>
                <w:sz w:val="18"/>
                <w:szCs w:val="18"/>
              </w:rPr>
              <w:t>了解专业概况激发学习兴趣</w:t>
            </w:r>
            <w:r>
              <w:rPr>
                <w:rFonts w:hint="eastAsia"/>
                <w:sz w:val="18"/>
                <w:szCs w:val="18"/>
              </w:rPr>
              <w:t>，企业参观后完成小结撰写。社会实践结合认识实习开展。</w:t>
            </w:r>
          </w:p>
        </w:tc>
        <w:tc>
          <w:tcPr>
            <w:tcW w:w="1802" w:type="dxa"/>
            <w:noWrap/>
            <w:vAlign w:val="center"/>
          </w:tcPr>
          <w:p w14:paraId="2E88BE01">
            <w:pPr>
              <w:rPr>
                <w:sz w:val="18"/>
                <w:szCs w:val="18"/>
              </w:rPr>
            </w:pPr>
          </w:p>
        </w:tc>
        <w:tc>
          <w:tcPr>
            <w:tcW w:w="953" w:type="dxa"/>
            <w:noWrap/>
            <w:vAlign w:val="center"/>
          </w:tcPr>
          <w:p w14:paraId="03F6266C">
            <w:pPr>
              <w:rPr>
                <w:sz w:val="18"/>
                <w:szCs w:val="18"/>
              </w:rPr>
            </w:pPr>
          </w:p>
        </w:tc>
        <w:tc>
          <w:tcPr>
            <w:tcW w:w="1073" w:type="dxa"/>
            <w:noWrap/>
            <w:vAlign w:val="center"/>
          </w:tcPr>
          <w:p w14:paraId="68E7779D">
            <w:pPr>
              <w:rPr>
                <w:sz w:val="18"/>
                <w:szCs w:val="18"/>
              </w:rPr>
            </w:pPr>
            <w:r>
              <w:rPr>
                <w:sz w:val="18"/>
                <w:szCs w:val="18"/>
              </w:rPr>
              <w:t>校内+校外</w:t>
            </w:r>
          </w:p>
        </w:tc>
      </w:tr>
      <w:tr w14:paraId="12FCA8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07" w:hRule="atLeast"/>
          <w:jc w:val="center"/>
        </w:trPr>
        <w:tc>
          <w:tcPr>
            <w:tcW w:w="691" w:type="dxa"/>
            <w:vMerge w:val="restart"/>
            <w:noWrap/>
            <w:vAlign w:val="center"/>
          </w:tcPr>
          <w:p w14:paraId="04A2E96C">
            <w:pPr>
              <w:pStyle w:val="3"/>
              <w:jc w:val="center"/>
              <w:rPr>
                <w:sz w:val="18"/>
                <w:szCs w:val="18"/>
              </w:rPr>
            </w:pPr>
            <w:r>
              <w:rPr>
                <w:rFonts w:hint="eastAsia"/>
                <w:sz w:val="18"/>
                <w:szCs w:val="18"/>
              </w:rPr>
              <w:t>3</w:t>
            </w:r>
          </w:p>
        </w:tc>
        <w:tc>
          <w:tcPr>
            <w:tcW w:w="1567" w:type="dxa"/>
            <w:noWrap/>
            <w:vAlign w:val="center"/>
          </w:tcPr>
          <w:p w14:paraId="3978249B">
            <w:pPr>
              <w:jc w:val="center"/>
              <w:rPr>
                <w:sz w:val="18"/>
                <w:szCs w:val="18"/>
              </w:rPr>
            </w:pPr>
            <w:r>
              <w:rPr>
                <w:sz w:val="18"/>
                <w:szCs w:val="18"/>
              </w:rPr>
              <w:t>毕业设计</w:t>
            </w:r>
          </w:p>
        </w:tc>
        <w:tc>
          <w:tcPr>
            <w:tcW w:w="1943" w:type="dxa"/>
            <w:noWrap/>
            <w:vAlign w:val="center"/>
          </w:tcPr>
          <w:p w14:paraId="51A7816D">
            <w:pPr>
              <w:rPr>
                <w:sz w:val="18"/>
                <w:szCs w:val="18"/>
              </w:rPr>
            </w:pPr>
            <w:r>
              <w:rPr>
                <w:sz w:val="18"/>
                <w:szCs w:val="18"/>
              </w:rPr>
              <w:t>学生完成识图审图、各类计价模式运用、施工组织管理能力等专业核心能力的综合应用。</w:t>
            </w:r>
          </w:p>
        </w:tc>
        <w:tc>
          <w:tcPr>
            <w:tcW w:w="1802" w:type="dxa"/>
            <w:noWrap/>
            <w:vAlign w:val="center"/>
          </w:tcPr>
          <w:p w14:paraId="7AF0683C">
            <w:pPr>
              <w:rPr>
                <w:sz w:val="18"/>
                <w:szCs w:val="18"/>
              </w:rPr>
            </w:pPr>
          </w:p>
        </w:tc>
        <w:tc>
          <w:tcPr>
            <w:tcW w:w="953" w:type="dxa"/>
            <w:noWrap/>
            <w:vAlign w:val="center"/>
          </w:tcPr>
          <w:p w14:paraId="0767700E">
            <w:pPr>
              <w:rPr>
                <w:sz w:val="18"/>
                <w:szCs w:val="18"/>
              </w:rPr>
            </w:pPr>
          </w:p>
        </w:tc>
        <w:tc>
          <w:tcPr>
            <w:tcW w:w="1073" w:type="dxa"/>
            <w:noWrap/>
            <w:vAlign w:val="center"/>
          </w:tcPr>
          <w:p w14:paraId="2758F9B9">
            <w:pPr>
              <w:widowControl/>
              <w:rPr>
                <w:sz w:val="18"/>
                <w:szCs w:val="18"/>
              </w:rPr>
            </w:pPr>
            <w:r>
              <w:rPr>
                <w:sz w:val="18"/>
                <w:szCs w:val="18"/>
              </w:rPr>
              <w:t>实训基地及校内实训室</w:t>
            </w:r>
          </w:p>
        </w:tc>
      </w:tr>
      <w:tr w14:paraId="753A07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82" w:hRule="atLeast"/>
          <w:jc w:val="center"/>
        </w:trPr>
        <w:tc>
          <w:tcPr>
            <w:tcW w:w="691" w:type="dxa"/>
            <w:vMerge w:val="continue"/>
            <w:noWrap/>
            <w:vAlign w:val="center"/>
          </w:tcPr>
          <w:p w14:paraId="75B1463C">
            <w:pPr>
              <w:widowControl/>
              <w:jc w:val="center"/>
              <w:rPr>
                <w:sz w:val="18"/>
                <w:szCs w:val="18"/>
              </w:rPr>
            </w:pPr>
          </w:p>
        </w:tc>
        <w:tc>
          <w:tcPr>
            <w:tcW w:w="1567" w:type="dxa"/>
            <w:noWrap/>
            <w:vAlign w:val="center"/>
          </w:tcPr>
          <w:p w14:paraId="02764678">
            <w:pPr>
              <w:jc w:val="center"/>
              <w:rPr>
                <w:sz w:val="18"/>
                <w:szCs w:val="18"/>
              </w:rPr>
            </w:pPr>
            <w:r>
              <w:rPr>
                <w:sz w:val="18"/>
                <w:szCs w:val="18"/>
              </w:rPr>
              <w:t>毕业论文</w:t>
            </w:r>
          </w:p>
        </w:tc>
        <w:tc>
          <w:tcPr>
            <w:tcW w:w="1943" w:type="dxa"/>
            <w:noWrap/>
            <w:vAlign w:val="center"/>
          </w:tcPr>
          <w:p w14:paraId="413BB2C0">
            <w:pPr>
              <w:rPr>
                <w:sz w:val="18"/>
                <w:szCs w:val="18"/>
              </w:rPr>
            </w:pPr>
            <w:r>
              <w:rPr>
                <w:sz w:val="18"/>
                <w:szCs w:val="18"/>
              </w:rPr>
              <w:t>掌握论文写作要求，能够进行实践应用，做到理论与实际相结合</w:t>
            </w:r>
          </w:p>
        </w:tc>
        <w:tc>
          <w:tcPr>
            <w:tcW w:w="1802" w:type="dxa"/>
            <w:noWrap/>
            <w:vAlign w:val="center"/>
          </w:tcPr>
          <w:p w14:paraId="54AA0977">
            <w:pPr>
              <w:rPr>
                <w:sz w:val="18"/>
                <w:szCs w:val="18"/>
              </w:rPr>
            </w:pPr>
          </w:p>
        </w:tc>
        <w:tc>
          <w:tcPr>
            <w:tcW w:w="953" w:type="dxa"/>
            <w:noWrap/>
            <w:vAlign w:val="center"/>
          </w:tcPr>
          <w:p w14:paraId="24CE4D95">
            <w:pPr>
              <w:rPr>
                <w:sz w:val="18"/>
                <w:szCs w:val="18"/>
              </w:rPr>
            </w:pPr>
          </w:p>
        </w:tc>
        <w:tc>
          <w:tcPr>
            <w:tcW w:w="1073" w:type="dxa"/>
            <w:noWrap/>
            <w:vAlign w:val="center"/>
          </w:tcPr>
          <w:p w14:paraId="75CF968E">
            <w:pPr>
              <w:rPr>
                <w:sz w:val="18"/>
                <w:szCs w:val="18"/>
              </w:rPr>
            </w:pPr>
            <w:r>
              <w:rPr>
                <w:sz w:val="18"/>
                <w:szCs w:val="18"/>
              </w:rPr>
              <w:t>企业</w:t>
            </w:r>
          </w:p>
        </w:tc>
      </w:tr>
      <w:tr w14:paraId="18002D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85" w:hRule="atLeast"/>
          <w:jc w:val="center"/>
        </w:trPr>
        <w:tc>
          <w:tcPr>
            <w:tcW w:w="691" w:type="dxa"/>
            <w:noWrap/>
            <w:vAlign w:val="center"/>
          </w:tcPr>
          <w:p w14:paraId="16F898D9">
            <w:pPr>
              <w:widowControl/>
              <w:jc w:val="center"/>
              <w:rPr>
                <w:sz w:val="18"/>
                <w:szCs w:val="18"/>
              </w:rPr>
            </w:pPr>
            <w:r>
              <w:rPr>
                <w:rFonts w:hint="eastAsia"/>
                <w:sz w:val="18"/>
                <w:szCs w:val="18"/>
              </w:rPr>
              <w:t>4</w:t>
            </w:r>
          </w:p>
        </w:tc>
        <w:tc>
          <w:tcPr>
            <w:tcW w:w="1567" w:type="dxa"/>
            <w:noWrap/>
            <w:vAlign w:val="center"/>
          </w:tcPr>
          <w:p w14:paraId="2BC7201D">
            <w:pPr>
              <w:jc w:val="center"/>
              <w:rPr>
                <w:sz w:val="18"/>
                <w:szCs w:val="18"/>
              </w:rPr>
            </w:pPr>
            <w:r>
              <w:rPr>
                <w:rFonts w:hint="eastAsia"/>
                <w:sz w:val="18"/>
                <w:szCs w:val="18"/>
              </w:rPr>
              <w:t>岗位实习</w:t>
            </w:r>
          </w:p>
        </w:tc>
        <w:tc>
          <w:tcPr>
            <w:tcW w:w="1943" w:type="dxa"/>
            <w:noWrap/>
            <w:vAlign w:val="center"/>
          </w:tcPr>
          <w:p w14:paraId="25E54564">
            <w:pPr>
              <w:rPr>
                <w:sz w:val="18"/>
                <w:szCs w:val="18"/>
              </w:rPr>
            </w:pPr>
            <w:r>
              <w:rPr>
                <w:sz w:val="18"/>
                <w:szCs w:val="18"/>
              </w:rPr>
              <w:t>对在校学习内容进行综合运用与实践，在企业现场能独立完成某一或某几个岗位的工作任务。</w:t>
            </w:r>
          </w:p>
        </w:tc>
        <w:tc>
          <w:tcPr>
            <w:tcW w:w="1802" w:type="dxa"/>
            <w:noWrap/>
            <w:vAlign w:val="center"/>
          </w:tcPr>
          <w:p w14:paraId="319BDF3B">
            <w:pPr>
              <w:rPr>
                <w:sz w:val="18"/>
                <w:szCs w:val="18"/>
              </w:rPr>
            </w:pPr>
            <w:r>
              <w:rPr>
                <w:rFonts w:hint="eastAsia"/>
                <w:sz w:val="18"/>
                <w:szCs w:val="18"/>
              </w:rPr>
              <w:t>能完成珠宝门店导购员基本工作职责；或能完成珠宝首饰设计与制作中某一种或多种环节的工作；</w:t>
            </w:r>
          </w:p>
          <w:p w14:paraId="2E908236">
            <w:pPr>
              <w:rPr>
                <w:sz w:val="18"/>
                <w:szCs w:val="18"/>
              </w:rPr>
            </w:pPr>
            <w:r>
              <w:rPr>
                <w:rFonts w:hint="eastAsia"/>
                <w:sz w:val="18"/>
                <w:szCs w:val="18"/>
              </w:rPr>
              <w:t>或能完成珠宝检测机构日常辅检工作、初检工作等。</w:t>
            </w:r>
          </w:p>
        </w:tc>
        <w:tc>
          <w:tcPr>
            <w:tcW w:w="953" w:type="dxa"/>
            <w:noWrap/>
            <w:vAlign w:val="center"/>
          </w:tcPr>
          <w:p w14:paraId="307491E9">
            <w:pPr>
              <w:rPr>
                <w:sz w:val="18"/>
                <w:szCs w:val="18"/>
              </w:rPr>
            </w:pPr>
            <w:r>
              <w:rPr>
                <w:rFonts w:hint="eastAsia" w:ascii="宋体" w:hAnsi="宋体"/>
                <w:sz w:val="18"/>
                <w:szCs w:val="18"/>
              </w:rPr>
              <w:t>采取现场授课和实操演练的方式相结合的方式。</w:t>
            </w:r>
          </w:p>
        </w:tc>
        <w:tc>
          <w:tcPr>
            <w:tcW w:w="1073" w:type="dxa"/>
            <w:noWrap/>
            <w:vAlign w:val="center"/>
          </w:tcPr>
          <w:p w14:paraId="2F88E39D">
            <w:pPr>
              <w:widowControl/>
              <w:rPr>
                <w:sz w:val="18"/>
                <w:szCs w:val="18"/>
              </w:rPr>
            </w:pPr>
            <w:r>
              <w:rPr>
                <w:sz w:val="18"/>
                <w:szCs w:val="18"/>
              </w:rPr>
              <w:t>实习单位</w:t>
            </w:r>
          </w:p>
        </w:tc>
      </w:tr>
      <w:tr w14:paraId="345CA0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3BA3D1DC">
            <w:pPr>
              <w:widowControl/>
              <w:jc w:val="center"/>
              <w:rPr>
                <w:sz w:val="18"/>
                <w:szCs w:val="18"/>
              </w:rPr>
            </w:pPr>
            <w:r>
              <w:rPr>
                <w:rFonts w:hint="eastAsia"/>
                <w:sz w:val="18"/>
                <w:szCs w:val="18"/>
              </w:rPr>
              <w:t>5</w:t>
            </w:r>
          </w:p>
        </w:tc>
        <w:tc>
          <w:tcPr>
            <w:tcW w:w="1567" w:type="dxa"/>
            <w:noWrap/>
            <w:vAlign w:val="center"/>
          </w:tcPr>
          <w:p w14:paraId="45342D81">
            <w:pPr>
              <w:jc w:val="center"/>
              <w:rPr>
                <w:sz w:val="18"/>
                <w:szCs w:val="18"/>
              </w:rPr>
            </w:pPr>
            <w:r>
              <w:rPr>
                <w:sz w:val="18"/>
                <w:szCs w:val="18"/>
              </w:rPr>
              <w:t>劳动实践</w:t>
            </w:r>
          </w:p>
        </w:tc>
        <w:tc>
          <w:tcPr>
            <w:tcW w:w="1943" w:type="dxa"/>
            <w:noWrap/>
            <w:vAlign w:val="center"/>
          </w:tcPr>
          <w:p w14:paraId="4E694EED">
            <w:pPr>
              <w:rPr>
                <w:sz w:val="18"/>
                <w:szCs w:val="18"/>
              </w:rPr>
            </w:pPr>
            <w:r>
              <w:rPr>
                <w:rFonts w:hint="eastAsia" w:ascii="宋体" w:hAnsi="宋体"/>
                <w:sz w:val="18"/>
                <w:szCs w:val="18"/>
              </w:rPr>
              <w:t>通过劳动实践，使学生在以行为习惯、技能训练为主的实践活动中学会生活、学会劳动、学会审美、学会创造，从而达到磨练意志、培养才干、提高综合素质的目的。</w:t>
            </w:r>
          </w:p>
        </w:tc>
        <w:tc>
          <w:tcPr>
            <w:tcW w:w="1802" w:type="dxa"/>
            <w:noWrap/>
            <w:vAlign w:val="center"/>
          </w:tcPr>
          <w:p w14:paraId="56127F93">
            <w:pPr>
              <w:rPr>
                <w:sz w:val="18"/>
                <w:szCs w:val="18"/>
              </w:rPr>
            </w:pPr>
            <w:r>
              <w:rPr>
                <w:rFonts w:hint="eastAsia" w:ascii="宋体" w:hAnsi="宋体"/>
                <w:sz w:val="18"/>
                <w:szCs w:val="18"/>
              </w:rPr>
              <w:t>通过校内实验、实训、技能竞赛、校外社会实践基地、垃圾分类、志愿服务等劳动教育，考察学生基本劳动素养，促进学生形成正确的世界观、人生观、价值观。</w:t>
            </w:r>
          </w:p>
        </w:tc>
        <w:tc>
          <w:tcPr>
            <w:tcW w:w="953" w:type="dxa"/>
            <w:noWrap/>
            <w:vAlign w:val="center"/>
          </w:tcPr>
          <w:p w14:paraId="1EAE4F8C">
            <w:pPr>
              <w:rPr>
                <w:sz w:val="18"/>
                <w:szCs w:val="18"/>
              </w:rPr>
            </w:pPr>
            <w:r>
              <w:rPr>
                <w:rFonts w:hint="eastAsia" w:ascii="宋体" w:hAnsi="宋体"/>
                <w:sz w:val="18"/>
                <w:szCs w:val="18"/>
              </w:rPr>
              <w:t>采用专题实践活动、志愿服务等形式相结合。</w:t>
            </w:r>
          </w:p>
        </w:tc>
        <w:tc>
          <w:tcPr>
            <w:tcW w:w="1073" w:type="dxa"/>
            <w:noWrap/>
            <w:vAlign w:val="center"/>
          </w:tcPr>
          <w:p w14:paraId="65E0EE3F">
            <w:pPr>
              <w:rPr>
                <w:sz w:val="18"/>
                <w:szCs w:val="18"/>
              </w:rPr>
            </w:pPr>
            <w:r>
              <w:rPr>
                <w:rFonts w:hint="eastAsia"/>
                <w:sz w:val="18"/>
                <w:szCs w:val="18"/>
              </w:rPr>
              <w:t>校内或校外</w:t>
            </w:r>
          </w:p>
        </w:tc>
      </w:tr>
      <w:tr w14:paraId="132CF2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12" w:hRule="atLeast"/>
          <w:jc w:val="center"/>
        </w:trPr>
        <w:tc>
          <w:tcPr>
            <w:tcW w:w="691" w:type="dxa"/>
            <w:noWrap/>
            <w:vAlign w:val="center"/>
          </w:tcPr>
          <w:p w14:paraId="7477F994">
            <w:pPr>
              <w:widowControl/>
              <w:jc w:val="center"/>
              <w:rPr>
                <w:sz w:val="18"/>
                <w:szCs w:val="18"/>
              </w:rPr>
            </w:pPr>
            <w:r>
              <w:rPr>
                <w:rFonts w:hint="eastAsia"/>
                <w:sz w:val="18"/>
                <w:szCs w:val="18"/>
              </w:rPr>
              <w:t>6</w:t>
            </w:r>
          </w:p>
        </w:tc>
        <w:tc>
          <w:tcPr>
            <w:tcW w:w="1567" w:type="dxa"/>
            <w:noWrap/>
            <w:vAlign w:val="center"/>
          </w:tcPr>
          <w:p w14:paraId="1F463788">
            <w:pPr>
              <w:widowControl/>
              <w:jc w:val="center"/>
              <w:rPr>
                <w:sz w:val="18"/>
                <w:szCs w:val="18"/>
              </w:rPr>
            </w:pPr>
            <w:r>
              <w:rPr>
                <w:rFonts w:hint="eastAsia"/>
                <w:sz w:val="18"/>
                <w:szCs w:val="18"/>
                <w:lang w:val="en-US" w:eastAsia="zh-CN"/>
              </w:rPr>
              <w:t>珠宝首饰综合专题</w:t>
            </w:r>
          </w:p>
        </w:tc>
        <w:tc>
          <w:tcPr>
            <w:tcW w:w="1943" w:type="dxa"/>
            <w:noWrap/>
            <w:vAlign w:val="center"/>
          </w:tcPr>
          <w:p w14:paraId="2BFCE76A">
            <w:pPr>
              <w:widowControl/>
              <w:rPr>
                <w:rFonts w:hint="eastAsia"/>
                <w:sz w:val="18"/>
                <w:szCs w:val="18"/>
                <w:lang w:val="en-US" w:eastAsia="zh-CN"/>
              </w:rPr>
            </w:pPr>
            <w:r>
              <w:rPr>
                <w:rFonts w:hint="eastAsia"/>
                <w:sz w:val="18"/>
                <w:szCs w:val="18"/>
                <w:lang w:val="en-US" w:eastAsia="zh-CN"/>
              </w:rPr>
              <w:t>一、深化理解与实践应用</w:t>
            </w:r>
          </w:p>
          <w:p w14:paraId="7B8E0E94">
            <w:pPr>
              <w:widowControl/>
              <w:rPr>
                <w:rFonts w:hint="eastAsia"/>
                <w:sz w:val="18"/>
                <w:szCs w:val="18"/>
                <w:lang w:val="en-US" w:eastAsia="zh-CN"/>
              </w:rPr>
            </w:pPr>
            <w:r>
              <w:rPr>
                <w:rFonts w:hint="eastAsia"/>
                <w:sz w:val="18"/>
                <w:szCs w:val="18"/>
                <w:lang w:val="en-US" w:eastAsia="zh-CN"/>
              </w:rPr>
              <w:t>深入理解珠宝首饰的设计原理、制作工艺以及市场趋势。通过案例分析、实践操作等方式，使学生能够将理论知识与实际应用相结合，提升在珠宝首饰行业中的实际操作能力和综合素质。</w:t>
            </w:r>
          </w:p>
          <w:p w14:paraId="33F297E9">
            <w:pPr>
              <w:widowControl/>
              <w:rPr>
                <w:rFonts w:hint="eastAsia"/>
                <w:sz w:val="18"/>
                <w:szCs w:val="18"/>
                <w:lang w:val="en-US" w:eastAsia="zh-CN"/>
              </w:rPr>
            </w:pPr>
            <w:r>
              <w:rPr>
                <w:rFonts w:hint="eastAsia"/>
                <w:sz w:val="18"/>
                <w:szCs w:val="18"/>
                <w:lang w:val="en-US" w:eastAsia="zh-CN"/>
              </w:rPr>
              <w:t>二、培养创新思维与审美能力</w:t>
            </w:r>
          </w:p>
          <w:p w14:paraId="3D221D59">
            <w:pPr>
              <w:widowControl/>
              <w:rPr>
                <w:rFonts w:hint="eastAsia"/>
                <w:sz w:val="18"/>
                <w:szCs w:val="18"/>
                <w:lang w:val="en-US" w:eastAsia="zh-CN"/>
              </w:rPr>
            </w:pPr>
            <w:r>
              <w:rPr>
                <w:rFonts w:hint="eastAsia"/>
                <w:sz w:val="18"/>
                <w:szCs w:val="18"/>
                <w:lang w:val="en-US" w:eastAsia="zh-CN"/>
              </w:rPr>
              <w:t>注重培养学生的创新思维和审美能力，通过设计创作、鉴赏评价等环节，激发学生的创造潜能，提升艺术修养和审美水平。同时，鼓励学生关注行业前沿动态，掌握最新设计理念和技术手段，为未来的职业发展奠定坚实基础。</w:t>
            </w:r>
          </w:p>
          <w:p w14:paraId="7676B8C0">
            <w:pPr>
              <w:widowControl/>
              <w:rPr>
                <w:rFonts w:hint="eastAsia"/>
                <w:sz w:val="18"/>
                <w:szCs w:val="18"/>
                <w:lang w:val="en-US" w:eastAsia="zh-CN"/>
              </w:rPr>
            </w:pPr>
            <w:r>
              <w:rPr>
                <w:rFonts w:hint="eastAsia"/>
                <w:sz w:val="18"/>
                <w:szCs w:val="18"/>
                <w:lang w:val="en-US" w:eastAsia="zh-CN"/>
              </w:rPr>
              <w:t>三、提升职业素养与团队协作能力</w:t>
            </w:r>
          </w:p>
          <w:p w14:paraId="3E532A50">
            <w:pPr>
              <w:widowControl/>
              <w:rPr>
                <w:rFonts w:hint="default"/>
                <w:sz w:val="18"/>
                <w:szCs w:val="18"/>
                <w:lang w:val="en-US" w:eastAsia="zh-CN"/>
              </w:rPr>
            </w:pPr>
            <w:r>
              <w:rPr>
                <w:rFonts w:hint="eastAsia"/>
                <w:sz w:val="18"/>
                <w:szCs w:val="18"/>
                <w:lang w:val="en-US" w:eastAsia="zh-CN"/>
              </w:rPr>
              <w:t>通过模拟项目、团队讨论等形式，培养学生的职业素养和团队协作能力。</w:t>
            </w:r>
          </w:p>
        </w:tc>
        <w:tc>
          <w:tcPr>
            <w:tcW w:w="1802" w:type="dxa"/>
            <w:noWrap/>
            <w:vAlign w:val="center"/>
          </w:tcPr>
          <w:p w14:paraId="170AFFAE">
            <w:pPr>
              <w:widowControl/>
              <w:rPr>
                <w:sz w:val="18"/>
                <w:szCs w:val="18"/>
              </w:rPr>
            </w:pPr>
            <w:r>
              <w:rPr>
                <w:rFonts w:hint="eastAsia"/>
                <w:sz w:val="18"/>
                <w:szCs w:val="18"/>
                <w:lang w:val="en-US" w:eastAsia="zh-CN"/>
              </w:rPr>
              <w:t>主要围绕珠宝首饰的历史文化、设计艺术、工艺制作以及市场运营等方面展开深入的教学与探讨。通过本课程的学习，旨在使学生能够全面了解珠宝首饰的各个方面，并具备相应的专业知识和技能。</w:t>
            </w:r>
          </w:p>
        </w:tc>
        <w:tc>
          <w:tcPr>
            <w:tcW w:w="953" w:type="dxa"/>
            <w:noWrap/>
            <w:vAlign w:val="center"/>
          </w:tcPr>
          <w:p w14:paraId="3046D594">
            <w:pPr>
              <w:widowControl/>
              <w:rPr>
                <w:sz w:val="18"/>
                <w:szCs w:val="18"/>
              </w:rPr>
            </w:pPr>
            <w:r>
              <w:rPr>
                <w:rFonts w:hint="eastAsia"/>
                <w:sz w:val="18"/>
                <w:szCs w:val="18"/>
              </w:rPr>
              <w:t>实践认识，小组讨论</w:t>
            </w:r>
          </w:p>
        </w:tc>
        <w:tc>
          <w:tcPr>
            <w:tcW w:w="1073" w:type="dxa"/>
            <w:noWrap/>
            <w:vAlign w:val="center"/>
          </w:tcPr>
          <w:p w14:paraId="381DDED9">
            <w:pPr>
              <w:widowControl/>
              <w:rPr>
                <w:sz w:val="18"/>
                <w:szCs w:val="18"/>
              </w:rPr>
            </w:pPr>
            <w:r>
              <w:rPr>
                <w:rFonts w:hint="eastAsia"/>
                <w:sz w:val="18"/>
                <w:szCs w:val="18"/>
              </w:rPr>
              <w:t>校内、校外实训基地</w:t>
            </w:r>
          </w:p>
        </w:tc>
      </w:tr>
      <w:tr w14:paraId="6C36E9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40" w:hRule="atLeast"/>
          <w:jc w:val="center"/>
        </w:trPr>
        <w:tc>
          <w:tcPr>
            <w:tcW w:w="691" w:type="dxa"/>
            <w:noWrap/>
            <w:vAlign w:val="center"/>
          </w:tcPr>
          <w:p w14:paraId="61ABCA60">
            <w:pPr>
              <w:widowControl/>
              <w:jc w:val="center"/>
              <w:rPr>
                <w:sz w:val="18"/>
                <w:szCs w:val="18"/>
              </w:rPr>
            </w:pPr>
            <w:r>
              <w:rPr>
                <w:rFonts w:hint="eastAsia"/>
                <w:sz w:val="18"/>
                <w:szCs w:val="18"/>
              </w:rPr>
              <w:t>7</w:t>
            </w:r>
          </w:p>
        </w:tc>
        <w:tc>
          <w:tcPr>
            <w:tcW w:w="1567" w:type="dxa"/>
            <w:noWrap/>
            <w:vAlign w:val="center"/>
          </w:tcPr>
          <w:p w14:paraId="62106DE1">
            <w:pPr>
              <w:widowControl/>
              <w:jc w:val="center"/>
              <w:rPr>
                <w:rFonts w:hint="eastAsia" w:eastAsia="宋体"/>
                <w:sz w:val="18"/>
                <w:szCs w:val="18"/>
                <w:lang w:eastAsia="zh-CN"/>
              </w:rPr>
            </w:pPr>
            <w:r>
              <w:rPr>
                <w:rFonts w:hint="eastAsia"/>
                <w:sz w:val="18"/>
                <w:szCs w:val="18"/>
                <w:lang w:eastAsia="zh-CN"/>
              </w:rPr>
              <w:t>竞赛证书实训</w:t>
            </w:r>
          </w:p>
        </w:tc>
        <w:tc>
          <w:tcPr>
            <w:tcW w:w="1943" w:type="dxa"/>
            <w:noWrap/>
            <w:vAlign w:val="center"/>
          </w:tcPr>
          <w:p w14:paraId="524C2753">
            <w:pPr>
              <w:widowControl/>
              <w:rPr>
                <w:sz w:val="18"/>
                <w:szCs w:val="18"/>
              </w:rPr>
            </w:pPr>
            <w:r>
              <w:rPr>
                <w:rFonts w:hint="eastAsia"/>
                <w:sz w:val="18"/>
                <w:szCs w:val="18"/>
              </w:rPr>
              <w:t>本专题训练课程旨在针对宝玉石鉴定与加工专业的学生，通过系统的训练和实践，提升学生的专业技能和综合素质，以更好地准备和参加各类专业竞赛，并争取取得优异的竞赛成绩。同时，通过竞赛证书的获取，为学生未来的就业和职业发展增添竞争力。</w:t>
            </w:r>
          </w:p>
        </w:tc>
        <w:tc>
          <w:tcPr>
            <w:tcW w:w="1802" w:type="dxa"/>
            <w:noWrap/>
            <w:vAlign w:val="center"/>
          </w:tcPr>
          <w:p w14:paraId="03DF8288">
            <w:pPr>
              <w:widowControl/>
              <w:rPr>
                <w:sz w:val="18"/>
                <w:szCs w:val="18"/>
              </w:rPr>
            </w:pPr>
            <w:r>
              <w:rPr>
                <w:rFonts w:hint="eastAsia"/>
                <w:sz w:val="18"/>
                <w:szCs w:val="18"/>
              </w:rPr>
              <w:t>专业知识深化：通过专题训练，深化学生对宝玉石鉴定与加工专业知识的理解和掌握。</w:t>
            </w:r>
          </w:p>
          <w:p w14:paraId="0CE8599B">
            <w:pPr>
              <w:widowControl/>
              <w:rPr>
                <w:sz w:val="18"/>
                <w:szCs w:val="18"/>
              </w:rPr>
            </w:pPr>
            <w:r>
              <w:rPr>
                <w:rFonts w:hint="eastAsia"/>
                <w:sz w:val="18"/>
                <w:szCs w:val="18"/>
              </w:rPr>
              <w:t>技能提升：提升学生的宝玉石鉴定技能和加工技术，包括肉眼鉴定、仪器鉴定、加工制作等。</w:t>
            </w:r>
          </w:p>
          <w:p w14:paraId="27B19D50">
            <w:pPr>
              <w:widowControl/>
              <w:rPr>
                <w:sz w:val="18"/>
                <w:szCs w:val="18"/>
              </w:rPr>
            </w:pPr>
            <w:r>
              <w:rPr>
                <w:rFonts w:hint="eastAsia"/>
                <w:sz w:val="18"/>
                <w:szCs w:val="18"/>
              </w:rPr>
              <w:t>实践操作能力：加强学生的实践操作能力，通过模拟竞赛和实际操作，让学生掌握竞赛规则和流程，熟悉竞赛环境和要求。</w:t>
            </w:r>
          </w:p>
          <w:p w14:paraId="5D432EDF">
            <w:pPr>
              <w:widowControl/>
              <w:rPr>
                <w:sz w:val="18"/>
                <w:szCs w:val="18"/>
              </w:rPr>
            </w:pPr>
            <w:r>
              <w:rPr>
                <w:rFonts w:hint="eastAsia"/>
                <w:sz w:val="18"/>
                <w:szCs w:val="18"/>
              </w:rPr>
              <w:t>竞赛证书获取：鼓励学生积极参加本专业竞赛，争取获得优异的竞赛成绩和证书，为学生未来的就业和职业发展增添竞争力。</w:t>
            </w:r>
          </w:p>
        </w:tc>
        <w:tc>
          <w:tcPr>
            <w:tcW w:w="953" w:type="dxa"/>
            <w:noWrap/>
            <w:vAlign w:val="center"/>
          </w:tcPr>
          <w:p w14:paraId="3FBA0C80">
            <w:pPr>
              <w:widowControl/>
              <w:rPr>
                <w:sz w:val="18"/>
                <w:szCs w:val="18"/>
              </w:rPr>
            </w:pPr>
            <w:r>
              <w:rPr>
                <w:rFonts w:hint="eastAsia"/>
                <w:sz w:val="18"/>
                <w:szCs w:val="18"/>
              </w:rPr>
              <w:t>实践教学法，任务驱动法</w:t>
            </w:r>
          </w:p>
        </w:tc>
        <w:tc>
          <w:tcPr>
            <w:tcW w:w="1073" w:type="dxa"/>
            <w:noWrap/>
            <w:vAlign w:val="center"/>
          </w:tcPr>
          <w:p w14:paraId="4E7CBCB5">
            <w:pPr>
              <w:widowControl/>
              <w:rPr>
                <w:sz w:val="18"/>
                <w:szCs w:val="18"/>
              </w:rPr>
            </w:pPr>
            <w:r>
              <w:rPr>
                <w:rFonts w:hint="eastAsia"/>
                <w:sz w:val="18"/>
                <w:szCs w:val="18"/>
              </w:rPr>
              <w:t>校内实训基地</w:t>
            </w:r>
          </w:p>
        </w:tc>
      </w:tr>
    </w:tbl>
    <w:p w14:paraId="5B51B2D9">
      <w:pPr>
        <w:spacing w:line="460" w:lineRule="exact"/>
        <w:rPr>
          <w:sz w:val="24"/>
        </w:rPr>
        <w:sectPr>
          <w:pgSz w:w="11906" w:h="16838"/>
          <w:pgMar w:top="1440" w:right="1797" w:bottom="1440" w:left="1797" w:header="851" w:footer="992" w:gutter="0"/>
          <w:cols w:space="720" w:num="1"/>
          <w:docGrid w:linePitch="312" w:charSpace="0"/>
        </w:sectPr>
      </w:pPr>
    </w:p>
    <w:p w14:paraId="5B73936B">
      <w:pPr>
        <w:spacing w:line="440" w:lineRule="exact"/>
        <w:ind w:firstLine="482"/>
        <w:rPr>
          <w:rFonts w:eastAsia="黑体"/>
          <w:b/>
          <w:sz w:val="24"/>
        </w:rPr>
      </w:pPr>
      <w:r>
        <w:rPr>
          <w:rFonts w:eastAsia="黑体"/>
          <w:b/>
          <w:sz w:val="24"/>
        </w:rPr>
        <w:t>八、教学计划总体安排</w:t>
      </w:r>
    </w:p>
    <w:p w14:paraId="1EF991DE">
      <w:pPr>
        <w:spacing w:line="440" w:lineRule="exact"/>
        <w:ind w:firstLine="482"/>
        <w:rPr>
          <w:b/>
          <w:bCs/>
          <w:sz w:val="24"/>
        </w:rPr>
      </w:pPr>
      <w:r>
        <w:rPr>
          <w:rFonts w:hint="eastAsia"/>
          <w:b/>
          <w:bCs/>
          <w:sz w:val="24"/>
        </w:rPr>
        <w:t>（一）</w:t>
      </w:r>
      <w:r>
        <w:rPr>
          <w:b/>
          <w:bCs/>
          <w:sz w:val="24"/>
        </w:rPr>
        <w:t>教学进程安排表</w:t>
      </w:r>
    </w:p>
    <w:tbl>
      <w:tblPr>
        <w:tblStyle w:val="11"/>
        <w:tblW w:w="13887" w:type="dxa"/>
        <w:tblInd w:w="0" w:type="dxa"/>
        <w:shd w:val="clear" w:color="auto" w:fill="auto"/>
        <w:tblLayout w:type="fixed"/>
        <w:tblCellMar>
          <w:top w:w="0" w:type="dxa"/>
          <w:left w:w="108" w:type="dxa"/>
          <w:bottom w:w="0" w:type="dxa"/>
          <w:right w:w="108" w:type="dxa"/>
        </w:tblCellMar>
      </w:tblPr>
      <w:tblGrid>
        <w:gridCol w:w="426"/>
        <w:gridCol w:w="426"/>
        <w:gridCol w:w="567"/>
        <w:gridCol w:w="303"/>
        <w:gridCol w:w="2951"/>
        <w:gridCol w:w="694"/>
        <w:gridCol w:w="636"/>
        <w:gridCol w:w="766"/>
        <w:gridCol w:w="660"/>
        <w:gridCol w:w="1028"/>
        <w:gridCol w:w="894"/>
        <w:gridCol w:w="992"/>
        <w:gridCol w:w="992"/>
        <w:gridCol w:w="993"/>
        <w:gridCol w:w="688"/>
        <w:gridCol w:w="20"/>
        <w:gridCol w:w="851"/>
      </w:tblGrid>
      <w:tr w14:paraId="45D39042">
        <w:tblPrEx>
          <w:shd w:val="clear" w:color="auto" w:fill="auto"/>
          <w:tblCellMar>
            <w:top w:w="0" w:type="dxa"/>
            <w:left w:w="108" w:type="dxa"/>
            <w:bottom w:w="0" w:type="dxa"/>
            <w:right w:w="108" w:type="dxa"/>
          </w:tblCellMar>
        </w:tblPrEx>
        <w:trPr>
          <w:trHeight w:val="255" w:hRule="atLeast"/>
        </w:trPr>
        <w:tc>
          <w:tcPr>
            <w:tcW w:w="42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BEB38C4">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课程类别</w:t>
            </w:r>
          </w:p>
        </w:tc>
        <w:tc>
          <w:tcPr>
            <w:tcW w:w="42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013FDFE">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课程性质</w:t>
            </w:r>
          </w:p>
        </w:tc>
        <w:tc>
          <w:tcPr>
            <w:tcW w:w="5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EC067E9">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序号</w:t>
            </w:r>
          </w:p>
        </w:tc>
        <w:tc>
          <w:tcPr>
            <w:tcW w:w="3254"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615D375">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课程名称</w:t>
            </w:r>
          </w:p>
        </w:tc>
        <w:tc>
          <w:tcPr>
            <w:tcW w:w="69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4E4090C">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学分数</w:t>
            </w:r>
          </w:p>
        </w:tc>
        <w:tc>
          <w:tcPr>
            <w:tcW w:w="2062" w:type="dxa"/>
            <w:gridSpan w:val="3"/>
            <w:tcBorders>
              <w:top w:val="single" w:color="auto" w:sz="4" w:space="0"/>
              <w:left w:val="nil"/>
              <w:bottom w:val="single" w:color="auto" w:sz="4" w:space="0"/>
              <w:right w:val="single" w:color="auto" w:sz="4" w:space="0"/>
            </w:tcBorders>
            <w:shd w:val="clear" w:color="auto" w:fill="auto"/>
            <w:vAlign w:val="center"/>
          </w:tcPr>
          <w:p w14:paraId="4F2CFFB0">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学时分配</w:t>
            </w:r>
          </w:p>
        </w:tc>
        <w:tc>
          <w:tcPr>
            <w:tcW w:w="5587" w:type="dxa"/>
            <w:gridSpan w:val="6"/>
            <w:tcBorders>
              <w:top w:val="single" w:color="auto" w:sz="4" w:space="0"/>
              <w:left w:val="nil"/>
              <w:bottom w:val="single" w:color="auto" w:sz="4" w:space="0"/>
              <w:right w:val="single" w:color="auto" w:sz="4" w:space="0"/>
            </w:tcBorders>
            <w:shd w:val="clear" w:color="auto" w:fill="auto"/>
            <w:vAlign w:val="center"/>
          </w:tcPr>
          <w:p w14:paraId="2E00294B">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各学期周学时分配</w:t>
            </w:r>
          </w:p>
        </w:tc>
        <w:tc>
          <w:tcPr>
            <w:tcW w:w="871"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14:paraId="1DF494E0">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考核方式</w:t>
            </w:r>
          </w:p>
        </w:tc>
      </w:tr>
      <w:tr w14:paraId="60A39454">
        <w:tblPrEx>
          <w:tblCellMar>
            <w:top w:w="0" w:type="dxa"/>
            <w:left w:w="108" w:type="dxa"/>
            <w:bottom w:w="0" w:type="dxa"/>
            <w:right w:w="108" w:type="dxa"/>
          </w:tblCellMar>
        </w:tblPrEx>
        <w:trPr>
          <w:trHeight w:val="255" w:hRule="atLeast"/>
        </w:trPr>
        <w:tc>
          <w:tcPr>
            <w:tcW w:w="426"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1DE14504">
            <w:pPr>
              <w:widowControl/>
              <w:jc w:val="left"/>
              <w:rPr>
                <w:rFonts w:cs="宋体"/>
                <w:color w:val="000000" w:themeColor="text1"/>
                <w:kern w:val="0"/>
                <w:szCs w:val="18"/>
                <w14:textFill>
                  <w14:solidFill>
                    <w14:schemeClr w14:val="tx1"/>
                  </w14:solidFill>
                </w14:textFill>
              </w:rPr>
            </w:pPr>
          </w:p>
        </w:tc>
        <w:tc>
          <w:tcPr>
            <w:tcW w:w="426"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0310B60E">
            <w:pPr>
              <w:widowControl/>
              <w:jc w:val="left"/>
              <w:rPr>
                <w:rFonts w:cs="宋体"/>
                <w:color w:val="000000" w:themeColor="text1"/>
                <w:kern w:val="0"/>
                <w:szCs w:val="18"/>
                <w14:textFill>
                  <w14:solidFill>
                    <w14:schemeClr w14:val="tx1"/>
                  </w14:solidFill>
                </w14:textFill>
              </w:rPr>
            </w:pPr>
          </w:p>
        </w:tc>
        <w:tc>
          <w:tcPr>
            <w:tcW w:w="567"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4BA3BD00">
            <w:pPr>
              <w:widowControl/>
              <w:jc w:val="left"/>
              <w:rPr>
                <w:rFonts w:cs="宋体"/>
                <w:color w:val="000000" w:themeColor="text1"/>
                <w:kern w:val="0"/>
                <w:szCs w:val="18"/>
                <w14:textFill>
                  <w14:solidFill>
                    <w14:schemeClr w14:val="tx1"/>
                  </w14:solidFill>
                </w14:textFill>
              </w:rPr>
            </w:pPr>
          </w:p>
        </w:tc>
        <w:tc>
          <w:tcPr>
            <w:tcW w:w="3254" w:type="dxa"/>
            <w:gridSpan w:val="2"/>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2C90919C">
            <w:pPr>
              <w:widowControl/>
              <w:jc w:val="left"/>
              <w:rPr>
                <w:rFonts w:cs="宋体"/>
                <w:color w:val="000000" w:themeColor="text1"/>
                <w:kern w:val="0"/>
                <w:szCs w:val="18"/>
                <w14:textFill>
                  <w14:solidFill>
                    <w14:schemeClr w14:val="tx1"/>
                  </w14:solidFill>
                </w14:textFill>
              </w:rPr>
            </w:pPr>
          </w:p>
        </w:tc>
        <w:tc>
          <w:tcPr>
            <w:tcW w:w="694"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12FC129E">
            <w:pPr>
              <w:widowControl/>
              <w:jc w:val="left"/>
              <w:rPr>
                <w:rFonts w:cs="宋体"/>
                <w:color w:val="000000" w:themeColor="text1"/>
                <w:kern w:val="0"/>
                <w:szCs w:val="18"/>
                <w14:textFill>
                  <w14:solidFill>
                    <w14:schemeClr w14:val="tx1"/>
                  </w14:solidFill>
                </w14:textFill>
              </w:rPr>
            </w:pPr>
          </w:p>
        </w:tc>
        <w:tc>
          <w:tcPr>
            <w:tcW w:w="636" w:type="dxa"/>
            <w:vMerge w:val="restart"/>
            <w:tcBorders>
              <w:top w:val="nil"/>
              <w:left w:val="single" w:color="auto" w:sz="4" w:space="0"/>
              <w:bottom w:val="nil"/>
              <w:right w:val="single" w:color="auto" w:sz="4" w:space="0"/>
            </w:tcBorders>
            <w:shd w:val="clear" w:color="auto" w:fill="auto"/>
            <w:vAlign w:val="center"/>
          </w:tcPr>
          <w:p w14:paraId="5F7E2585">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合计</w:t>
            </w:r>
          </w:p>
        </w:tc>
        <w:tc>
          <w:tcPr>
            <w:tcW w:w="766" w:type="dxa"/>
            <w:vMerge w:val="restart"/>
            <w:tcBorders>
              <w:top w:val="nil"/>
              <w:left w:val="single" w:color="auto" w:sz="4" w:space="0"/>
              <w:bottom w:val="nil"/>
              <w:right w:val="single" w:color="auto" w:sz="4" w:space="0"/>
            </w:tcBorders>
            <w:shd w:val="clear" w:color="auto" w:fill="auto"/>
            <w:vAlign w:val="center"/>
          </w:tcPr>
          <w:p w14:paraId="3B6AF488">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讲授</w:t>
            </w:r>
          </w:p>
        </w:tc>
        <w:tc>
          <w:tcPr>
            <w:tcW w:w="660" w:type="dxa"/>
            <w:vMerge w:val="restart"/>
            <w:tcBorders>
              <w:top w:val="nil"/>
              <w:left w:val="single" w:color="auto" w:sz="4" w:space="0"/>
              <w:bottom w:val="nil"/>
              <w:right w:val="single" w:color="auto" w:sz="4" w:space="0"/>
            </w:tcBorders>
            <w:shd w:val="clear" w:color="auto" w:fill="auto"/>
            <w:vAlign w:val="center"/>
          </w:tcPr>
          <w:p w14:paraId="654E0A51">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实践</w:t>
            </w:r>
          </w:p>
        </w:tc>
        <w:tc>
          <w:tcPr>
            <w:tcW w:w="1028" w:type="dxa"/>
            <w:tcBorders>
              <w:top w:val="nil"/>
              <w:left w:val="nil"/>
              <w:bottom w:val="single" w:color="auto" w:sz="4" w:space="0"/>
              <w:right w:val="single" w:color="auto" w:sz="4" w:space="0"/>
            </w:tcBorders>
            <w:shd w:val="clear" w:color="auto" w:fill="auto"/>
            <w:vAlign w:val="center"/>
          </w:tcPr>
          <w:p w14:paraId="0773207D">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一</w:t>
            </w:r>
          </w:p>
        </w:tc>
        <w:tc>
          <w:tcPr>
            <w:tcW w:w="894" w:type="dxa"/>
            <w:tcBorders>
              <w:top w:val="nil"/>
              <w:left w:val="nil"/>
              <w:bottom w:val="single" w:color="auto" w:sz="4" w:space="0"/>
              <w:right w:val="single" w:color="auto" w:sz="4" w:space="0"/>
            </w:tcBorders>
            <w:shd w:val="clear" w:color="auto" w:fill="auto"/>
            <w:vAlign w:val="center"/>
          </w:tcPr>
          <w:p w14:paraId="4235BD47">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二</w:t>
            </w:r>
          </w:p>
        </w:tc>
        <w:tc>
          <w:tcPr>
            <w:tcW w:w="992" w:type="dxa"/>
            <w:tcBorders>
              <w:top w:val="nil"/>
              <w:left w:val="nil"/>
              <w:bottom w:val="single" w:color="auto" w:sz="4" w:space="0"/>
              <w:right w:val="single" w:color="auto" w:sz="4" w:space="0"/>
            </w:tcBorders>
            <w:shd w:val="clear" w:color="auto" w:fill="auto"/>
            <w:vAlign w:val="center"/>
          </w:tcPr>
          <w:p w14:paraId="15B23E58">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三</w:t>
            </w:r>
          </w:p>
        </w:tc>
        <w:tc>
          <w:tcPr>
            <w:tcW w:w="992" w:type="dxa"/>
            <w:tcBorders>
              <w:top w:val="nil"/>
              <w:left w:val="nil"/>
              <w:bottom w:val="single" w:color="auto" w:sz="4" w:space="0"/>
              <w:right w:val="single" w:color="auto" w:sz="4" w:space="0"/>
            </w:tcBorders>
            <w:shd w:val="clear" w:color="auto" w:fill="auto"/>
            <w:vAlign w:val="center"/>
          </w:tcPr>
          <w:p w14:paraId="271B7A72">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四</w:t>
            </w:r>
          </w:p>
        </w:tc>
        <w:tc>
          <w:tcPr>
            <w:tcW w:w="993" w:type="dxa"/>
            <w:tcBorders>
              <w:top w:val="nil"/>
              <w:left w:val="nil"/>
              <w:bottom w:val="single" w:color="auto" w:sz="4" w:space="0"/>
              <w:right w:val="single" w:color="auto" w:sz="4" w:space="0"/>
            </w:tcBorders>
            <w:shd w:val="clear" w:color="auto" w:fill="auto"/>
            <w:vAlign w:val="center"/>
          </w:tcPr>
          <w:p w14:paraId="2F2D22E0">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五</w:t>
            </w:r>
          </w:p>
        </w:tc>
        <w:tc>
          <w:tcPr>
            <w:tcW w:w="708" w:type="dxa"/>
            <w:gridSpan w:val="2"/>
            <w:tcBorders>
              <w:top w:val="nil"/>
              <w:left w:val="nil"/>
              <w:bottom w:val="single" w:color="auto" w:sz="4" w:space="0"/>
              <w:right w:val="single" w:color="auto" w:sz="4" w:space="0"/>
            </w:tcBorders>
            <w:shd w:val="clear" w:color="auto" w:fill="auto"/>
            <w:vAlign w:val="center"/>
          </w:tcPr>
          <w:p w14:paraId="57CB5A77">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六</w:t>
            </w:r>
          </w:p>
        </w:tc>
        <w:tc>
          <w:tcPr>
            <w:tcW w:w="85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FBE8A36">
            <w:pPr>
              <w:widowControl/>
              <w:jc w:val="left"/>
              <w:rPr>
                <w:rFonts w:cs="宋体"/>
                <w:color w:val="000000" w:themeColor="text1"/>
                <w:kern w:val="0"/>
                <w:szCs w:val="18"/>
                <w14:textFill>
                  <w14:solidFill>
                    <w14:schemeClr w14:val="tx1"/>
                  </w14:solidFill>
                </w14:textFill>
              </w:rPr>
            </w:pPr>
          </w:p>
        </w:tc>
      </w:tr>
      <w:tr w14:paraId="1A6EF8C5">
        <w:tblPrEx>
          <w:shd w:val="clear" w:color="auto" w:fill="auto"/>
          <w:tblCellMar>
            <w:top w:w="0" w:type="dxa"/>
            <w:left w:w="108" w:type="dxa"/>
            <w:bottom w:w="0" w:type="dxa"/>
            <w:right w:w="108" w:type="dxa"/>
          </w:tblCellMar>
        </w:tblPrEx>
        <w:trPr>
          <w:trHeight w:val="238" w:hRule="atLeast"/>
        </w:trPr>
        <w:tc>
          <w:tcPr>
            <w:tcW w:w="426"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74D67919">
            <w:pPr>
              <w:widowControl/>
              <w:jc w:val="left"/>
              <w:rPr>
                <w:rFonts w:cs="宋体"/>
                <w:color w:val="000000" w:themeColor="text1"/>
                <w:kern w:val="0"/>
                <w:szCs w:val="18"/>
                <w14:textFill>
                  <w14:solidFill>
                    <w14:schemeClr w14:val="tx1"/>
                  </w14:solidFill>
                </w14:textFill>
              </w:rPr>
            </w:pPr>
          </w:p>
        </w:tc>
        <w:tc>
          <w:tcPr>
            <w:tcW w:w="426"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4E28A947">
            <w:pPr>
              <w:widowControl/>
              <w:jc w:val="left"/>
              <w:rPr>
                <w:rFonts w:cs="宋体"/>
                <w:color w:val="000000" w:themeColor="text1"/>
                <w:kern w:val="0"/>
                <w:szCs w:val="18"/>
                <w14:textFill>
                  <w14:solidFill>
                    <w14:schemeClr w14:val="tx1"/>
                  </w14:solidFill>
                </w14:textFill>
              </w:rPr>
            </w:pPr>
          </w:p>
        </w:tc>
        <w:tc>
          <w:tcPr>
            <w:tcW w:w="567"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3AF5A149">
            <w:pPr>
              <w:widowControl/>
              <w:jc w:val="left"/>
              <w:rPr>
                <w:rFonts w:cs="宋体"/>
                <w:color w:val="000000" w:themeColor="text1"/>
                <w:kern w:val="0"/>
                <w:szCs w:val="18"/>
                <w14:textFill>
                  <w14:solidFill>
                    <w14:schemeClr w14:val="tx1"/>
                  </w14:solidFill>
                </w14:textFill>
              </w:rPr>
            </w:pPr>
          </w:p>
        </w:tc>
        <w:tc>
          <w:tcPr>
            <w:tcW w:w="3254" w:type="dxa"/>
            <w:gridSpan w:val="2"/>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642446B9">
            <w:pPr>
              <w:widowControl/>
              <w:jc w:val="left"/>
              <w:rPr>
                <w:rFonts w:cs="宋体"/>
                <w:color w:val="000000" w:themeColor="text1"/>
                <w:kern w:val="0"/>
                <w:szCs w:val="18"/>
                <w14:textFill>
                  <w14:solidFill>
                    <w14:schemeClr w14:val="tx1"/>
                  </w14:solidFill>
                </w14:textFill>
              </w:rPr>
            </w:pPr>
          </w:p>
        </w:tc>
        <w:tc>
          <w:tcPr>
            <w:tcW w:w="694"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4BF8828D">
            <w:pPr>
              <w:widowControl/>
              <w:jc w:val="left"/>
              <w:rPr>
                <w:rFonts w:cs="宋体"/>
                <w:color w:val="000000" w:themeColor="text1"/>
                <w:kern w:val="0"/>
                <w:szCs w:val="18"/>
                <w14:textFill>
                  <w14:solidFill>
                    <w14:schemeClr w14:val="tx1"/>
                  </w14:solidFill>
                </w14:textFill>
              </w:rPr>
            </w:pPr>
          </w:p>
        </w:tc>
        <w:tc>
          <w:tcPr>
            <w:tcW w:w="636" w:type="dxa"/>
            <w:vMerge w:val="continue"/>
            <w:tcBorders>
              <w:top w:val="nil"/>
              <w:left w:val="single" w:color="auto" w:sz="4" w:space="0"/>
              <w:bottom w:val="nil"/>
              <w:right w:val="single" w:color="auto" w:sz="4" w:space="0"/>
            </w:tcBorders>
            <w:shd w:val="clear" w:color="auto" w:fill="auto"/>
            <w:vAlign w:val="center"/>
          </w:tcPr>
          <w:p w14:paraId="4D4CF355">
            <w:pPr>
              <w:widowControl/>
              <w:jc w:val="left"/>
              <w:rPr>
                <w:rFonts w:cs="宋体"/>
                <w:color w:val="000000" w:themeColor="text1"/>
                <w:kern w:val="0"/>
                <w:szCs w:val="18"/>
                <w14:textFill>
                  <w14:solidFill>
                    <w14:schemeClr w14:val="tx1"/>
                  </w14:solidFill>
                </w14:textFill>
              </w:rPr>
            </w:pPr>
          </w:p>
        </w:tc>
        <w:tc>
          <w:tcPr>
            <w:tcW w:w="766" w:type="dxa"/>
            <w:vMerge w:val="continue"/>
            <w:tcBorders>
              <w:top w:val="nil"/>
              <w:left w:val="single" w:color="auto" w:sz="4" w:space="0"/>
              <w:bottom w:val="nil"/>
              <w:right w:val="single" w:color="auto" w:sz="4" w:space="0"/>
            </w:tcBorders>
            <w:shd w:val="clear" w:color="auto" w:fill="auto"/>
            <w:vAlign w:val="center"/>
          </w:tcPr>
          <w:p w14:paraId="378976D6">
            <w:pPr>
              <w:widowControl/>
              <w:jc w:val="left"/>
              <w:rPr>
                <w:rFonts w:cs="宋体"/>
                <w:color w:val="000000" w:themeColor="text1"/>
                <w:kern w:val="0"/>
                <w:szCs w:val="18"/>
                <w14:textFill>
                  <w14:solidFill>
                    <w14:schemeClr w14:val="tx1"/>
                  </w14:solidFill>
                </w14:textFill>
              </w:rPr>
            </w:pPr>
          </w:p>
        </w:tc>
        <w:tc>
          <w:tcPr>
            <w:tcW w:w="660" w:type="dxa"/>
            <w:vMerge w:val="continue"/>
            <w:tcBorders>
              <w:top w:val="nil"/>
              <w:left w:val="single" w:color="auto" w:sz="4" w:space="0"/>
              <w:bottom w:val="nil"/>
              <w:right w:val="single" w:color="auto" w:sz="4" w:space="0"/>
            </w:tcBorders>
            <w:shd w:val="clear" w:color="auto" w:fill="auto"/>
            <w:vAlign w:val="center"/>
          </w:tcPr>
          <w:p w14:paraId="3E4A8CE7">
            <w:pPr>
              <w:widowControl/>
              <w:jc w:val="left"/>
              <w:rPr>
                <w:rFonts w:cs="宋体"/>
                <w:color w:val="000000" w:themeColor="text1"/>
                <w:kern w:val="0"/>
                <w:szCs w:val="18"/>
                <w14:textFill>
                  <w14:solidFill>
                    <w14:schemeClr w14:val="tx1"/>
                  </w14:solidFill>
                </w14:textFill>
              </w:rPr>
            </w:pPr>
          </w:p>
        </w:tc>
        <w:tc>
          <w:tcPr>
            <w:tcW w:w="1028" w:type="dxa"/>
            <w:tcBorders>
              <w:top w:val="nil"/>
              <w:left w:val="nil"/>
              <w:bottom w:val="single" w:color="auto" w:sz="4" w:space="0"/>
              <w:right w:val="single" w:color="auto" w:sz="4" w:space="0"/>
            </w:tcBorders>
            <w:shd w:val="clear" w:color="auto" w:fill="auto"/>
            <w:vAlign w:val="center"/>
          </w:tcPr>
          <w:p w14:paraId="19FCE679">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14W</w:t>
            </w:r>
          </w:p>
        </w:tc>
        <w:tc>
          <w:tcPr>
            <w:tcW w:w="894" w:type="dxa"/>
            <w:tcBorders>
              <w:top w:val="nil"/>
              <w:left w:val="nil"/>
              <w:bottom w:val="single" w:color="auto" w:sz="4" w:space="0"/>
              <w:right w:val="single" w:color="auto" w:sz="4" w:space="0"/>
            </w:tcBorders>
            <w:shd w:val="clear" w:color="auto" w:fill="auto"/>
            <w:vAlign w:val="center"/>
          </w:tcPr>
          <w:p w14:paraId="16A64D92">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18W</w:t>
            </w:r>
          </w:p>
        </w:tc>
        <w:tc>
          <w:tcPr>
            <w:tcW w:w="992" w:type="dxa"/>
            <w:tcBorders>
              <w:top w:val="nil"/>
              <w:left w:val="nil"/>
              <w:bottom w:val="single" w:color="auto" w:sz="4" w:space="0"/>
              <w:right w:val="single" w:color="auto" w:sz="4" w:space="0"/>
            </w:tcBorders>
            <w:shd w:val="clear" w:color="auto" w:fill="auto"/>
            <w:vAlign w:val="center"/>
          </w:tcPr>
          <w:p w14:paraId="656BA936">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18W</w:t>
            </w:r>
          </w:p>
        </w:tc>
        <w:tc>
          <w:tcPr>
            <w:tcW w:w="992" w:type="dxa"/>
            <w:tcBorders>
              <w:top w:val="nil"/>
              <w:left w:val="nil"/>
              <w:bottom w:val="single" w:color="auto" w:sz="4" w:space="0"/>
              <w:right w:val="single" w:color="auto" w:sz="4" w:space="0"/>
            </w:tcBorders>
            <w:shd w:val="clear" w:color="auto" w:fill="auto"/>
            <w:vAlign w:val="center"/>
          </w:tcPr>
          <w:p w14:paraId="7AD7B630">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18W</w:t>
            </w:r>
          </w:p>
        </w:tc>
        <w:tc>
          <w:tcPr>
            <w:tcW w:w="993" w:type="dxa"/>
            <w:tcBorders>
              <w:top w:val="nil"/>
              <w:left w:val="nil"/>
              <w:bottom w:val="single" w:color="auto" w:sz="4" w:space="0"/>
              <w:right w:val="single" w:color="auto" w:sz="4" w:space="0"/>
            </w:tcBorders>
            <w:shd w:val="clear" w:color="auto" w:fill="auto"/>
            <w:vAlign w:val="center"/>
          </w:tcPr>
          <w:p w14:paraId="4DA6BC77">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14W</w:t>
            </w:r>
          </w:p>
        </w:tc>
        <w:tc>
          <w:tcPr>
            <w:tcW w:w="708" w:type="dxa"/>
            <w:gridSpan w:val="2"/>
            <w:tcBorders>
              <w:top w:val="nil"/>
              <w:left w:val="nil"/>
              <w:bottom w:val="single" w:color="auto" w:sz="4" w:space="0"/>
              <w:right w:val="single" w:color="auto" w:sz="4" w:space="0"/>
            </w:tcBorders>
            <w:shd w:val="clear" w:color="auto" w:fill="auto"/>
            <w:vAlign w:val="center"/>
          </w:tcPr>
          <w:p w14:paraId="541F8910">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　</w:t>
            </w:r>
          </w:p>
        </w:tc>
        <w:tc>
          <w:tcPr>
            <w:tcW w:w="85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3BE8690E">
            <w:pPr>
              <w:widowControl/>
              <w:jc w:val="left"/>
              <w:rPr>
                <w:rFonts w:cs="宋体"/>
                <w:color w:val="000000" w:themeColor="text1"/>
                <w:kern w:val="0"/>
                <w:szCs w:val="18"/>
                <w14:textFill>
                  <w14:solidFill>
                    <w14:schemeClr w14:val="tx1"/>
                  </w14:solidFill>
                </w14:textFill>
              </w:rPr>
            </w:pPr>
          </w:p>
        </w:tc>
      </w:tr>
      <w:tr w14:paraId="73D02ED5">
        <w:tblPrEx>
          <w:shd w:val="clear" w:color="auto" w:fill="auto"/>
          <w:tblCellMar>
            <w:top w:w="0" w:type="dxa"/>
            <w:left w:w="108" w:type="dxa"/>
            <w:bottom w:w="0" w:type="dxa"/>
            <w:right w:w="108" w:type="dxa"/>
          </w:tblCellMar>
        </w:tblPrEx>
        <w:trPr>
          <w:trHeight w:val="340" w:hRule="atLeast"/>
        </w:trPr>
        <w:tc>
          <w:tcPr>
            <w:tcW w:w="426" w:type="dxa"/>
            <w:vMerge w:val="restart"/>
            <w:tcBorders>
              <w:top w:val="nil"/>
              <w:left w:val="single" w:color="auto" w:sz="4" w:space="0"/>
              <w:bottom w:val="single" w:color="auto" w:sz="4" w:space="0"/>
              <w:right w:val="single" w:color="auto" w:sz="4" w:space="0"/>
            </w:tcBorders>
            <w:shd w:val="clear" w:color="auto" w:fill="auto"/>
            <w:vAlign w:val="center"/>
          </w:tcPr>
          <w:p w14:paraId="06E825AC">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公共基础课程</w:t>
            </w:r>
          </w:p>
        </w:tc>
        <w:tc>
          <w:tcPr>
            <w:tcW w:w="426" w:type="dxa"/>
            <w:vMerge w:val="restart"/>
            <w:tcBorders>
              <w:top w:val="nil"/>
              <w:left w:val="single" w:color="auto" w:sz="4" w:space="0"/>
              <w:bottom w:val="single" w:color="auto" w:sz="4" w:space="0"/>
              <w:right w:val="single" w:color="auto" w:sz="4" w:space="0"/>
            </w:tcBorders>
            <w:shd w:val="clear" w:color="auto" w:fill="auto"/>
            <w:vAlign w:val="center"/>
          </w:tcPr>
          <w:p w14:paraId="368BF869">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公共基础必修</w:t>
            </w:r>
          </w:p>
        </w:tc>
        <w:tc>
          <w:tcPr>
            <w:tcW w:w="567" w:type="dxa"/>
            <w:tcBorders>
              <w:top w:val="nil"/>
              <w:left w:val="nil"/>
              <w:bottom w:val="single" w:color="auto" w:sz="4" w:space="0"/>
              <w:right w:val="single" w:color="auto" w:sz="4" w:space="0"/>
            </w:tcBorders>
            <w:shd w:val="clear" w:color="auto" w:fill="auto"/>
            <w:noWrap/>
            <w:vAlign w:val="center"/>
          </w:tcPr>
          <w:p w14:paraId="1833BB1C">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1</w:t>
            </w:r>
          </w:p>
        </w:tc>
        <w:tc>
          <w:tcPr>
            <w:tcW w:w="3254" w:type="dxa"/>
            <w:gridSpan w:val="2"/>
            <w:tcBorders>
              <w:top w:val="nil"/>
              <w:left w:val="nil"/>
              <w:bottom w:val="single" w:color="auto" w:sz="4" w:space="0"/>
              <w:right w:val="single" w:color="auto" w:sz="4" w:space="0"/>
            </w:tcBorders>
            <w:shd w:val="clear" w:color="auto" w:fill="auto"/>
            <w:noWrap/>
            <w:vAlign w:val="center"/>
          </w:tcPr>
          <w:p w14:paraId="1D167A0F">
            <w:pPr>
              <w:widowControl/>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思想道德与法治</w:t>
            </w:r>
          </w:p>
        </w:tc>
        <w:tc>
          <w:tcPr>
            <w:tcW w:w="694" w:type="dxa"/>
            <w:tcBorders>
              <w:top w:val="nil"/>
              <w:left w:val="nil"/>
              <w:bottom w:val="single" w:color="auto" w:sz="4" w:space="0"/>
              <w:right w:val="single" w:color="auto" w:sz="4" w:space="0"/>
            </w:tcBorders>
            <w:shd w:val="clear" w:color="auto" w:fill="auto"/>
            <w:noWrap/>
            <w:vAlign w:val="center"/>
          </w:tcPr>
          <w:p w14:paraId="33ECB05D">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3</w:t>
            </w:r>
          </w:p>
        </w:tc>
        <w:tc>
          <w:tcPr>
            <w:tcW w:w="636" w:type="dxa"/>
            <w:tcBorders>
              <w:top w:val="single" w:color="auto" w:sz="4" w:space="0"/>
              <w:left w:val="nil"/>
              <w:bottom w:val="single" w:color="auto" w:sz="4" w:space="0"/>
              <w:right w:val="single" w:color="auto" w:sz="4" w:space="0"/>
            </w:tcBorders>
            <w:shd w:val="clear" w:color="auto" w:fill="auto"/>
            <w:noWrap/>
            <w:vAlign w:val="center"/>
          </w:tcPr>
          <w:p w14:paraId="2EC2E45F">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48</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1D51F669">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40</w:t>
            </w:r>
          </w:p>
        </w:tc>
        <w:tc>
          <w:tcPr>
            <w:tcW w:w="660" w:type="dxa"/>
            <w:tcBorders>
              <w:top w:val="single" w:color="auto" w:sz="4" w:space="0"/>
              <w:left w:val="nil"/>
              <w:bottom w:val="single" w:color="auto" w:sz="4" w:space="0"/>
              <w:right w:val="single" w:color="auto" w:sz="4" w:space="0"/>
            </w:tcBorders>
            <w:shd w:val="clear" w:color="auto" w:fill="auto"/>
            <w:noWrap/>
            <w:vAlign w:val="center"/>
          </w:tcPr>
          <w:p w14:paraId="3461E2D6">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8</w:t>
            </w:r>
          </w:p>
        </w:tc>
        <w:tc>
          <w:tcPr>
            <w:tcW w:w="1028" w:type="dxa"/>
            <w:tcBorders>
              <w:top w:val="nil"/>
              <w:left w:val="nil"/>
              <w:bottom w:val="single" w:color="auto" w:sz="4" w:space="0"/>
              <w:right w:val="single" w:color="auto" w:sz="4" w:space="0"/>
            </w:tcBorders>
            <w:shd w:val="clear" w:color="auto" w:fill="auto"/>
            <w:noWrap/>
            <w:vAlign w:val="center"/>
          </w:tcPr>
          <w:p w14:paraId="04335EFC">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4</w:t>
            </w:r>
            <w:r>
              <w:rPr>
                <w:rFonts w:cs="Arial"/>
                <w:color w:val="000000" w:themeColor="text1"/>
                <w:kern w:val="0"/>
                <w:szCs w:val="18"/>
                <w14:textFill>
                  <w14:solidFill>
                    <w14:schemeClr w14:val="tx1"/>
                  </w14:solidFill>
                </w14:textFill>
              </w:rPr>
              <w:t>×</w:t>
            </w:r>
            <w:r>
              <w:rPr>
                <w:color w:val="000000" w:themeColor="text1"/>
                <w:kern w:val="0"/>
                <w:szCs w:val="18"/>
                <w14:textFill>
                  <w14:solidFill>
                    <w14:schemeClr w14:val="tx1"/>
                  </w14:solidFill>
                </w14:textFill>
              </w:rPr>
              <w:t>12W</w:t>
            </w:r>
          </w:p>
        </w:tc>
        <w:tc>
          <w:tcPr>
            <w:tcW w:w="894" w:type="dxa"/>
            <w:tcBorders>
              <w:top w:val="nil"/>
              <w:left w:val="nil"/>
              <w:bottom w:val="single" w:color="auto" w:sz="4" w:space="0"/>
              <w:right w:val="single" w:color="auto" w:sz="4" w:space="0"/>
            </w:tcBorders>
            <w:shd w:val="clear" w:color="auto" w:fill="auto"/>
            <w:noWrap/>
            <w:vAlign w:val="center"/>
          </w:tcPr>
          <w:p w14:paraId="49E6C83C">
            <w:pPr>
              <w:widowControl/>
              <w:jc w:val="center"/>
              <w:rPr>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462733FA">
            <w:pPr>
              <w:widowControl/>
              <w:jc w:val="center"/>
              <w:rPr>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759AA061">
            <w:pPr>
              <w:widowControl/>
              <w:jc w:val="center"/>
              <w:rPr>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noWrap/>
            <w:vAlign w:val="center"/>
          </w:tcPr>
          <w:p w14:paraId="2A904ECC">
            <w:pPr>
              <w:widowControl/>
              <w:jc w:val="center"/>
              <w:rPr>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noWrap/>
            <w:vAlign w:val="center"/>
          </w:tcPr>
          <w:p w14:paraId="0199FAA7">
            <w:pPr>
              <w:widowControl/>
              <w:jc w:val="center"/>
              <w:rPr>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noWrap/>
            <w:vAlign w:val="center"/>
          </w:tcPr>
          <w:p w14:paraId="1E0A1819">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考试</w:t>
            </w:r>
          </w:p>
        </w:tc>
      </w:tr>
      <w:tr w14:paraId="5C37D4CB">
        <w:tblPrEx>
          <w:shd w:val="clear" w:color="auto" w:fill="auto"/>
          <w:tblCellMar>
            <w:top w:w="0" w:type="dxa"/>
            <w:left w:w="108" w:type="dxa"/>
            <w:bottom w:w="0" w:type="dxa"/>
            <w:right w:w="108" w:type="dxa"/>
          </w:tblCellMar>
        </w:tblPrEx>
        <w:trPr>
          <w:trHeight w:val="340"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27391A6D">
            <w:pPr>
              <w:widowControl/>
              <w:jc w:val="left"/>
              <w:rPr>
                <w:rFonts w:cs="宋体"/>
                <w:color w:val="000000" w:themeColor="text1"/>
                <w:kern w:val="0"/>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347BE324">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noWrap/>
            <w:vAlign w:val="center"/>
          </w:tcPr>
          <w:p w14:paraId="35F77E25">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2</w:t>
            </w:r>
          </w:p>
        </w:tc>
        <w:tc>
          <w:tcPr>
            <w:tcW w:w="3254" w:type="dxa"/>
            <w:gridSpan w:val="2"/>
            <w:tcBorders>
              <w:top w:val="nil"/>
              <w:left w:val="nil"/>
              <w:bottom w:val="single" w:color="auto" w:sz="4" w:space="0"/>
              <w:right w:val="single" w:color="auto" w:sz="4" w:space="0"/>
            </w:tcBorders>
            <w:shd w:val="clear" w:color="auto" w:fill="auto"/>
            <w:noWrap/>
            <w:vAlign w:val="center"/>
          </w:tcPr>
          <w:p w14:paraId="209E330B">
            <w:pPr>
              <w:widowControl/>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毛泽东思想和中国特色社会主义理论体系概论</w:t>
            </w:r>
          </w:p>
        </w:tc>
        <w:tc>
          <w:tcPr>
            <w:tcW w:w="694" w:type="dxa"/>
            <w:tcBorders>
              <w:top w:val="nil"/>
              <w:left w:val="nil"/>
              <w:bottom w:val="single" w:color="auto" w:sz="4" w:space="0"/>
              <w:right w:val="single" w:color="auto" w:sz="4" w:space="0"/>
            </w:tcBorders>
            <w:shd w:val="clear" w:color="auto" w:fill="auto"/>
            <w:noWrap/>
            <w:vAlign w:val="center"/>
          </w:tcPr>
          <w:p w14:paraId="735919FB">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2</w:t>
            </w:r>
          </w:p>
        </w:tc>
        <w:tc>
          <w:tcPr>
            <w:tcW w:w="636" w:type="dxa"/>
            <w:tcBorders>
              <w:top w:val="nil"/>
              <w:left w:val="nil"/>
              <w:bottom w:val="single" w:color="auto" w:sz="4" w:space="0"/>
              <w:right w:val="single" w:color="auto" w:sz="4" w:space="0"/>
            </w:tcBorders>
            <w:shd w:val="clear" w:color="auto" w:fill="auto"/>
            <w:noWrap/>
            <w:vAlign w:val="center"/>
          </w:tcPr>
          <w:p w14:paraId="627F0E6C">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36</w:t>
            </w:r>
          </w:p>
        </w:tc>
        <w:tc>
          <w:tcPr>
            <w:tcW w:w="766" w:type="dxa"/>
            <w:tcBorders>
              <w:top w:val="nil"/>
              <w:left w:val="nil"/>
              <w:bottom w:val="single" w:color="auto" w:sz="4" w:space="0"/>
              <w:right w:val="single" w:color="auto" w:sz="4" w:space="0"/>
            </w:tcBorders>
            <w:shd w:val="clear" w:color="auto" w:fill="auto"/>
            <w:noWrap/>
            <w:vAlign w:val="center"/>
          </w:tcPr>
          <w:p w14:paraId="621E9F76">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32</w:t>
            </w:r>
          </w:p>
        </w:tc>
        <w:tc>
          <w:tcPr>
            <w:tcW w:w="660" w:type="dxa"/>
            <w:tcBorders>
              <w:top w:val="nil"/>
              <w:left w:val="nil"/>
              <w:bottom w:val="single" w:color="auto" w:sz="4" w:space="0"/>
              <w:right w:val="single" w:color="auto" w:sz="4" w:space="0"/>
            </w:tcBorders>
            <w:shd w:val="clear" w:color="auto" w:fill="auto"/>
            <w:noWrap/>
            <w:vAlign w:val="center"/>
          </w:tcPr>
          <w:p w14:paraId="4ECF59E8">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4</w:t>
            </w:r>
          </w:p>
        </w:tc>
        <w:tc>
          <w:tcPr>
            <w:tcW w:w="1028" w:type="dxa"/>
            <w:tcBorders>
              <w:top w:val="nil"/>
              <w:left w:val="nil"/>
              <w:bottom w:val="single" w:color="auto" w:sz="4" w:space="0"/>
              <w:right w:val="single" w:color="auto" w:sz="4" w:space="0"/>
            </w:tcBorders>
            <w:shd w:val="clear" w:color="auto" w:fill="auto"/>
            <w:noWrap/>
            <w:vAlign w:val="center"/>
          </w:tcPr>
          <w:p w14:paraId="1F6B6226">
            <w:pPr>
              <w:widowControl/>
              <w:jc w:val="center"/>
              <w:rPr>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noWrap/>
            <w:vAlign w:val="center"/>
          </w:tcPr>
          <w:p w14:paraId="4BA6AD96">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6</w:t>
            </w:r>
            <w:r>
              <w:rPr>
                <w:rFonts w:cs="Arial"/>
                <w:color w:val="000000" w:themeColor="text1"/>
                <w:kern w:val="0"/>
                <w:szCs w:val="18"/>
                <w14:textFill>
                  <w14:solidFill>
                    <w14:schemeClr w14:val="tx1"/>
                  </w14:solidFill>
                </w14:textFill>
              </w:rPr>
              <w:t>×</w:t>
            </w:r>
            <w:r>
              <w:rPr>
                <w:color w:val="000000" w:themeColor="text1"/>
                <w:kern w:val="0"/>
                <w:szCs w:val="18"/>
                <w14:textFill>
                  <w14:solidFill>
                    <w14:schemeClr w14:val="tx1"/>
                  </w14:solidFill>
                </w14:textFill>
              </w:rPr>
              <w:t>6W</w:t>
            </w:r>
          </w:p>
        </w:tc>
        <w:tc>
          <w:tcPr>
            <w:tcW w:w="992" w:type="dxa"/>
            <w:tcBorders>
              <w:top w:val="nil"/>
              <w:left w:val="nil"/>
              <w:bottom w:val="single" w:color="auto" w:sz="4" w:space="0"/>
              <w:right w:val="single" w:color="auto" w:sz="4" w:space="0"/>
            </w:tcBorders>
            <w:shd w:val="clear" w:color="auto" w:fill="auto"/>
            <w:noWrap/>
            <w:vAlign w:val="center"/>
          </w:tcPr>
          <w:p w14:paraId="0D6E3DF4">
            <w:pPr>
              <w:widowControl/>
              <w:jc w:val="center"/>
              <w:rPr>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0109160A">
            <w:pPr>
              <w:widowControl/>
              <w:jc w:val="center"/>
              <w:rPr>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noWrap/>
            <w:vAlign w:val="center"/>
          </w:tcPr>
          <w:p w14:paraId="57B8D28E">
            <w:pPr>
              <w:widowControl/>
              <w:jc w:val="center"/>
              <w:rPr>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noWrap/>
            <w:vAlign w:val="center"/>
          </w:tcPr>
          <w:p w14:paraId="7D82D4C0">
            <w:pPr>
              <w:widowControl/>
              <w:jc w:val="center"/>
              <w:rPr>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noWrap/>
            <w:vAlign w:val="center"/>
          </w:tcPr>
          <w:p w14:paraId="0E781442">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考试</w:t>
            </w:r>
          </w:p>
        </w:tc>
      </w:tr>
      <w:tr w14:paraId="5B4267D7">
        <w:tblPrEx>
          <w:tblCellMar>
            <w:top w:w="0" w:type="dxa"/>
            <w:left w:w="108" w:type="dxa"/>
            <w:bottom w:w="0" w:type="dxa"/>
            <w:right w:w="108" w:type="dxa"/>
          </w:tblCellMar>
        </w:tblPrEx>
        <w:trPr>
          <w:trHeight w:val="340"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7DF5B471">
            <w:pPr>
              <w:widowControl/>
              <w:jc w:val="left"/>
              <w:rPr>
                <w:rFonts w:cs="宋体"/>
                <w:color w:val="000000" w:themeColor="text1"/>
                <w:kern w:val="0"/>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2AFF2254">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noWrap/>
            <w:vAlign w:val="center"/>
          </w:tcPr>
          <w:p w14:paraId="30425032">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3</w:t>
            </w:r>
          </w:p>
        </w:tc>
        <w:tc>
          <w:tcPr>
            <w:tcW w:w="3254" w:type="dxa"/>
            <w:gridSpan w:val="2"/>
            <w:tcBorders>
              <w:top w:val="nil"/>
              <w:left w:val="nil"/>
              <w:bottom w:val="single" w:color="auto" w:sz="4" w:space="0"/>
              <w:right w:val="single" w:color="auto" w:sz="4" w:space="0"/>
            </w:tcBorders>
            <w:shd w:val="clear" w:color="auto" w:fill="auto"/>
            <w:noWrap/>
            <w:vAlign w:val="center"/>
          </w:tcPr>
          <w:p w14:paraId="2A31D4AE">
            <w:pPr>
              <w:widowControl/>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习近平新时代中国特色社会主义思想概论</w:t>
            </w:r>
          </w:p>
        </w:tc>
        <w:tc>
          <w:tcPr>
            <w:tcW w:w="694" w:type="dxa"/>
            <w:tcBorders>
              <w:top w:val="nil"/>
              <w:left w:val="nil"/>
              <w:bottom w:val="single" w:color="auto" w:sz="4" w:space="0"/>
              <w:right w:val="single" w:color="auto" w:sz="4" w:space="0"/>
            </w:tcBorders>
            <w:shd w:val="clear" w:color="auto" w:fill="auto"/>
            <w:noWrap/>
            <w:vAlign w:val="center"/>
          </w:tcPr>
          <w:p w14:paraId="0BCD71F8">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3</w:t>
            </w:r>
          </w:p>
        </w:tc>
        <w:tc>
          <w:tcPr>
            <w:tcW w:w="636" w:type="dxa"/>
            <w:tcBorders>
              <w:top w:val="nil"/>
              <w:left w:val="nil"/>
              <w:bottom w:val="single" w:color="auto" w:sz="4" w:space="0"/>
              <w:right w:val="single" w:color="auto" w:sz="4" w:space="0"/>
            </w:tcBorders>
            <w:shd w:val="clear" w:color="auto" w:fill="auto"/>
            <w:noWrap/>
            <w:vAlign w:val="center"/>
          </w:tcPr>
          <w:p w14:paraId="49E93CA9">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48</w:t>
            </w:r>
          </w:p>
        </w:tc>
        <w:tc>
          <w:tcPr>
            <w:tcW w:w="766" w:type="dxa"/>
            <w:tcBorders>
              <w:top w:val="nil"/>
              <w:left w:val="nil"/>
              <w:bottom w:val="single" w:color="auto" w:sz="4" w:space="0"/>
              <w:right w:val="single" w:color="auto" w:sz="4" w:space="0"/>
            </w:tcBorders>
            <w:shd w:val="clear" w:color="auto" w:fill="auto"/>
            <w:noWrap/>
            <w:vAlign w:val="center"/>
          </w:tcPr>
          <w:p w14:paraId="3FFFAD63">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40</w:t>
            </w:r>
          </w:p>
        </w:tc>
        <w:tc>
          <w:tcPr>
            <w:tcW w:w="660" w:type="dxa"/>
            <w:tcBorders>
              <w:top w:val="nil"/>
              <w:left w:val="nil"/>
              <w:bottom w:val="single" w:color="auto" w:sz="4" w:space="0"/>
              <w:right w:val="single" w:color="auto" w:sz="4" w:space="0"/>
            </w:tcBorders>
            <w:shd w:val="clear" w:color="auto" w:fill="auto"/>
            <w:noWrap/>
            <w:vAlign w:val="center"/>
          </w:tcPr>
          <w:p w14:paraId="0EB5588D">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8</w:t>
            </w:r>
          </w:p>
        </w:tc>
        <w:tc>
          <w:tcPr>
            <w:tcW w:w="1028" w:type="dxa"/>
            <w:tcBorders>
              <w:top w:val="nil"/>
              <w:left w:val="nil"/>
              <w:bottom w:val="single" w:color="auto" w:sz="4" w:space="0"/>
              <w:right w:val="single" w:color="auto" w:sz="4" w:space="0"/>
            </w:tcBorders>
            <w:shd w:val="clear" w:color="auto" w:fill="auto"/>
            <w:noWrap/>
            <w:vAlign w:val="center"/>
          </w:tcPr>
          <w:p w14:paraId="4A3907CD">
            <w:pPr>
              <w:widowControl/>
              <w:jc w:val="center"/>
              <w:rPr>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noWrap/>
            <w:vAlign w:val="center"/>
          </w:tcPr>
          <w:p w14:paraId="1F574A7A">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6</w:t>
            </w:r>
            <w:r>
              <w:rPr>
                <w:rFonts w:hint="eastAsia"/>
                <w:color w:val="000000" w:themeColor="text1"/>
                <w:kern w:val="0"/>
                <w:szCs w:val="18"/>
                <w14:textFill>
                  <w14:solidFill>
                    <w14:schemeClr w14:val="tx1"/>
                  </w14:solidFill>
                </w14:textFill>
              </w:rPr>
              <w:t>×</w:t>
            </w:r>
            <w:r>
              <w:rPr>
                <w:color w:val="000000" w:themeColor="text1"/>
                <w:kern w:val="0"/>
                <w:szCs w:val="18"/>
                <w14:textFill>
                  <w14:solidFill>
                    <w14:schemeClr w14:val="tx1"/>
                  </w14:solidFill>
                </w14:textFill>
              </w:rPr>
              <w:t>8W</w:t>
            </w:r>
          </w:p>
        </w:tc>
        <w:tc>
          <w:tcPr>
            <w:tcW w:w="992" w:type="dxa"/>
            <w:tcBorders>
              <w:top w:val="nil"/>
              <w:left w:val="nil"/>
              <w:bottom w:val="single" w:color="auto" w:sz="4" w:space="0"/>
              <w:right w:val="single" w:color="auto" w:sz="4" w:space="0"/>
            </w:tcBorders>
            <w:shd w:val="clear" w:color="auto" w:fill="auto"/>
            <w:noWrap/>
            <w:vAlign w:val="center"/>
          </w:tcPr>
          <w:p w14:paraId="47165760">
            <w:pPr>
              <w:widowControl/>
              <w:jc w:val="center"/>
              <w:rPr>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4A53D73F">
            <w:pPr>
              <w:widowControl/>
              <w:jc w:val="center"/>
              <w:rPr>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noWrap/>
            <w:vAlign w:val="center"/>
          </w:tcPr>
          <w:p w14:paraId="17AFB0FF">
            <w:pPr>
              <w:widowControl/>
              <w:jc w:val="center"/>
              <w:rPr>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noWrap/>
            <w:vAlign w:val="center"/>
          </w:tcPr>
          <w:p w14:paraId="1FF32373">
            <w:pPr>
              <w:widowControl/>
              <w:jc w:val="center"/>
              <w:rPr>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noWrap/>
            <w:vAlign w:val="center"/>
          </w:tcPr>
          <w:p w14:paraId="4A2DEF73">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考试</w:t>
            </w:r>
          </w:p>
        </w:tc>
      </w:tr>
      <w:tr w14:paraId="7CB1271E">
        <w:tblPrEx>
          <w:tblCellMar>
            <w:top w:w="0" w:type="dxa"/>
            <w:left w:w="108" w:type="dxa"/>
            <w:bottom w:w="0" w:type="dxa"/>
            <w:right w:w="108" w:type="dxa"/>
          </w:tblCellMar>
        </w:tblPrEx>
        <w:trPr>
          <w:trHeight w:val="340"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2196A67B">
            <w:pPr>
              <w:widowControl/>
              <w:jc w:val="left"/>
              <w:rPr>
                <w:rFonts w:cs="宋体"/>
                <w:color w:val="000000" w:themeColor="text1"/>
                <w:kern w:val="0"/>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1BFE0F2A">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noWrap/>
            <w:vAlign w:val="center"/>
          </w:tcPr>
          <w:p w14:paraId="30D57B4B">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4</w:t>
            </w:r>
          </w:p>
        </w:tc>
        <w:tc>
          <w:tcPr>
            <w:tcW w:w="3254" w:type="dxa"/>
            <w:gridSpan w:val="2"/>
            <w:tcBorders>
              <w:top w:val="nil"/>
              <w:left w:val="nil"/>
              <w:bottom w:val="single" w:color="auto" w:sz="4" w:space="0"/>
              <w:right w:val="single" w:color="auto" w:sz="4" w:space="0"/>
            </w:tcBorders>
            <w:shd w:val="clear" w:color="auto" w:fill="auto"/>
            <w:noWrap/>
            <w:vAlign w:val="center"/>
          </w:tcPr>
          <w:p w14:paraId="49DC014E">
            <w:pPr>
              <w:widowControl/>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形势与政策1</w:t>
            </w:r>
          </w:p>
        </w:tc>
        <w:tc>
          <w:tcPr>
            <w:tcW w:w="694" w:type="dxa"/>
            <w:tcBorders>
              <w:top w:val="nil"/>
              <w:left w:val="nil"/>
              <w:bottom w:val="single" w:color="auto" w:sz="4" w:space="0"/>
              <w:right w:val="single" w:color="auto" w:sz="4" w:space="0"/>
            </w:tcBorders>
            <w:shd w:val="clear" w:color="auto" w:fill="auto"/>
            <w:noWrap/>
            <w:vAlign w:val="center"/>
          </w:tcPr>
          <w:p w14:paraId="4F674DDF">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0.5</w:t>
            </w:r>
          </w:p>
        </w:tc>
        <w:tc>
          <w:tcPr>
            <w:tcW w:w="636" w:type="dxa"/>
            <w:tcBorders>
              <w:top w:val="nil"/>
              <w:left w:val="nil"/>
              <w:bottom w:val="single" w:color="auto" w:sz="4" w:space="0"/>
              <w:right w:val="single" w:color="auto" w:sz="4" w:space="0"/>
            </w:tcBorders>
            <w:shd w:val="clear" w:color="auto" w:fill="auto"/>
            <w:noWrap/>
            <w:vAlign w:val="center"/>
          </w:tcPr>
          <w:p w14:paraId="3A913A2A">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8</w:t>
            </w:r>
          </w:p>
        </w:tc>
        <w:tc>
          <w:tcPr>
            <w:tcW w:w="766" w:type="dxa"/>
            <w:tcBorders>
              <w:top w:val="nil"/>
              <w:left w:val="nil"/>
              <w:bottom w:val="single" w:color="auto" w:sz="4" w:space="0"/>
              <w:right w:val="single" w:color="auto" w:sz="4" w:space="0"/>
            </w:tcBorders>
            <w:shd w:val="clear" w:color="auto" w:fill="auto"/>
            <w:noWrap/>
            <w:vAlign w:val="center"/>
          </w:tcPr>
          <w:p w14:paraId="21404FA0">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8</w:t>
            </w:r>
          </w:p>
        </w:tc>
        <w:tc>
          <w:tcPr>
            <w:tcW w:w="660" w:type="dxa"/>
            <w:tcBorders>
              <w:top w:val="nil"/>
              <w:left w:val="nil"/>
              <w:bottom w:val="single" w:color="auto" w:sz="4" w:space="0"/>
              <w:right w:val="single" w:color="auto" w:sz="4" w:space="0"/>
            </w:tcBorders>
            <w:shd w:val="clear" w:color="auto" w:fill="auto"/>
            <w:noWrap/>
            <w:vAlign w:val="center"/>
          </w:tcPr>
          <w:p w14:paraId="67B7D3FE">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0</w:t>
            </w:r>
          </w:p>
        </w:tc>
        <w:tc>
          <w:tcPr>
            <w:tcW w:w="1028" w:type="dxa"/>
            <w:tcBorders>
              <w:top w:val="nil"/>
              <w:left w:val="nil"/>
              <w:bottom w:val="single" w:color="auto" w:sz="4" w:space="0"/>
              <w:right w:val="single" w:color="auto" w:sz="4" w:space="0"/>
            </w:tcBorders>
            <w:shd w:val="clear" w:color="auto" w:fill="auto"/>
            <w:noWrap/>
            <w:vAlign w:val="center"/>
          </w:tcPr>
          <w:p w14:paraId="702B7251">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4×2W</w:t>
            </w:r>
          </w:p>
        </w:tc>
        <w:tc>
          <w:tcPr>
            <w:tcW w:w="894" w:type="dxa"/>
            <w:tcBorders>
              <w:top w:val="nil"/>
              <w:left w:val="nil"/>
              <w:bottom w:val="single" w:color="auto" w:sz="4" w:space="0"/>
              <w:right w:val="single" w:color="auto" w:sz="4" w:space="0"/>
            </w:tcBorders>
            <w:shd w:val="clear" w:color="auto" w:fill="auto"/>
            <w:noWrap/>
            <w:vAlign w:val="center"/>
          </w:tcPr>
          <w:p w14:paraId="031BB821">
            <w:pPr>
              <w:widowControl/>
              <w:jc w:val="center"/>
              <w:rPr>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2FE579F8">
            <w:pPr>
              <w:widowControl/>
              <w:jc w:val="center"/>
              <w:rPr>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21EBD576">
            <w:pPr>
              <w:widowControl/>
              <w:jc w:val="center"/>
              <w:rPr>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noWrap/>
            <w:vAlign w:val="center"/>
          </w:tcPr>
          <w:p w14:paraId="6458227D">
            <w:pPr>
              <w:widowControl/>
              <w:jc w:val="center"/>
              <w:rPr>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noWrap/>
            <w:vAlign w:val="center"/>
          </w:tcPr>
          <w:p w14:paraId="25471FA9">
            <w:pPr>
              <w:widowControl/>
              <w:jc w:val="center"/>
              <w:rPr>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noWrap/>
            <w:vAlign w:val="center"/>
          </w:tcPr>
          <w:p w14:paraId="07821CEB">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考试</w:t>
            </w:r>
          </w:p>
        </w:tc>
      </w:tr>
      <w:tr w14:paraId="480920C5">
        <w:tblPrEx>
          <w:shd w:val="clear" w:color="auto" w:fill="auto"/>
          <w:tblCellMar>
            <w:top w:w="0" w:type="dxa"/>
            <w:left w:w="108" w:type="dxa"/>
            <w:bottom w:w="0" w:type="dxa"/>
            <w:right w:w="108" w:type="dxa"/>
          </w:tblCellMar>
        </w:tblPrEx>
        <w:trPr>
          <w:trHeight w:val="340"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63721B28">
            <w:pPr>
              <w:widowControl/>
              <w:jc w:val="left"/>
              <w:rPr>
                <w:rFonts w:cs="宋体"/>
                <w:color w:val="000000" w:themeColor="text1"/>
                <w:kern w:val="0"/>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1C0513AD">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noWrap/>
            <w:vAlign w:val="center"/>
          </w:tcPr>
          <w:p w14:paraId="2BC833DC">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5</w:t>
            </w:r>
          </w:p>
        </w:tc>
        <w:tc>
          <w:tcPr>
            <w:tcW w:w="3254" w:type="dxa"/>
            <w:gridSpan w:val="2"/>
            <w:tcBorders>
              <w:top w:val="nil"/>
              <w:left w:val="nil"/>
              <w:bottom w:val="single" w:color="auto" w:sz="4" w:space="0"/>
              <w:right w:val="single" w:color="auto" w:sz="4" w:space="0"/>
            </w:tcBorders>
            <w:shd w:val="clear" w:color="auto" w:fill="auto"/>
            <w:noWrap/>
            <w:vAlign w:val="center"/>
          </w:tcPr>
          <w:p w14:paraId="36A08487">
            <w:pPr>
              <w:widowControl/>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形势与政策2</w:t>
            </w:r>
          </w:p>
        </w:tc>
        <w:tc>
          <w:tcPr>
            <w:tcW w:w="694" w:type="dxa"/>
            <w:tcBorders>
              <w:top w:val="nil"/>
              <w:left w:val="nil"/>
              <w:bottom w:val="single" w:color="auto" w:sz="4" w:space="0"/>
              <w:right w:val="single" w:color="auto" w:sz="4" w:space="0"/>
            </w:tcBorders>
            <w:shd w:val="clear" w:color="auto" w:fill="auto"/>
            <w:noWrap/>
            <w:vAlign w:val="center"/>
          </w:tcPr>
          <w:p w14:paraId="42169E86">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0.5</w:t>
            </w:r>
          </w:p>
        </w:tc>
        <w:tc>
          <w:tcPr>
            <w:tcW w:w="636" w:type="dxa"/>
            <w:tcBorders>
              <w:top w:val="nil"/>
              <w:left w:val="nil"/>
              <w:bottom w:val="single" w:color="auto" w:sz="4" w:space="0"/>
              <w:right w:val="single" w:color="auto" w:sz="4" w:space="0"/>
            </w:tcBorders>
            <w:shd w:val="clear" w:color="auto" w:fill="auto"/>
            <w:noWrap/>
            <w:vAlign w:val="center"/>
          </w:tcPr>
          <w:p w14:paraId="79360C12">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8</w:t>
            </w:r>
          </w:p>
        </w:tc>
        <w:tc>
          <w:tcPr>
            <w:tcW w:w="766" w:type="dxa"/>
            <w:tcBorders>
              <w:top w:val="nil"/>
              <w:left w:val="nil"/>
              <w:bottom w:val="single" w:color="auto" w:sz="4" w:space="0"/>
              <w:right w:val="single" w:color="auto" w:sz="4" w:space="0"/>
            </w:tcBorders>
            <w:shd w:val="clear" w:color="auto" w:fill="auto"/>
            <w:noWrap/>
            <w:vAlign w:val="center"/>
          </w:tcPr>
          <w:p w14:paraId="2A38156E">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8</w:t>
            </w:r>
          </w:p>
        </w:tc>
        <w:tc>
          <w:tcPr>
            <w:tcW w:w="660" w:type="dxa"/>
            <w:tcBorders>
              <w:top w:val="nil"/>
              <w:left w:val="nil"/>
              <w:bottom w:val="single" w:color="auto" w:sz="4" w:space="0"/>
              <w:right w:val="single" w:color="auto" w:sz="4" w:space="0"/>
            </w:tcBorders>
            <w:shd w:val="clear" w:color="auto" w:fill="auto"/>
            <w:noWrap/>
            <w:vAlign w:val="center"/>
          </w:tcPr>
          <w:p w14:paraId="6A6C23C4">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0</w:t>
            </w:r>
          </w:p>
        </w:tc>
        <w:tc>
          <w:tcPr>
            <w:tcW w:w="1028" w:type="dxa"/>
            <w:tcBorders>
              <w:top w:val="nil"/>
              <w:left w:val="nil"/>
              <w:bottom w:val="single" w:color="auto" w:sz="4" w:space="0"/>
              <w:right w:val="single" w:color="auto" w:sz="4" w:space="0"/>
            </w:tcBorders>
            <w:shd w:val="clear" w:color="auto" w:fill="auto"/>
            <w:noWrap/>
            <w:vAlign w:val="center"/>
          </w:tcPr>
          <w:p w14:paraId="299E0551">
            <w:pPr>
              <w:widowControl/>
              <w:jc w:val="center"/>
              <w:rPr>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noWrap/>
            <w:vAlign w:val="center"/>
          </w:tcPr>
          <w:p w14:paraId="7CA401E6">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4×2W</w:t>
            </w:r>
          </w:p>
        </w:tc>
        <w:tc>
          <w:tcPr>
            <w:tcW w:w="992" w:type="dxa"/>
            <w:tcBorders>
              <w:top w:val="nil"/>
              <w:left w:val="nil"/>
              <w:bottom w:val="single" w:color="auto" w:sz="4" w:space="0"/>
              <w:right w:val="single" w:color="auto" w:sz="4" w:space="0"/>
            </w:tcBorders>
            <w:shd w:val="clear" w:color="auto" w:fill="auto"/>
            <w:noWrap/>
            <w:vAlign w:val="center"/>
          </w:tcPr>
          <w:p w14:paraId="7A2A7564">
            <w:pPr>
              <w:widowControl/>
              <w:jc w:val="center"/>
              <w:rPr>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6B465BB3">
            <w:pPr>
              <w:widowControl/>
              <w:jc w:val="center"/>
              <w:rPr>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noWrap/>
            <w:vAlign w:val="center"/>
          </w:tcPr>
          <w:p w14:paraId="54BE521F">
            <w:pPr>
              <w:widowControl/>
              <w:jc w:val="center"/>
              <w:rPr>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noWrap/>
            <w:vAlign w:val="center"/>
          </w:tcPr>
          <w:p w14:paraId="0DE67729">
            <w:pPr>
              <w:widowControl/>
              <w:jc w:val="center"/>
              <w:rPr>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noWrap/>
            <w:vAlign w:val="center"/>
          </w:tcPr>
          <w:p w14:paraId="78F9AD57">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考试</w:t>
            </w:r>
          </w:p>
        </w:tc>
      </w:tr>
      <w:tr w14:paraId="23185ECF">
        <w:tblPrEx>
          <w:shd w:val="clear" w:color="auto" w:fill="auto"/>
          <w:tblCellMar>
            <w:top w:w="0" w:type="dxa"/>
            <w:left w:w="108" w:type="dxa"/>
            <w:bottom w:w="0" w:type="dxa"/>
            <w:right w:w="108" w:type="dxa"/>
          </w:tblCellMar>
        </w:tblPrEx>
        <w:trPr>
          <w:trHeight w:val="340"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6FD17FF3">
            <w:pPr>
              <w:widowControl/>
              <w:jc w:val="left"/>
              <w:rPr>
                <w:rFonts w:cs="宋体"/>
                <w:color w:val="000000" w:themeColor="text1"/>
                <w:kern w:val="0"/>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0FA577D6">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noWrap/>
            <w:vAlign w:val="center"/>
          </w:tcPr>
          <w:p w14:paraId="10DD58DB">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6</w:t>
            </w:r>
          </w:p>
        </w:tc>
        <w:tc>
          <w:tcPr>
            <w:tcW w:w="3254" w:type="dxa"/>
            <w:gridSpan w:val="2"/>
            <w:tcBorders>
              <w:top w:val="nil"/>
              <w:left w:val="nil"/>
              <w:bottom w:val="single" w:color="auto" w:sz="4" w:space="0"/>
              <w:right w:val="single" w:color="auto" w:sz="4" w:space="0"/>
            </w:tcBorders>
            <w:shd w:val="clear" w:color="auto" w:fill="auto"/>
            <w:noWrap/>
            <w:vAlign w:val="center"/>
          </w:tcPr>
          <w:p w14:paraId="786469AD">
            <w:pPr>
              <w:widowControl/>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形势与政策3</w:t>
            </w:r>
          </w:p>
        </w:tc>
        <w:tc>
          <w:tcPr>
            <w:tcW w:w="694" w:type="dxa"/>
            <w:tcBorders>
              <w:top w:val="nil"/>
              <w:left w:val="nil"/>
              <w:bottom w:val="single" w:color="auto" w:sz="4" w:space="0"/>
              <w:right w:val="single" w:color="auto" w:sz="4" w:space="0"/>
            </w:tcBorders>
            <w:shd w:val="clear" w:color="auto" w:fill="auto"/>
            <w:noWrap/>
            <w:vAlign w:val="center"/>
          </w:tcPr>
          <w:p w14:paraId="4FAA1D68">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2</w:t>
            </w:r>
          </w:p>
        </w:tc>
        <w:tc>
          <w:tcPr>
            <w:tcW w:w="636" w:type="dxa"/>
            <w:tcBorders>
              <w:top w:val="nil"/>
              <w:left w:val="nil"/>
              <w:bottom w:val="single" w:color="auto" w:sz="4" w:space="0"/>
              <w:right w:val="single" w:color="auto" w:sz="4" w:space="0"/>
            </w:tcBorders>
            <w:shd w:val="clear" w:color="auto" w:fill="auto"/>
            <w:noWrap/>
            <w:vAlign w:val="center"/>
          </w:tcPr>
          <w:p w14:paraId="60CFABEF">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32</w:t>
            </w:r>
          </w:p>
        </w:tc>
        <w:tc>
          <w:tcPr>
            <w:tcW w:w="766" w:type="dxa"/>
            <w:tcBorders>
              <w:top w:val="nil"/>
              <w:left w:val="nil"/>
              <w:bottom w:val="single" w:color="auto" w:sz="4" w:space="0"/>
              <w:right w:val="single" w:color="auto" w:sz="4" w:space="0"/>
            </w:tcBorders>
            <w:shd w:val="clear" w:color="auto" w:fill="auto"/>
            <w:noWrap/>
            <w:vAlign w:val="center"/>
          </w:tcPr>
          <w:p w14:paraId="27EC60E3">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32</w:t>
            </w:r>
          </w:p>
        </w:tc>
        <w:tc>
          <w:tcPr>
            <w:tcW w:w="660" w:type="dxa"/>
            <w:tcBorders>
              <w:top w:val="nil"/>
              <w:left w:val="nil"/>
              <w:bottom w:val="single" w:color="auto" w:sz="4" w:space="0"/>
              <w:right w:val="single" w:color="auto" w:sz="4" w:space="0"/>
            </w:tcBorders>
            <w:shd w:val="clear" w:color="auto" w:fill="auto"/>
            <w:noWrap/>
            <w:vAlign w:val="center"/>
          </w:tcPr>
          <w:p w14:paraId="56C0C49A">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0</w:t>
            </w:r>
          </w:p>
        </w:tc>
        <w:tc>
          <w:tcPr>
            <w:tcW w:w="1028" w:type="dxa"/>
            <w:tcBorders>
              <w:top w:val="nil"/>
              <w:left w:val="nil"/>
              <w:bottom w:val="single" w:color="auto" w:sz="4" w:space="0"/>
              <w:right w:val="single" w:color="auto" w:sz="4" w:space="0"/>
            </w:tcBorders>
            <w:shd w:val="clear" w:color="auto" w:fill="auto"/>
            <w:noWrap/>
            <w:vAlign w:val="center"/>
          </w:tcPr>
          <w:p w14:paraId="3B868474">
            <w:pPr>
              <w:widowControl/>
              <w:jc w:val="center"/>
              <w:rPr>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noWrap/>
            <w:vAlign w:val="center"/>
          </w:tcPr>
          <w:p w14:paraId="6D48D04E">
            <w:pPr>
              <w:widowControl/>
              <w:jc w:val="center"/>
              <w:rPr>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75585361">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w:t>
            </w:r>
          </w:p>
        </w:tc>
        <w:tc>
          <w:tcPr>
            <w:tcW w:w="992" w:type="dxa"/>
            <w:tcBorders>
              <w:top w:val="nil"/>
              <w:left w:val="nil"/>
              <w:bottom w:val="single" w:color="auto" w:sz="4" w:space="0"/>
              <w:right w:val="single" w:color="auto" w:sz="4" w:space="0"/>
            </w:tcBorders>
            <w:shd w:val="clear" w:color="auto" w:fill="auto"/>
            <w:noWrap/>
            <w:vAlign w:val="center"/>
          </w:tcPr>
          <w:p w14:paraId="462D2941">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w:t>
            </w:r>
          </w:p>
        </w:tc>
        <w:tc>
          <w:tcPr>
            <w:tcW w:w="993" w:type="dxa"/>
            <w:tcBorders>
              <w:top w:val="nil"/>
              <w:left w:val="nil"/>
              <w:bottom w:val="single" w:color="auto" w:sz="4" w:space="0"/>
              <w:right w:val="single" w:color="auto" w:sz="4" w:space="0"/>
            </w:tcBorders>
            <w:shd w:val="clear" w:color="auto" w:fill="auto"/>
            <w:noWrap/>
            <w:vAlign w:val="center"/>
          </w:tcPr>
          <w:p w14:paraId="666A642F">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w:t>
            </w:r>
          </w:p>
        </w:tc>
        <w:tc>
          <w:tcPr>
            <w:tcW w:w="708" w:type="dxa"/>
            <w:gridSpan w:val="2"/>
            <w:tcBorders>
              <w:top w:val="nil"/>
              <w:left w:val="nil"/>
              <w:bottom w:val="single" w:color="auto" w:sz="4" w:space="0"/>
              <w:right w:val="single" w:color="auto" w:sz="4" w:space="0"/>
            </w:tcBorders>
            <w:shd w:val="clear" w:color="auto" w:fill="auto"/>
            <w:noWrap/>
            <w:vAlign w:val="center"/>
          </w:tcPr>
          <w:p w14:paraId="29995C6E">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w:t>
            </w:r>
          </w:p>
        </w:tc>
        <w:tc>
          <w:tcPr>
            <w:tcW w:w="851" w:type="dxa"/>
            <w:tcBorders>
              <w:top w:val="nil"/>
              <w:left w:val="nil"/>
              <w:bottom w:val="single" w:color="auto" w:sz="4" w:space="0"/>
              <w:right w:val="single" w:color="auto" w:sz="4" w:space="0"/>
            </w:tcBorders>
            <w:shd w:val="clear" w:color="auto" w:fill="auto"/>
            <w:noWrap/>
            <w:vAlign w:val="center"/>
          </w:tcPr>
          <w:p w14:paraId="22AE7557">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考试</w:t>
            </w:r>
          </w:p>
        </w:tc>
      </w:tr>
      <w:tr w14:paraId="322B5B6C">
        <w:tblPrEx>
          <w:tblCellMar>
            <w:top w:w="0" w:type="dxa"/>
            <w:left w:w="108" w:type="dxa"/>
            <w:bottom w:w="0" w:type="dxa"/>
            <w:right w:w="108" w:type="dxa"/>
          </w:tblCellMar>
        </w:tblPrEx>
        <w:trPr>
          <w:trHeight w:val="340"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2FE01F07">
            <w:pPr>
              <w:widowControl/>
              <w:jc w:val="left"/>
              <w:rPr>
                <w:rFonts w:cs="宋体"/>
                <w:color w:val="000000" w:themeColor="text1"/>
                <w:kern w:val="0"/>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2741D4DD">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noWrap/>
            <w:vAlign w:val="center"/>
          </w:tcPr>
          <w:p w14:paraId="7A72F0E6">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7</w:t>
            </w:r>
          </w:p>
        </w:tc>
        <w:tc>
          <w:tcPr>
            <w:tcW w:w="3254" w:type="dxa"/>
            <w:gridSpan w:val="2"/>
            <w:tcBorders>
              <w:top w:val="nil"/>
              <w:left w:val="nil"/>
              <w:bottom w:val="single" w:color="auto" w:sz="4" w:space="0"/>
              <w:right w:val="single" w:color="auto" w:sz="4" w:space="0"/>
            </w:tcBorders>
            <w:shd w:val="clear" w:color="auto" w:fill="auto"/>
            <w:noWrap/>
            <w:vAlign w:val="center"/>
          </w:tcPr>
          <w:p w14:paraId="449EF408">
            <w:pPr>
              <w:widowControl/>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军事理论</w:t>
            </w:r>
          </w:p>
        </w:tc>
        <w:tc>
          <w:tcPr>
            <w:tcW w:w="694" w:type="dxa"/>
            <w:tcBorders>
              <w:top w:val="nil"/>
              <w:left w:val="nil"/>
              <w:bottom w:val="single" w:color="auto" w:sz="4" w:space="0"/>
              <w:right w:val="single" w:color="auto" w:sz="4" w:space="0"/>
            </w:tcBorders>
            <w:shd w:val="clear" w:color="auto" w:fill="auto"/>
            <w:noWrap/>
            <w:vAlign w:val="center"/>
          </w:tcPr>
          <w:p w14:paraId="6E1CF0DB">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2</w:t>
            </w:r>
          </w:p>
        </w:tc>
        <w:tc>
          <w:tcPr>
            <w:tcW w:w="636" w:type="dxa"/>
            <w:tcBorders>
              <w:top w:val="nil"/>
              <w:left w:val="nil"/>
              <w:bottom w:val="single" w:color="auto" w:sz="4" w:space="0"/>
              <w:right w:val="single" w:color="auto" w:sz="4" w:space="0"/>
            </w:tcBorders>
            <w:shd w:val="clear" w:color="auto" w:fill="auto"/>
            <w:noWrap/>
            <w:vAlign w:val="center"/>
          </w:tcPr>
          <w:p w14:paraId="0E41642A">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36</w:t>
            </w:r>
          </w:p>
        </w:tc>
        <w:tc>
          <w:tcPr>
            <w:tcW w:w="766" w:type="dxa"/>
            <w:tcBorders>
              <w:top w:val="nil"/>
              <w:left w:val="nil"/>
              <w:bottom w:val="single" w:color="auto" w:sz="4" w:space="0"/>
              <w:right w:val="single" w:color="auto" w:sz="4" w:space="0"/>
            </w:tcBorders>
            <w:shd w:val="clear" w:color="auto" w:fill="auto"/>
            <w:noWrap/>
            <w:vAlign w:val="center"/>
          </w:tcPr>
          <w:p w14:paraId="71C134F1">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36</w:t>
            </w:r>
          </w:p>
        </w:tc>
        <w:tc>
          <w:tcPr>
            <w:tcW w:w="660" w:type="dxa"/>
            <w:tcBorders>
              <w:top w:val="nil"/>
              <w:left w:val="nil"/>
              <w:bottom w:val="single" w:color="auto" w:sz="4" w:space="0"/>
              <w:right w:val="single" w:color="auto" w:sz="4" w:space="0"/>
            </w:tcBorders>
            <w:shd w:val="clear" w:color="auto" w:fill="auto"/>
            <w:noWrap/>
            <w:vAlign w:val="center"/>
          </w:tcPr>
          <w:p w14:paraId="0E5365F7">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0</w:t>
            </w:r>
          </w:p>
        </w:tc>
        <w:tc>
          <w:tcPr>
            <w:tcW w:w="1028" w:type="dxa"/>
            <w:tcBorders>
              <w:top w:val="nil"/>
              <w:left w:val="nil"/>
              <w:bottom w:val="single" w:color="auto" w:sz="4" w:space="0"/>
              <w:right w:val="single" w:color="auto" w:sz="4" w:space="0"/>
            </w:tcBorders>
            <w:shd w:val="clear" w:color="auto" w:fill="auto"/>
            <w:noWrap/>
            <w:vAlign w:val="center"/>
          </w:tcPr>
          <w:p w14:paraId="71568474">
            <w:pPr>
              <w:widowControl/>
              <w:jc w:val="center"/>
              <w:rPr>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noWrap/>
            <w:vAlign w:val="center"/>
          </w:tcPr>
          <w:p w14:paraId="4B392779">
            <w:pPr>
              <w:widowControl/>
              <w:jc w:val="center"/>
              <w:rPr>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0ED06344">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2</w:t>
            </w:r>
          </w:p>
        </w:tc>
        <w:tc>
          <w:tcPr>
            <w:tcW w:w="992" w:type="dxa"/>
            <w:tcBorders>
              <w:top w:val="nil"/>
              <w:left w:val="nil"/>
              <w:bottom w:val="single" w:color="auto" w:sz="4" w:space="0"/>
              <w:right w:val="single" w:color="auto" w:sz="4" w:space="0"/>
            </w:tcBorders>
            <w:shd w:val="clear" w:color="auto" w:fill="auto"/>
            <w:noWrap/>
            <w:vAlign w:val="center"/>
          </w:tcPr>
          <w:p w14:paraId="5B2F5FEA">
            <w:pPr>
              <w:widowControl/>
              <w:jc w:val="center"/>
              <w:rPr>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noWrap/>
            <w:vAlign w:val="center"/>
          </w:tcPr>
          <w:p w14:paraId="74B80587">
            <w:pPr>
              <w:widowControl/>
              <w:jc w:val="center"/>
              <w:rPr>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noWrap/>
            <w:vAlign w:val="center"/>
          </w:tcPr>
          <w:p w14:paraId="4B1A66D6">
            <w:pPr>
              <w:widowControl/>
              <w:jc w:val="center"/>
              <w:rPr>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noWrap/>
            <w:vAlign w:val="center"/>
          </w:tcPr>
          <w:p w14:paraId="318FE25D">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考查</w:t>
            </w:r>
          </w:p>
        </w:tc>
      </w:tr>
      <w:tr w14:paraId="37D04D21">
        <w:tblPrEx>
          <w:tblCellMar>
            <w:top w:w="0" w:type="dxa"/>
            <w:left w:w="108" w:type="dxa"/>
            <w:bottom w:w="0" w:type="dxa"/>
            <w:right w:w="108" w:type="dxa"/>
          </w:tblCellMar>
        </w:tblPrEx>
        <w:trPr>
          <w:trHeight w:val="340"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54CE10C6">
            <w:pPr>
              <w:widowControl/>
              <w:jc w:val="left"/>
              <w:rPr>
                <w:rFonts w:cs="宋体"/>
                <w:color w:val="000000" w:themeColor="text1"/>
                <w:kern w:val="0"/>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64C482A7">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noWrap/>
            <w:vAlign w:val="center"/>
          </w:tcPr>
          <w:p w14:paraId="5A5CDD60">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8</w:t>
            </w:r>
          </w:p>
        </w:tc>
        <w:tc>
          <w:tcPr>
            <w:tcW w:w="3254" w:type="dxa"/>
            <w:gridSpan w:val="2"/>
            <w:tcBorders>
              <w:top w:val="nil"/>
              <w:left w:val="nil"/>
              <w:bottom w:val="single" w:color="auto" w:sz="4" w:space="0"/>
              <w:right w:val="single" w:color="auto" w:sz="4" w:space="0"/>
            </w:tcBorders>
            <w:shd w:val="clear" w:color="auto" w:fill="auto"/>
            <w:noWrap/>
            <w:vAlign w:val="center"/>
          </w:tcPr>
          <w:p w14:paraId="1CD90D38">
            <w:pPr>
              <w:widowControl/>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大学生心理健康教育</w:t>
            </w:r>
          </w:p>
        </w:tc>
        <w:tc>
          <w:tcPr>
            <w:tcW w:w="694" w:type="dxa"/>
            <w:tcBorders>
              <w:top w:val="nil"/>
              <w:left w:val="nil"/>
              <w:bottom w:val="single" w:color="auto" w:sz="4" w:space="0"/>
              <w:right w:val="single" w:color="auto" w:sz="4" w:space="0"/>
            </w:tcBorders>
            <w:shd w:val="clear" w:color="auto" w:fill="auto"/>
            <w:noWrap/>
            <w:vAlign w:val="center"/>
          </w:tcPr>
          <w:p w14:paraId="09157F17">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2</w:t>
            </w:r>
          </w:p>
        </w:tc>
        <w:tc>
          <w:tcPr>
            <w:tcW w:w="636" w:type="dxa"/>
            <w:tcBorders>
              <w:top w:val="nil"/>
              <w:left w:val="nil"/>
              <w:bottom w:val="single" w:color="auto" w:sz="4" w:space="0"/>
              <w:right w:val="single" w:color="auto" w:sz="4" w:space="0"/>
            </w:tcBorders>
            <w:shd w:val="clear" w:color="auto" w:fill="auto"/>
            <w:noWrap/>
            <w:vAlign w:val="center"/>
          </w:tcPr>
          <w:p w14:paraId="48E4528C">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32</w:t>
            </w:r>
          </w:p>
        </w:tc>
        <w:tc>
          <w:tcPr>
            <w:tcW w:w="766" w:type="dxa"/>
            <w:tcBorders>
              <w:top w:val="nil"/>
              <w:left w:val="nil"/>
              <w:bottom w:val="single" w:color="auto" w:sz="4" w:space="0"/>
              <w:right w:val="single" w:color="auto" w:sz="4" w:space="0"/>
            </w:tcBorders>
            <w:shd w:val="clear" w:color="auto" w:fill="auto"/>
            <w:noWrap/>
            <w:vAlign w:val="center"/>
          </w:tcPr>
          <w:p w14:paraId="07DEB0EC">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16</w:t>
            </w:r>
          </w:p>
        </w:tc>
        <w:tc>
          <w:tcPr>
            <w:tcW w:w="660" w:type="dxa"/>
            <w:tcBorders>
              <w:top w:val="nil"/>
              <w:left w:val="nil"/>
              <w:bottom w:val="single" w:color="auto" w:sz="4" w:space="0"/>
              <w:right w:val="single" w:color="auto" w:sz="4" w:space="0"/>
            </w:tcBorders>
            <w:shd w:val="clear" w:color="auto" w:fill="auto"/>
            <w:noWrap/>
            <w:vAlign w:val="center"/>
          </w:tcPr>
          <w:p w14:paraId="5AB48094">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16</w:t>
            </w:r>
          </w:p>
        </w:tc>
        <w:tc>
          <w:tcPr>
            <w:tcW w:w="1028" w:type="dxa"/>
            <w:tcBorders>
              <w:top w:val="nil"/>
              <w:left w:val="nil"/>
              <w:bottom w:val="single" w:color="auto" w:sz="4" w:space="0"/>
              <w:right w:val="single" w:color="auto" w:sz="4" w:space="0"/>
            </w:tcBorders>
            <w:shd w:val="clear" w:color="auto" w:fill="auto"/>
            <w:noWrap/>
            <w:vAlign w:val="center"/>
          </w:tcPr>
          <w:p w14:paraId="2A35B911">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2</w:t>
            </w:r>
          </w:p>
        </w:tc>
        <w:tc>
          <w:tcPr>
            <w:tcW w:w="894" w:type="dxa"/>
            <w:tcBorders>
              <w:top w:val="nil"/>
              <w:left w:val="nil"/>
              <w:bottom w:val="single" w:color="auto" w:sz="4" w:space="0"/>
              <w:right w:val="single" w:color="auto" w:sz="4" w:space="0"/>
            </w:tcBorders>
            <w:shd w:val="clear" w:color="auto" w:fill="auto"/>
            <w:noWrap/>
            <w:vAlign w:val="center"/>
          </w:tcPr>
          <w:p w14:paraId="287AA7FD">
            <w:pPr>
              <w:widowControl/>
              <w:jc w:val="center"/>
              <w:rPr>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091BC662">
            <w:pPr>
              <w:widowControl/>
              <w:jc w:val="center"/>
              <w:rPr>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69F42B59">
            <w:pPr>
              <w:widowControl/>
              <w:jc w:val="center"/>
              <w:rPr>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noWrap/>
            <w:vAlign w:val="center"/>
          </w:tcPr>
          <w:p w14:paraId="57CA3AD0">
            <w:pPr>
              <w:widowControl/>
              <w:jc w:val="center"/>
              <w:rPr>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noWrap/>
            <w:vAlign w:val="center"/>
          </w:tcPr>
          <w:p w14:paraId="209E97C9">
            <w:pPr>
              <w:widowControl/>
              <w:jc w:val="center"/>
              <w:rPr>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noWrap/>
            <w:vAlign w:val="center"/>
          </w:tcPr>
          <w:p w14:paraId="5571E11A">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考查</w:t>
            </w:r>
          </w:p>
        </w:tc>
      </w:tr>
      <w:tr w14:paraId="60ECBA77">
        <w:tblPrEx>
          <w:tblCellMar>
            <w:top w:w="0" w:type="dxa"/>
            <w:left w:w="108" w:type="dxa"/>
            <w:bottom w:w="0" w:type="dxa"/>
            <w:right w:w="108" w:type="dxa"/>
          </w:tblCellMar>
        </w:tblPrEx>
        <w:trPr>
          <w:trHeight w:val="340"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18AC6457">
            <w:pPr>
              <w:widowControl/>
              <w:jc w:val="left"/>
              <w:rPr>
                <w:rFonts w:cs="宋体"/>
                <w:color w:val="000000" w:themeColor="text1"/>
                <w:kern w:val="0"/>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14D3ACBB">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noWrap/>
            <w:vAlign w:val="center"/>
          </w:tcPr>
          <w:p w14:paraId="449C2884">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9</w:t>
            </w:r>
          </w:p>
        </w:tc>
        <w:tc>
          <w:tcPr>
            <w:tcW w:w="3254" w:type="dxa"/>
            <w:gridSpan w:val="2"/>
            <w:tcBorders>
              <w:top w:val="nil"/>
              <w:left w:val="nil"/>
              <w:bottom w:val="single" w:color="auto" w:sz="4" w:space="0"/>
              <w:right w:val="single" w:color="auto" w:sz="4" w:space="0"/>
            </w:tcBorders>
            <w:shd w:val="clear" w:color="auto" w:fill="auto"/>
            <w:noWrap/>
            <w:vAlign w:val="center"/>
          </w:tcPr>
          <w:p w14:paraId="5DF60F98">
            <w:pPr>
              <w:widowControl/>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职业生涯规划</w:t>
            </w:r>
          </w:p>
        </w:tc>
        <w:tc>
          <w:tcPr>
            <w:tcW w:w="694" w:type="dxa"/>
            <w:tcBorders>
              <w:top w:val="nil"/>
              <w:left w:val="nil"/>
              <w:bottom w:val="single" w:color="auto" w:sz="4" w:space="0"/>
              <w:right w:val="single" w:color="auto" w:sz="4" w:space="0"/>
            </w:tcBorders>
            <w:shd w:val="clear" w:color="auto" w:fill="auto"/>
            <w:noWrap/>
            <w:vAlign w:val="center"/>
          </w:tcPr>
          <w:p w14:paraId="32077904">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1</w:t>
            </w:r>
          </w:p>
        </w:tc>
        <w:tc>
          <w:tcPr>
            <w:tcW w:w="636" w:type="dxa"/>
            <w:tcBorders>
              <w:top w:val="nil"/>
              <w:left w:val="nil"/>
              <w:bottom w:val="single" w:color="auto" w:sz="4" w:space="0"/>
              <w:right w:val="single" w:color="auto" w:sz="4" w:space="0"/>
            </w:tcBorders>
            <w:shd w:val="clear" w:color="auto" w:fill="auto"/>
            <w:noWrap/>
            <w:vAlign w:val="center"/>
          </w:tcPr>
          <w:p w14:paraId="0A3D94AE">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16</w:t>
            </w:r>
          </w:p>
        </w:tc>
        <w:tc>
          <w:tcPr>
            <w:tcW w:w="766" w:type="dxa"/>
            <w:tcBorders>
              <w:top w:val="nil"/>
              <w:left w:val="nil"/>
              <w:bottom w:val="single" w:color="auto" w:sz="4" w:space="0"/>
              <w:right w:val="single" w:color="auto" w:sz="4" w:space="0"/>
            </w:tcBorders>
            <w:shd w:val="clear" w:color="auto" w:fill="auto"/>
            <w:noWrap/>
            <w:vAlign w:val="center"/>
          </w:tcPr>
          <w:p w14:paraId="0739B44A">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16</w:t>
            </w:r>
          </w:p>
        </w:tc>
        <w:tc>
          <w:tcPr>
            <w:tcW w:w="660" w:type="dxa"/>
            <w:tcBorders>
              <w:top w:val="nil"/>
              <w:left w:val="nil"/>
              <w:bottom w:val="single" w:color="auto" w:sz="4" w:space="0"/>
              <w:right w:val="single" w:color="auto" w:sz="4" w:space="0"/>
            </w:tcBorders>
            <w:shd w:val="clear" w:color="auto" w:fill="auto"/>
            <w:noWrap/>
            <w:vAlign w:val="center"/>
          </w:tcPr>
          <w:p w14:paraId="031E01D3">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0</w:t>
            </w:r>
          </w:p>
        </w:tc>
        <w:tc>
          <w:tcPr>
            <w:tcW w:w="1028" w:type="dxa"/>
            <w:tcBorders>
              <w:top w:val="nil"/>
              <w:left w:val="nil"/>
              <w:bottom w:val="single" w:color="auto" w:sz="4" w:space="0"/>
              <w:right w:val="single" w:color="auto" w:sz="4" w:space="0"/>
            </w:tcBorders>
            <w:shd w:val="clear" w:color="auto" w:fill="auto"/>
            <w:noWrap/>
            <w:vAlign w:val="center"/>
          </w:tcPr>
          <w:p w14:paraId="0EC6E963">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2</w:t>
            </w:r>
            <w:r>
              <w:rPr>
                <w:rFonts w:cs="Arial"/>
                <w:color w:val="000000" w:themeColor="text1"/>
                <w:kern w:val="0"/>
                <w:szCs w:val="18"/>
                <w14:textFill>
                  <w14:solidFill>
                    <w14:schemeClr w14:val="tx1"/>
                  </w14:solidFill>
                </w14:textFill>
              </w:rPr>
              <w:t>×</w:t>
            </w:r>
            <w:r>
              <w:rPr>
                <w:color w:val="000000" w:themeColor="text1"/>
                <w:kern w:val="0"/>
                <w:szCs w:val="18"/>
                <w14:textFill>
                  <w14:solidFill>
                    <w14:schemeClr w14:val="tx1"/>
                  </w14:solidFill>
                </w14:textFill>
              </w:rPr>
              <w:t>8W</w:t>
            </w:r>
          </w:p>
        </w:tc>
        <w:tc>
          <w:tcPr>
            <w:tcW w:w="894" w:type="dxa"/>
            <w:tcBorders>
              <w:top w:val="nil"/>
              <w:left w:val="nil"/>
              <w:bottom w:val="single" w:color="auto" w:sz="4" w:space="0"/>
              <w:right w:val="single" w:color="auto" w:sz="4" w:space="0"/>
            </w:tcBorders>
            <w:shd w:val="clear" w:color="auto" w:fill="auto"/>
            <w:noWrap/>
            <w:vAlign w:val="center"/>
          </w:tcPr>
          <w:p w14:paraId="1ECA364A">
            <w:pPr>
              <w:widowControl/>
              <w:jc w:val="center"/>
              <w:rPr>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0F5F383D">
            <w:pPr>
              <w:widowControl/>
              <w:jc w:val="center"/>
              <w:rPr>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48CD8D57">
            <w:pPr>
              <w:widowControl/>
              <w:jc w:val="center"/>
              <w:rPr>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noWrap/>
            <w:vAlign w:val="center"/>
          </w:tcPr>
          <w:p w14:paraId="2239140D">
            <w:pPr>
              <w:widowControl/>
              <w:jc w:val="center"/>
              <w:rPr>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noWrap/>
            <w:vAlign w:val="center"/>
          </w:tcPr>
          <w:p w14:paraId="280E045E">
            <w:pPr>
              <w:widowControl/>
              <w:jc w:val="center"/>
              <w:rPr>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noWrap/>
            <w:vAlign w:val="center"/>
          </w:tcPr>
          <w:p w14:paraId="69EE776D">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考查</w:t>
            </w:r>
          </w:p>
        </w:tc>
      </w:tr>
      <w:tr w14:paraId="721506C3">
        <w:tblPrEx>
          <w:tblCellMar>
            <w:top w:w="0" w:type="dxa"/>
            <w:left w:w="108" w:type="dxa"/>
            <w:bottom w:w="0" w:type="dxa"/>
            <w:right w:w="108" w:type="dxa"/>
          </w:tblCellMar>
        </w:tblPrEx>
        <w:trPr>
          <w:trHeight w:val="340"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4F5E14C8">
            <w:pPr>
              <w:widowControl/>
              <w:jc w:val="left"/>
              <w:rPr>
                <w:rFonts w:cs="宋体"/>
                <w:color w:val="000000" w:themeColor="text1"/>
                <w:kern w:val="0"/>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258FB0ED">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noWrap/>
            <w:vAlign w:val="center"/>
          </w:tcPr>
          <w:p w14:paraId="01F3BD38">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10</w:t>
            </w:r>
          </w:p>
        </w:tc>
        <w:tc>
          <w:tcPr>
            <w:tcW w:w="3254" w:type="dxa"/>
            <w:gridSpan w:val="2"/>
            <w:tcBorders>
              <w:top w:val="nil"/>
              <w:left w:val="nil"/>
              <w:bottom w:val="single" w:color="auto" w:sz="4" w:space="0"/>
              <w:right w:val="single" w:color="auto" w:sz="4" w:space="0"/>
            </w:tcBorders>
            <w:shd w:val="clear" w:color="auto" w:fill="auto"/>
            <w:noWrap/>
            <w:vAlign w:val="center"/>
          </w:tcPr>
          <w:p w14:paraId="7417898A">
            <w:pPr>
              <w:widowControl/>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就业指导</w:t>
            </w:r>
          </w:p>
        </w:tc>
        <w:tc>
          <w:tcPr>
            <w:tcW w:w="694" w:type="dxa"/>
            <w:tcBorders>
              <w:top w:val="nil"/>
              <w:left w:val="nil"/>
              <w:bottom w:val="single" w:color="auto" w:sz="4" w:space="0"/>
              <w:right w:val="single" w:color="auto" w:sz="4" w:space="0"/>
            </w:tcBorders>
            <w:shd w:val="clear" w:color="auto" w:fill="auto"/>
            <w:noWrap/>
            <w:vAlign w:val="center"/>
          </w:tcPr>
          <w:p w14:paraId="516459CD">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1</w:t>
            </w:r>
          </w:p>
        </w:tc>
        <w:tc>
          <w:tcPr>
            <w:tcW w:w="636" w:type="dxa"/>
            <w:tcBorders>
              <w:top w:val="nil"/>
              <w:left w:val="nil"/>
              <w:bottom w:val="single" w:color="auto" w:sz="4" w:space="0"/>
              <w:right w:val="single" w:color="auto" w:sz="4" w:space="0"/>
            </w:tcBorders>
            <w:shd w:val="clear" w:color="auto" w:fill="auto"/>
            <w:noWrap/>
            <w:vAlign w:val="center"/>
          </w:tcPr>
          <w:p w14:paraId="2803F133">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16</w:t>
            </w:r>
          </w:p>
        </w:tc>
        <w:tc>
          <w:tcPr>
            <w:tcW w:w="766" w:type="dxa"/>
            <w:tcBorders>
              <w:top w:val="nil"/>
              <w:left w:val="nil"/>
              <w:bottom w:val="single" w:color="auto" w:sz="4" w:space="0"/>
              <w:right w:val="single" w:color="auto" w:sz="4" w:space="0"/>
            </w:tcBorders>
            <w:shd w:val="clear" w:color="auto" w:fill="auto"/>
            <w:noWrap/>
            <w:vAlign w:val="center"/>
          </w:tcPr>
          <w:p w14:paraId="7D57B594">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14</w:t>
            </w:r>
          </w:p>
        </w:tc>
        <w:tc>
          <w:tcPr>
            <w:tcW w:w="660" w:type="dxa"/>
            <w:tcBorders>
              <w:top w:val="nil"/>
              <w:left w:val="nil"/>
              <w:bottom w:val="single" w:color="auto" w:sz="4" w:space="0"/>
              <w:right w:val="single" w:color="auto" w:sz="4" w:space="0"/>
            </w:tcBorders>
            <w:shd w:val="clear" w:color="auto" w:fill="auto"/>
            <w:noWrap/>
            <w:vAlign w:val="center"/>
          </w:tcPr>
          <w:p w14:paraId="5672EA74">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2</w:t>
            </w:r>
          </w:p>
        </w:tc>
        <w:tc>
          <w:tcPr>
            <w:tcW w:w="1028" w:type="dxa"/>
            <w:tcBorders>
              <w:top w:val="nil"/>
              <w:left w:val="nil"/>
              <w:bottom w:val="single" w:color="auto" w:sz="4" w:space="0"/>
              <w:right w:val="single" w:color="auto" w:sz="4" w:space="0"/>
            </w:tcBorders>
            <w:shd w:val="clear" w:color="auto" w:fill="auto"/>
            <w:noWrap/>
            <w:vAlign w:val="center"/>
          </w:tcPr>
          <w:p w14:paraId="0A56E379">
            <w:pPr>
              <w:widowControl/>
              <w:jc w:val="center"/>
              <w:rPr>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noWrap/>
            <w:vAlign w:val="center"/>
          </w:tcPr>
          <w:p w14:paraId="4C465418">
            <w:pPr>
              <w:widowControl/>
              <w:jc w:val="center"/>
              <w:rPr>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16924B82">
            <w:pPr>
              <w:widowControl/>
              <w:jc w:val="center"/>
              <w:rPr>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53633041">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2</w:t>
            </w:r>
            <w:r>
              <w:rPr>
                <w:rFonts w:cs="Arial"/>
                <w:color w:val="000000" w:themeColor="text1"/>
                <w:kern w:val="0"/>
                <w:szCs w:val="18"/>
                <w14:textFill>
                  <w14:solidFill>
                    <w14:schemeClr w14:val="tx1"/>
                  </w14:solidFill>
                </w14:textFill>
              </w:rPr>
              <w:t>×</w:t>
            </w:r>
            <w:r>
              <w:rPr>
                <w:color w:val="000000" w:themeColor="text1"/>
                <w:kern w:val="0"/>
                <w:szCs w:val="18"/>
                <w14:textFill>
                  <w14:solidFill>
                    <w14:schemeClr w14:val="tx1"/>
                  </w14:solidFill>
                </w14:textFill>
              </w:rPr>
              <w:t>8W</w:t>
            </w:r>
          </w:p>
        </w:tc>
        <w:tc>
          <w:tcPr>
            <w:tcW w:w="993" w:type="dxa"/>
            <w:tcBorders>
              <w:top w:val="nil"/>
              <w:left w:val="nil"/>
              <w:bottom w:val="single" w:color="auto" w:sz="4" w:space="0"/>
              <w:right w:val="single" w:color="auto" w:sz="4" w:space="0"/>
            </w:tcBorders>
            <w:shd w:val="clear" w:color="auto" w:fill="auto"/>
            <w:noWrap/>
            <w:vAlign w:val="center"/>
          </w:tcPr>
          <w:p w14:paraId="3CA03D44">
            <w:pPr>
              <w:widowControl/>
              <w:jc w:val="center"/>
              <w:rPr>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noWrap/>
            <w:vAlign w:val="center"/>
          </w:tcPr>
          <w:p w14:paraId="3FEF85BE">
            <w:pPr>
              <w:widowControl/>
              <w:jc w:val="center"/>
              <w:rPr>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noWrap/>
            <w:vAlign w:val="center"/>
          </w:tcPr>
          <w:p w14:paraId="619A6500">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考查</w:t>
            </w:r>
          </w:p>
        </w:tc>
      </w:tr>
      <w:tr w14:paraId="345147D6">
        <w:tblPrEx>
          <w:tblCellMar>
            <w:top w:w="0" w:type="dxa"/>
            <w:left w:w="108" w:type="dxa"/>
            <w:bottom w:w="0" w:type="dxa"/>
            <w:right w:w="108" w:type="dxa"/>
          </w:tblCellMar>
        </w:tblPrEx>
        <w:trPr>
          <w:trHeight w:val="340"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0B2A3D2A">
            <w:pPr>
              <w:widowControl/>
              <w:jc w:val="left"/>
              <w:rPr>
                <w:rFonts w:cs="宋体"/>
                <w:color w:val="000000" w:themeColor="text1"/>
                <w:kern w:val="0"/>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0A30F8B6">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noWrap/>
            <w:vAlign w:val="center"/>
          </w:tcPr>
          <w:p w14:paraId="61D18BA8">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11</w:t>
            </w:r>
          </w:p>
        </w:tc>
        <w:tc>
          <w:tcPr>
            <w:tcW w:w="3254" w:type="dxa"/>
            <w:gridSpan w:val="2"/>
            <w:tcBorders>
              <w:top w:val="nil"/>
              <w:left w:val="nil"/>
              <w:bottom w:val="single" w:color="auto" w:sz="4" w:space="0"/>
              <w:right w:val="single" w:color="auto" w:sz="4" w:space="0"/>
            </w:tcBorders>
            <w:shd w:val="clear" w:color="auto" w:fill="auto"/>
            <w:noWrap/>
            <w:vAlign w:val="center"/>
          </w:tcPr>
          <w:p w14:paraId="1EC968FE">
            <w:pPr>
              <w:widowControl/>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劳动教育</w:t>
            </w:r>
          </w:p>
        </w:tc>
        <w:tc>
          <w:tcPr>
            <w:tcW w:w="694" w:type="dxa"/>
            <w:tcBorders>
              <w:top w:val="nil"/>
              <w:left w:val="nil"/>
              <w:bottom w:val="single" w:color="auto" w:sz="4" w:space="0"/>
              <w:right w:val="single" w:color="auto" w:sz="4" w:space="0"/>
            </w:tcBorders>
            <w:shd w:val="clear" w:color="auto" w:fill="auto"/>
            <w:noWrap/>
            <w:vAlign w:val="center"/>
          </w:tcPr>
          <w:p w14:paraId="0B6576CF">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1</w:t>
            </w:r>
          </w:p>
        </w:tc>
        <w:tc>
          <w:tcPr>
            <w:tcW w:w="636" w:type="dxa"/>
            <w:tcBorders>
              <w:top w:val="nil"/>
              <w:left w:val="nil"/>
              <w:bottom w:val="single" w:color="auto" w:sz="4" w:space="0"/>
              <w:right w:val="single" w:color="auto" w:sz="4" w:space="0"/>
            </w:tcBorders>
            <w:shd w:val="clear" w:color="auto" w:fill="auto"/>
            <w:noWrap/>
            <w:vAlign w:val="center"/>
          </w:tcPr>
          <w:p w14:paraId="0A03D94E">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16</w:t>
            </w:r>
          </w:p>
        </w:tc>
        <w:tc>
          <w:tcPr>
            <w:tcW w:w="766" w:type="dxa"/>
            <w:tcBorders>
              <w:top w:val="nil"/>
              <w:left w:val="nil"/>
              <w:bottom w:val="single" w:color="auto" w:sz="4" w:space="0"/>
              <w:right w:val="single" w:color="auto" w:sz="4" w:space="0"/>
            </w:tcBorders>
            <w:shd w:val="clear" w:color="auto" w:fill="auto"/>
            <w:noWrap/>
            <w:vAlign w:val="center"/>
          </w:tcPr>
          <w:p w14:paraId="1A2ADE99">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16</w:t>
            </w:r>
          </w:p>
        </w:tc>
        <w:tc>
          <w:tcPr>
            <w:tcW w:w="660" w:type="dxa"/>
            <w:tcBorders>
              <w:top w:val="nil"/>
              <w:left w:val="nil"/>
              <w:bottom w:val="single" w:color="auto" w:sz="4" w:space="0"/>
              <w:right w:val="single" w:color="auto" w:sz="4" w:space="0"/>
            </w:tcBorders>
            <w:shd w:val="clear" w:color="auto" w:fill="auto"/>
            <w:noWrap/>
            <w:vAlign w:val="center"/>
          </w:tcPr>
          <w:p w14:paraId="49A8596E">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0</w:t>
            </w:r>
          </w:p>
        </w:tc>
        <w:tc>
          <w:tcPr>
            <w:tcW w:w="1028" w:type="dxa"/>
            <w:tcBorders>
              <w:top w:val="nil"/>
              <w:left w:val="nil"/>
              <w:bottom w:val="single" w:color="auto" w:sz="4" w:space="0"/>
              <w:right w:val="single" w:color="auto" w:sz="4" w:space="0"/>
            </w:tcBorders>
            <w:shd w:val="clear" w:color="auto" w:fill="auto"/>
            <w:noWrap/>
            <w:vAlign w:val="center"/>
          </w:tcPr>
          <w:p w14:paraId="1EC5BF3F">
            <w:pPr>
              <w:widowControl/>
              <w:jc w:val="center"/>
              <w:rPr>
                <w:rFonts w:cs="宋体"/>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noWrap/>
            <w:vAlign w:val="center"/>
          </w:tcPr>
          <w:p w14:paraId="57D0B08D">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1</w:t>
            </w:r>
          </w:p>
        </w:tc>
        <w:tc>
          <w:tcPr>
            <w:tcW w:w="992" w:type="dxa"/>
            <w:tcBorders>
              <w:top w:val="nil"/>
              <w:left w:val="nil"/>
              <w:bottom w:val="single" w:color="auto" w:sz="4" w:space="0"/>
              <w:right w:val="single" w:color="auto" w:sz="4" w:space="0"/>
            </w:tcBorders>
            <w:shd w:val="clear" w:color="auto" w:fill="auto"/>
            <w:noWrap/>
            <w:vAlign w:val="center"/>
          </w:tcPr>
          <w:p w14:paraId="654F966D">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5F41E15B">
            <w:pPr>
              <w:widowControl/>
              <w:jc w:val="center"/>
              <w:rPr>
                <w:rFonts w:cs="宋体"/>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noWrap/>
            <w:vAlign w:val="center"/>
          </w:tcPr>
          <w:p w14:paraId="5D683DD9">
            <w:pPr>
              <w:widowControl/>
              <w:jc w:val="center"/>
              <w:rPr>
                <w:rFonts w:cs="宋体"/>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noWrap/>
            <w:vAlign w:val="center"/>
          </w:tcPr>
          <w:p w14:paraId="04E4F450">
            <w:pPr>
              <w:widowControl/>
              <w:jc w:val="center"/>
              <w:rPr>
                <w:rFonts w:cs="宋体"/>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noWrap/>
            <w:vAlign w:val="center"/>
          </w:tcPr>
          <w:p w14:paraId="577AA31F">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考查</w:t>
            </w:r>
          </w:p>
        </w:tc>
      </w:tr>
      <w:tr w14:paraId="7EF4EC4F">
        <w:tblPrEx>
          <w:tblCellMar>
            <w:top w:w="0" w:type="dxa"/>
            <w:left w:w="108" w:type="dxa"/>
            <w:bottom w:w="0" w:type="dxa"/>
            <w:right w:w="108" w:type="dxa"/>
          </w:tblCellMar>
        </w:tblPrEx>
        <w:trPr>
          <w:trHeight w:val="340"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357DCFCC">
            <w:pPr>
              <w:widowControl/>
              <w:jc w:val="left"/>
              <w:rPr>
                <w:rFonts w:cs="宋体"/>
                <w:color w:val="000000" w:themeColor="text1"/>
                <w:kern w:val="0"/>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11F94C58">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noWrap/>
            <w:vAlign w:val="center"/>
          </w:tcPr>
          <w:p w14:paraId="0EEF313F">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12</w:t>
            </w:r>
          </w:p>
        </w:tc>
        <w:tc>
          <w:tcPr>
            <w:tcW w:w="3254" w:type="dxa"/>
            <w:gridSpan w:val="2"/>
            <w:tcBorders>
              <w:top w:val="nil"/>
              <w:left w:val="nil"/>
              <w:bottom w:val="single" w:color="auto" w:sz="4" w:space="0"/>
              <w:right w:val="single" w:color="auto" w:sz="4" w:space="0"/>
            </w:tcBorders>
            <w:shd w:val="clear" w:color="auto" w:fill="auto"/>
            <w:noWrap/>
            <w:vAlign w:val="center"/>
          </w:tcPr>
          <w:p w14:paraId="6B82607A">
            <w:pPr>
              <w:widowControl/>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创新创业基础</w:t>
            </w:r>
          </w:p>
        </w:tc>
        <w:tc>
          <w:tcPr>
            <w:tcW w:w="694" w:type="dxa"/>
            <w:tcBorders>
              <w:top w:val="nil"/>
              <w:left w:val="nil"/>
              <w:bottom w:val="single" w:color="auto" w:sz="4" w:space="0"/>
              <w:right w:val="single" w:color="auto" w:sz="4" w:space="0"/>
            </w:tcBorders>
            <w:shd w:val="clear" w:color="auto" w:fill="auto"/>
            <w:noWrap/>
            <w:vAlign w:val="center"/>
          </w:tcPr>
          <w:p w14:paraId="199B0099">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2</w:t>
            </w:r>
          </w:p>
        </w:tc>
        <w:tc>
          <w:tcPr>
            <w:tcW w:w="636" w:type="dxa"/>
            <w:tcBorders>
              <w:top w:val="nil"/>
              <w:left w:val="nil"/>
              <w:bottom w:val="single" w:color="auto" w:sz="4" w:space="0"/>
              <w:right w:val="single" w:color="auto" w:sz="4" w:space="0"/>
            </w:tcBorders>
            <w:shd w:val="clear" w:color="auto" w:fill="auto"/>
            <w:noWrap/>
            <w:vAlign w:val="center"/>
          </w:tcPr>
          <w:p w14:paraId="5E56A3D7">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32</w:t>
            </w:r>
          </w:p>
        </w:tc>
        <w:tc>
          <w:tcPr>
            <w:tcW w:w="766" w:type="dxa"/>
            <w:tcBorders>
              <w:top w:val="nil"/>
              <w:left w:val="nil"/>
              <w:bottom w:val="single" w:color="auto" w:sz="4" w:space="0"/>
              <w:right w:val="single" w:color="auto" w:sz="4" w:space="0"/>
            </w:tcBorders>
            <w:shd w:val="clear" w:color="auto" w:fill="auto"/>
            <w:noWrap/>
            <w:vAlign w:val="center"/>
          </w:tcPr>
          <w:p w14:paraId="7702E821">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32</w:t>
            </w:r>
          </w:p>
        </w:tc>
        <w:tc>
          <w:tcPr>
            <w:tcW w:w="660" w:type="dxa"/>
            <w:tcBorders>
              <w:top w:val="nil"/>
              <w:left w:val="nil"/>
              <w:bottom w:val="single" w:color="auto" w:sz="4" w:space="0"/>
              <w:right w:val="single" w:color="auto" w:sz="4" w:space="0"/>
            </w:tcBorders>
            <w:shd w:val="clear" w:color="auto" w:fill="auto"/>
            <w:noWrap/>
            <w:vAlign w:val="center"/>
          </w:tcPr>
          <w:p w14:paraId="526776DF">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0</w:t>
            </w:r>
          </w:p>
        </w:tc>
        <w:tc>
          <w:tcPr>
            <w:tcW w:w="1028" w:type="dxa"/>
            <w:tcBorders>
              <w:top w:val="nil"/>
              <w:left w:val="nil"/>
              <w:bottom w:val="single" w:color="auto" w:sz="4" w:space="0"/>
              <w:right w:val="single" w:color="auto" w:sz="4" w:space="0"/>
            </w:tcBorders>
            <w:shd w:val="clear" w:color="auto" w:fill="auto"/>
            <w:noWrap/>
            <w:vAlign w:val="center"/>
          </w:tcPr>
          <w:p w14:paraId="16A3597E">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w:t>
            </w:r>
          </w:p>
        </w:tc>
        <w:tc>
          <w:tcPr>
            <w:tcW w:w="894" w:type="dxa"/>
            <w:tcBorders>
              <w:top w:val="nil"/>
              <w:left w:val="nil"/>
              <w:bottom w:val="single" w:color="auto" w:sz="4" w:space="0"/>
              <w:right w:val="single" w:color="auto" w:sz="4" w:space="0"/>
            </w:tcBorders>
            <w:shd w:val="clear" w:color="auto" w:fill="auto"/>
            <w:noWrap/>
            <w:vAlign w:val="center"/>
          </w:tcPr>
          <w:p w14:paraId="5CD93F80">
            <w:pPr>
              <w:widowControl/>
              <w:jc w:val="center"/>
              <w:rPr>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761765E8">
            <w:pPr>
              <w:widowControl/>
              <w:jc w:val="center"/>
              <w:rPr>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154FBD09">
            <w:pPr>
              <w:widowControl/>
              <w:jc w:val="center"/>
              <w:rPr>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noWrap/>
            <w:vAlign w:val="center"/>
          </w:tcPr>
          <w:p w14:paraId="2BC9C28C">
            <w:pPr>
              <w:widowControl/>
              <w:jc w:val="center"/>
              <w:rPr>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noWrap/>
            <w:vAlign w:val="center"/>
          </w:tcPr>
          <w:p w14:paraId="0DBC234C">
            <w:pPr>
              <w:widowControl/>
              <w:jc w:val="center"/>
              <w:rPr>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noWrap/>
            <w:vAlign w:val="center"/>
          </w:tcPr>
          <w:p w14:paraId="45905B52">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考查</w:t>
            </w:r>
          </w:p>
        </w:tc>
      </w:tr>
      <w:tr w14:paraId="21ECEBB8">
        <w:tblPrEx>
          <w:shd w:val="clear" w:color="auto" w:fill="auto"/>
          <w:tblCellMar>
            <w:top w:w="0" w:type="dxa"/>
            <w:left w:w="108" w:type="dxa"/>
            <w:bottom w:w="0" w:type="dxa"/>
            <w:right w:w="108" w:type="dxa"/>
          </w:tblCellMar>
        </w:tblPrEx>
        <w:trPr>
          <w:trHeight w:val="340"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6117E17B">
            <w:pPr>
              <w:widowControl/>
              <w:jc w:val="left"/>
              <w:rPr>
                <w:rFonts w:cs="宋体"/>
                <w:color w:val="000000" w:themeColor="text1"/>
                <w:kern w:val="0"/>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4C2BFB3A">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noWrap/>
            <w:vAlign w:val="center"/>
          </w:tcPr>
          <w:p w14:paraId="0C9624F5">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13</w:t>
            </w:r>
          </w:p>
        </w:tc>
        <w:tc>
          <w:tcPr>
            <w:tcW w:w="3254" w:type="dxa"/>
            <w:gridSpan w:val="2"/>
            <w:tcBorders>
              <w:top w:val="nil"/>
              <w:left w:val="nil"/>
              <w:bottom w:val="single" w:color="auto" w:sz="4" w:space="0"/>
              <w:right w:val="single" w:color="auto" w:sz="4" w:space="0"/>
            </w:tcBorders>
            <w:shd w:val="clear" w:color="auto" w:fill="auto"/>
            <w:noWrap/>
            <w:vAlign w:val="center"/>
          </w:tcPr>
          <w:p w14:paraId="23EBEDE0">
            <w:pPr>
              <w:widowControl/>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大学生体育与健康1</w:t>
            </w:r>
          </w:p>
        </w:tc>
        <w:tc>
          <w:tcPr>
            <w:tcW w:w="694" w:type="dxa"/>
            <w:tcBorders>
              <w:top w:val="nil"/>
              <w:left w:val="nil"/>
              <w:bottom w:val="single" w:color="auto" w:sz="4" w:space="0"/>
              <w:right w:val="single" w:color="auto" w:sz="4" w:space="0"/>
            </w:tcBorders>
            <w:shd w:val="clear" w:color="auto" w:fill="auto"/>
            <w:noWrap/>
            <w:vAlign w:val="center"/>
          </w:tcPr>
          <w:p w14:paraId="10C5EADE">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1</w:t>
            </w:r>
          </w:p>
        </w:tc>
        <w:tc>
          <w:tcPr>
            <w:tcW w:w="636" w:type="dxa"/>
            <w:tcBorders>
              <w:top w:val="nil"/>
              <w:left w:val="nil"/>
              <w:bottom w:val="single" w:color="auto" w:sz="4" w:space="0"/>
              <w:right w:val="single" w:color="auto" w:sz="4" w:space="0"/>
            </w:tcBorders>
            <w:shd w:val="clear" w:color="auto" w:fill="auto"/>
            <w:noWrap/>
            <w:vAlign w:val="center"/>
          </w:tcPr>
          <w:p w14:paraId="473FE9FB">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22</w:t>
            </w:r>
          </w:p>
        </w:tc>
        <w:tc>
          <w:tcPr>
            <w:tcW w:w="766" w:type="dxa"/>
            <w:tcBorders>
              <w:top w:val="nil"/>
              <w:left w:val="nil"/>
              <w:bottom w:val="single" w:color="auto" w:sz="4" w:space="0"/>
              <w:right w:val="single" w:color="auto" w:sz="4" w:space="0"/>
            </w:tcBorders>
            <w:shd w:val="clear" w:color="auto" w:fill="auto"/>
            <w:noWrap/>
            <w:vAlign w:val="center"/>
          </w:tcPr>
          <w:p w14:paraId="3A99C83F">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0</w:t>
            </w:r>
          </w:p>
        </w:tc>
        <w:tc>
          <w:tcPr>
            <w:tcW w:w="660" w:type="dxa"/>
            <w:tcBorders>
              <w:top w:val="nil"/>
              <w:left w:val="nil"/>
              <w:bottom w:val="single" w:color="auto" w:sz="4" w:space="0"/>
              <w:right w:val="single" w:color="auto" w:sz="4" w:space="0"/>
            </w:tcBorders>
            <w:shd w:val="clear" w:color="auto" w:fill="auto"/>
            <w:noWrap/>
            <w:vAlign w:val="center"/>
          </w:tcPr>
          <w:p w14:paraId="5D0B5CBC">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22</w:t>
            </w:r>
          </w:p>
        </w:tc>
        <w:tc>
          <w:tcPr>
            <w:tcW w:w="1028" w:type="dxa"/>
            <w:tcBorders>
              <w:top w:val="nil"/>
              <w:left w:val="nil"/>
              <w:bottom w:val="single" w:color="auto" w:sz="4" w:space="0"/>
              <w:right w:val="single" w:color="auto" w:sz="4" w:space="0"/>
            </w:tcBorders>
            <w:shd w:val="clear" w:color="auto" w:fill="auto"/>
            <w:noWrap/>
            <w:vAlign w:val="center"/>
          </w:tcPr>
          <w:p w14:paraId="1D1CCED0">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2×11W</w:t>
            </w:r>
          </w:p>
        </w:tc>
        <w:tc>
          <w:tcPr>
            <w:tcW w:w="894" w:type="dxa"/>
            <w:tcBorders>
              <w:top w:val="nil"/>
              <w:left w:val="nil"/>
              <w:bottom w:val="single" w:color="auto" w:sz="4" w:space="0"/>
              <w:right w:val="single" w:color="auto" w:sz="4" w:space="0"/>
            </w:tcBorders>
            <w:shd w:val="clear" w:color="auto" w:fill="auto"/>
            <w:noWrap/>
            <w:vAlign w:val="center"/>
          </w:tcPr>
          <w:p w14:paraId="415B5C8D">
            <w:pPr>
              <w:widowControl/>
              <w:jc w:val="center"/>
              <w:rPr>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563EEA39">
            <w:pPr>
              <w:widowControl/>
              <w:jc w:val="center"/>
              <w:rPr>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1B368FEF">
            <w:pPr>
              <w:widowControl/>
              <w:jc w:val="center"/>
              <w:rPr>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noWrap/>
            <w:vAlign w:val="center"/>
          </w:tcPr>
          <w:p w14:paraId="7DB1953D">
            <w:pPr>
              <w:widowControl/>
              <w:jc w:val="center"/>
              <w:rPr>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noWrap/>
            <w:vAlign w:val="center"/>
          </w:tcPr>
          <w:p w14:paraId="291257CF">
            <w:pPr>
              <w:widowControl/>
              <w:jc w:val="center"/>
              <w:rPr>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noWrap/>
            <w:vAlign w:val="center"/>
          </w:tcPr>
          <w:p w14:paraId="3C7F4F5B">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考试</w:t>
            </w:r>
          </w:p>
        </w:tc>
      </w:tr>
      <w:tr w14:paraId="244AFA70">
        <w:tblPrEx>
          <w:tblCellMar>
            <w:top w:w="0" w:type="dxa"/>
            <w:left w:w="108" w:type="dxa"/>
            <w:bottom w:w="0" w:type="dxa"/>
            <w:right w:w="108" w:type="dxa"/>
          </w:tblCellMar>
        </w:tblPrEx>
        <w:trPr>
          <w:trHeight w:val="340"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176960C4">
            <w:pPr>
              <w:widowControl/>
              <w:jc w:val="left"/>
              <w:rPr>
                <w:rFonts w:cs="宋体"/>
                <w:color w:val="000000" w:themeColor="text1"/>
                <w:kern w:val="0"/>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23C0C2CB">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noWrap/>
            <w:vAlign w:val="center"/>
          </w:tcPr>
          <w:p w14:paraId="361A15FA">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14</w:t>
            </w:r>
          </w:p>
        </w:tc>
        <w:tc>
          <w:tcPr>
            <w:tcW w:w="3254" w:type="dxa"/>
            <w:gridSpan w:val="2"/>
            <w:tcBorders>
              <w:top w:val="nil"/>
              <w:left w:val="nil"/>
              <w:bottom w:val="single" w:color="auto" w:sz="4" w:space="0"/>
              <w:right w:val="single" w:color="auto" w:sz="4" w:space="0"/>
            </w:tcBorders>
            <w:shd w:val="clear" w:color="auto" w:fill="auto"/>
            <w:noWrap/>
            <w:vAlign w:val="center"/>
          </w:tcPr>
          <w:p w14:paraId="14C3C16C">
            <w:pPr>
              <w:widowControl/>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大学生体育与健康2</w:t>
            </w:r>
          </w:p>
        </w:tc>
        <w:tc>
          <w:tcPr>
            <w:tcW w:w="694" w:type="dxa"/>
            <w:tcBorders>
              <w:top w:val="nil"/>
              <w:left w:val="nil"/>
              <w:bottom w:val="single" w:color="auto" w:sz="4" w:space="0"/>
              <w:right w:val="single" w:color="auto" w:sz="4" w:space="0"/>
            </w:tcBorders>
            <w:shd w:val="clear" w:color="auto" w:fill="auto"/>
            <w:noWrap/>
            <w:vAlign w:val="center"/>
          </w:tcPr>
          <w:p w14:paraId="071530BD">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2</w:t>
            </w:r>
          </w:p>
        </w:tc>
        <w:tc>
          <w:tcPr>
            <w:tcW w:w="636" w:type="dxa"/>
            <w:tcBorders>
              <w:top w:val="nil"/>
              <w:left w:val="nil"/>
              <w:bottom w:val="single" w:color="auto" w:sz="4" w:space="0"/>
              <w:right w:val="single" w:color="auto" w:sz="4" w:space="0"/>
            </w:tcBorders>
            <w:shd w:val="clear" w:color="auto" w:fill="auto"/>
            <w:noWrap/>
            <w:vAlign w:val="center"/>
          </w:tcPr>
          <w:p w14:paraId="09E8E413">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32</w:t>
            </w:r>
          </w:p>
        </w:tc>
        <w:tc>
          <w:tcPr>
            <w:tcW w:w="766" w:type="dxa"/>
            <w:tcBorders>
              <w:top w:val="nil"/>
              <w:left w:val="nil"/>
              <w:bottom w:val="single" w:color="auto" w:sz="4" w:space="0"/>
              <w:right w:val="single" w:color="auto" w:sz="4" w:space="0"/>
            </w:tcBorders>
            <w:shd w:val="clear" w:color="auto" w:fill="auto"/>
            <w:noWrap/>
            <w:vAlign w:val="center"/>
          </w:tcPr>
          <w:p w14:paraId="5D8BAE6A">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0</w:t>
            </w:r>
          </w:p>
        </w:tc>
        <w:tc>
          <w:tcPr>
            <w:tcW w:w="660" w:type="dxa"/>
            <w:tcBorders>
              <w:top w:val="nil"/>
              <w:left w:val="nil"/>
              <w:bottom w:val="single" w:color="auto" w:sz="4" w:space="0"/>
              <w:right w:val="single" w:color="auto" w:sz="4" w:space="0"/>
            </w:tcBorders>
            <w:shd w:val="clear" w:color="auto" w:fill="auto"/>
            <w:noWrap/>
            <w:vAlign w:val="center"/>
          </w:tcPr>
          <w:p w14:paraId="1EB49816">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32</w:t>
            </w:r>
          </w:p>
        </w:tc>
        <w:tc>
          <w:tcPr>
            <w:tcW w:w="1028" w:type="dxa"/>
            <w:tcBorders>
              <w:top w:val="nil"/>
              <w:left w:val="nil"/>
              <w:bottom w:val="single" w:color="auto" w:sz="4" w:space="0"/>
              <w:right w:val="single" w:color="auto" w:sz="4" w:space="0"/>
            </w:tcBorders>
            <w:shd w:val="clear" w:color="auto" w:fill="auto"/>
            <w:noWrap/>
            <w:vAlign w:val="center"/>
          </w:tcPr>
          <w:p w14:paraId="01BAD2EC">
            <w:pPr>
              <w:widowControl/>
              <w:jc w:val="center"/>
              <w:rPr>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noWrap/>
            <w:vAlign w:val="center"/>
          </w:tcPr>
          <w:p w14:paraId="627336E2">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2×16W</w:t>
            </w:r>
          </w:p>
        </w:tc>
        <w:tc>
          <w:tcPr>
            <w:tcW w:w="992" w:type="dxa"/>
            <w:tcBorders>
              <w:top w:val="nil"/>
              <w:left w:val="nil"/>
              <w:bottom w:val="single" w:color="auto" w:sz="4" w:space="0"/>
              <w:right w:val="single" w:color="auto" w:sz="4" w:space="0"/>
            </w:tcBorders>
            <w:shd w:val="clear" w:color="auto" w:fill="auto"/>
            <w:noWrap/>
            <w:vAlign w:val="center"/>
          </w:tcPr>
          <w:p w14:paraId="552968CE">
            <w:pPr>
              <w:widowControl/>
              <w:jc w:val="center"/>
              <w:rPr>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552A9A55">
            <w:pPr>
              <w:widowControl/>
              <w:jc w:val="center"/>
              <w:rPr>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noWrap/>
            <w:vAlign w:val="center"/>
          </w:tcPr>
          <w:p w14:paraId="7C83052E">
            <w:pPr>
              <w:widowControl/>
              <w:jc w:val="center"/>
              <w:rPr>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noWrap/>
            <w:vAlign w:val="center"/>
          </w:tcPr>
          <w:p w14:paraId="3E814E91">
            <w:pPr>
              <w:widowControl/>
              <w:jc w:val="center"/>
              <w:rPr>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noWrap/>
            <w:vAlign w:val="center"/>
          </w:tcPr>
          <w:p w14:paraId="0DBBE253">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考试</w:t>
            </w:r>
          </w:p>
        </w:tc>
      </w:tr>
      <w:tr w14:paraId="7DB5956C">
        <w:tblPrEx>
          <w:shd w:val="clear" w:color="auto" w:fill="auto"/>
          <w:tblCellMar>
            <w:top w:w="0" w:type="dxa"/>
            <w:left w:w="108" w:type="dxa"/>
            <w:bottom w:w="0" w:type="dxa"/>
            <w:right w:w="108" w:type="dxa"/>
          </w:tblCellMar>
        </w:tblPrEx>
        <w:trPr>
          <w:trHeight w:val="340"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15EABBBE">
            <w:pPr>
              <w:widowControl/>
              <w:jc w:val="left"/>
              <w:rPr>
                <w:rFonts w:cs="宋体"/>
                <w:color w:val="000000" w:themeColor="text1"/>
                <w:kern w:val="0"/>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6C3E0451">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noWrap/>
            <w:vAlign w:val="center"/>
          </w:tcPr>
          <w:p w14:paraId="42E02009">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15</w:t>
            </w:r>
          </w:p>
        </w:tc>
        <w:tc>
          <w:tcPr>
            <w:tcW w:w="3254" w:type="dxa"/>
            <w:gridSpan w:val="2"/>
            <w:tcBorders>
              <w:top w:val="nil"/>
              <w:left w:val="nil"/>
              <w:bottom w:val="single" w:color="auto" w:sz="4" w:space="0"/>
              <w:right w:val="single" w:color="auto" w:sz="4" w:space="0"/>
            </w:tcBorders>
            <w:shd w:val="clear" w:color="auto" w:fill="auto"/>
            <w:noWrap/>
            <w:vAlign w:val="center"/>
          </w:tcPr>
          <w:p w14:paraId="40F9AB67">
            <w:pPr>
              <w:widowControl/>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大学生体育与健康3</w:t>
            </w:r>
          </w:p>
        </w:tc>
        <w:tc>
          <w:tcPr>
            <w:tcW w:w="694" w:type="dxa"/>
            <w:tcBorders>
              <w:top w:val="nil"/>
              <w:left w:val="nil"/>
              <w:bottom w:val="single" w:color="auto" w:sz="4" w:space="0"/>
              <w:right w:val="single" w:color="auto" w:sz="4" w:space="0"/>
            </w:tcBorders>
            <w:shd w:val="clear" w:color="auto" w:fill="auto"/>
            <w:noWrap/>
            <w:vAlign w:val="center"/>
          </w:tcPr>
          <w:p w14:paraId="006206B1">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2</w:t>
            </w:r>
          </w:p>
        </w:tc>
        <w:tc>
          <w:tcPr>
            <w:tcW w:w="636" w:type="dxa"/>
            <w:tcBorders>
              <w:top w:val="nil"/>
              <w:left w:val="nil"/>
              <w:bottom w:val="single" w:color="auto" w:sz="4" w:space="0"/>
              <w:right w:val="single" w:color="auto" w:sz="4" w:space="0"/>
            </w:tcBorders>
            <w:shd w:val="clear" w:color="auto" w:fill="auto"/>
            <w:noWrap/>
            <w:vAlign w:val="center"/>
          </w:tcPr>
          <w:p w14:paraId="07F6EE78">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32</w:t>
            </w:r>
          </w:p>
        </w:tc>
        <w:tc>
          <w:tcPr>
            <w:tcW w:w="766" w:type="dxa"/>
            <w:tcBorders>
              <w:top w:val="nil"/>
              <w:left w:val="nil"/>
              <w:bottom w:val="single" w:color="auto" w:sz="4" w:space="0"/>
              <w:right w:val="single" w:color="auto" w:sz="4" w:space="0"/>
            </w:tcBorders>
            <w:shd w:val="clear" w:color="auto" w:fill="auto"/>
            <w:noWrap/>
            <w:vAlign w:val="center"/>
          </w:tcPr>
          <w:p w14:paraId="770D29CB">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0</w:t>
            </w:r>
          </w:p>
        </w:tc>
        <w:tc>
          <w:tcPr>
            <w:tcW w:w="660" w:type="dxa"/>
            <w:tcBorders>
              <w:top w:val="nil"/>
              <w:left w:val="nil"/>
              <w:bottom w:val="single" w:color="auto" w:sz="4" w:space="0"/>
              <w:right w:val="single" w:color="auto" w:sz="4" w:space="0"/>
            </w:tcBorders>
            <w:shd w:val="clear" w:color="auto" w:fill="auto"/>
            <w:noWrap/>
            <w:vAlign w:val="center"/>
          </w:tcPr>
          <w:p w14:paraId="68E414BA">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32</w:t>
            </w:r>
          </w:p>
        </w:tc>
        <w:tc>
          <w:tcPr>
            <w:tcW w:w="1028" w:type="dxa"/>
            <w:tcBorders>
              <w:top w:val="nil"/>
              <w:left w:val="nil"/>
              <w:bottom w:val="single" w:color="auto" w:sz="4" w:space="0"/>
              <w:right w:val="single" w:color="auto" w:sz="4" w:space="0"/>
            </w:tcBorders>
            <w:shd w:val="clear" w:color="auto" w:fill="auto"/>
            <w:noWrap/>
            <w:vAlign w:val="center"/>
          </w:tcPr>
          <w:p w14:paraId="7002FD9B">
            <w:pPr>
              <w:widowControl/>
              <w:jc w:val="center"/>
              <w:rPr>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noWrap/>
            <w:vAlign w:val="center"/>
          </w:tcPr>
          <w:p w14:paraId="0CB287C7">
            <w:pPr>
              <w:widowControl/>
              <w:jc w:val="center"/>
              <w:rPr>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2B580E72">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2×16W</w:t>
            </w:r>
          </w:p>
        </w:tc>
        <w:tc>
          <w:tcPr>
            <w:tcW w:w="992" w:type="dxa"/>
            <w:tcBorders>
              <w:top w:val="nil"/>
              <w:left w:val="nil"/>
              <w:bottom w:val="single" w:color="auto" w:sz="4" w:space="0"/>
              <w:right w:val="single" w:color="auto" w:sz="4" w:space="0"/>
            </w:tcBorders>
            <w:shd w:val="clear" w:color="auto" w:fill="auto"/>
            <w:noWrap/>
            <w:vAlign w:val="center"/>
          </w:tcPr>
          <w:p w14:paraId="67132C85">
            <w:pPr>
              <w:widowControl/>
              <w:jc w:val="center"/>
              <w:rPr>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noWrap/>
            <w:vAlign w:val="center"/>
          </w:tcPr>
          <w:p w14:paraId="0D23BA54">
            <w:pPr>
              <w:widowControl/>
              <w:jc w:val="center"/>
              <w:rPr>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noWrap/>
            <w:vAlign w:val="center"/>
          </w:tcPr>
          <w:p w14:paraId="07F6A806">
            <w:pPr>
              <w:widowControl/>
              <w:jc w:val="center"/>
              <w:rPr>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noWrap/>
            <w:vAlign w:val="center"/>
          </w:tcPr>
          <w:p w14:paraId="5C1B7316">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考试</w:t>
            </w:r>
          </w:p>
        </w:tc>
      </w:tr>
      <w:tr w14:paraId="2E8FF5FD">
        <w:tblPrEx>
          <w:tblCellMar>
            <w:top w:w="0" w:type="dxa"/>
            <w:left w:w="108" w:type="dxa"/>
            <w:bottom w:w="0" w:type="dxa"/>
            <w:right w:w="108" w:type="dxa"/>
          </w:tblCellMar>
        </w:tblPrEx>
        <w:trPr>
          <w:trHeight w:val="340"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24E055B1">
            <w:pPr>
              <w:widowControl/>
              <w:jc w:val="left"/>
              <w:rPr>
                <w:rFonts w:cs="宋体"/>
                <w:color w:val="000000" w:themeColor="text1"/>
                <w:kern w:val="0"/>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2A1EC735">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noWrap/>
            <w:vAlign w:val="center"/>
          </w:tcPr>
          <w:p w14:paraId="69BBEE09">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16</w:t>
            </w:r>
          </w:p>
        </w:tc>
        <w:tc>
          <w:tcPr>
            <w:tcW w:w="3254" w:type="dxa"/>
            <w:gridSpan w:val="2"/>
            <w:tcBorders>
              <w:top w:val="nil"/>
              <w:left w:val="nil"/>
              <w:bottom w:val="single" w:color="auto" w:sz="4" w:space="0"/>
              <w:right w:val="single" w:color="auto" w:sz="4" w:space="0"/>
            </w:tcBorders>
            <w:shd w:val="clear" w:color="auto" w:fill="auto"/>
            <w:noWrap/>
            <w:vAlign w:val="center"/>
          </w:tcPr>
          <w:p w14:paraId="64699757">
            <w:pPr>
              <w:widowControl/>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大学生体育与健康4</w:t>
            </w:r>
          </w:p>
        </w:tc>
        <w:tc>
          <w:tcPr>
            <w:tcW w:w="694" w:type="dxa"/>
            <w:tcBorders>
              <w:top w:val="nil"/>
              <w:left w:val="nil"/>
              <w:bottom w:val="single" w:color="auto" w:sz="4" w:space="0"/>
              <w:right w:val="single" w:color="auto" w:sz="4" w:space="0"/>
            </w:tcBorders>
            <w:shd w:val="clear" w:color="auto" w:fill="auto"/>
            <w:noWrap/>
            <w:vAlign w:val="center"/>
          </w:tcPr>
          <w:p w14:paraId="120022FD">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1</w:t>
            </w:r>
          </w:p>
        </w:tc>
        <w:tc>
          <w:tcPr>
            <w:tcW w:w="636" w:type="dxa"/>
            <w:tcBorders>
              <w:top w:val="nil"/>
              <w:left w:val="nil"/>
              <w:bottom w:val="single" w:color="auto" w:sz="4" w:space="0"/>
              <w:right w:val="single" w:color="auto" w:sz="4" w:space="0"/>
            </w:tcBorders>
            <w:shd w:val="clear" w:color="auto" w:fill="auto"/>
            <w:noWrap/>
            <w:vAlign w:val="center"/>
          </w:tcPr>
          <w:p w14:paraId="73C1876F">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22</w:t>
            </w:r>
          </w:p>
        </w:tc>
        <w:tc>
          <w:tcPr>
            <w:tcW w:w="766" w:type="dxa"/>
            <w:tcBorders>
              <w:top w:val="nil"/>
              <w:left w:val="nil"/>
              <w:bottom w:val="single" w:color="auto" w:sz="4" w:space="0"/>
              <w:right w:val="single" w:color="auto" w:sz="4" w:space="0"/>
            </w:tcBorders>
            <w:shd w:val="clear" w:color="auto" w:fill="auto"/>
            <w:noWrap/>
            <w:vAlign w:val="center"/>
          </w:tcPr>
          <w:p w14:paraId="514BFB08">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0</w:t>
            </w:r>
          </w:p>
        </w:tc>
        <w:tc>
          <w:tcPr>
            <w:tcW w:w="660" w:type="dxa"/>
            <w:tcBorders>
              <w:top w:val="nil"/>
              <w:left w:val="nil"/>
              <w:bottom w:val="single" w:color="auto" w:sz="4" w:space="0"/>
              <w:right w:val="single" w:color="auto" w:sz="4" w:space="0"/>
            </w:tcBorders>
            <w:shd w:val="clear" w:color="auto" w:fill="auto"/>
            <w:noWrap/>
            <w:vAlign w:val="center"/>
          </w:tcPr>
          <w:p w14:paraId="460E45DE">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22</w:t>
            </w:r>
          </w:p>
        </w:tc>
        <w:tc>
          <w:tcPr>
            <w:tcW w:w="1028" w:type="dxa"/>
            <w:tcBorders>
              <w:top w:val="nil"/>
              <w:left w:val="nil"/>
              <w:bottom w:val="single" w:color="auto" w:sz="4" w:space="0"/>
              <w:right w:val="single" w:color="auto" w:sz="4" w:space="0"/>
            </w:tcBorders>
            <w:shd w:val="clear" w:color="auto" w:fill="auto"/>
            <w:noWrap/>
            <w:vAlign w:val="center"/>
          </w:tcPr>
          <w:p w14:paraId="0AD6980D">
            <w:pPr>
              <w:widowControl/>
              <w:jc w:val="center"/>
              <w:rPr>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noWrap/>
            <w:vAlign w:val="center"/>
          </w:tcPr>
          <w:p w14:paraId="6D5D5E8F">
            <w:pPr>
              <w:widowControl/>
              <w:jc w:val="center"/>
              <w:rPr>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68E8535A">
            <w:pPr>
              <w:widowControl/>
              <w:jc w:val="center"/>
              <w:rPr>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4B8C450B">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2×11W</w:t>
            </w:r>
          </w:p>
        </w:tc>
        <w:tc>
          <w:tcPr>
            <w:tcW w:w="993" w:type="dxa"/>
            <w:tcBorders>
              <w:top w:val="nil"/>
              <w:left w:val="nil"/>
              <w:bottom w:val="single" w:color="auto" w:sz="4" w:space="0"/>
              <w:right w:val="single" w:color="auto" w:sz="4" w:space="0"/>
            </w:tcBorders>
            <w:shd w:val="clear" w:color="auto" w:fill="auto"/>
            <w:noWrap/>
            <w:vAlign w:val="center"/>
          </w:tcPr>
          <w:p w14:paraId="444ECB19">
            <w:pPr>
              <w:widowControl/>
              <w:jc w:val="center"/>
              <w:rPr>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noWrap/>
            <w:vAlign w:val="center"/>
          </w:tcPr>
          <w:p w14:paraId="3DADD703">
            <w:pPr>
              <w:widowControl/>
              <w:jc w:val="center"/>
              <w:rPr>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noWrap/>
            <w:vAlign w:val="center"/>
          </w:tcPr>
          <w:p w14:paraId="4BDCBDD7">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考试</w:t>
            </w:r>
          </w:p>
        </w:tc>
      </w:tr>
      <w:tr w14:paraId="5A97CE04">
        <w:tblPrEx>
          <w:tblCellMar>
            <w:top w:w="0" w:type="dxa"/>
            <w:left w:w="108" w:type="dxa"/>
            <w:bottom w:w="0" w:type="dxa"/>
            <w:right w:w="108" w:type="dxa"/>
          </w:tblCellMar>
        </w:tblPrEx>
        <w:trPr>
          <w:trHeight w:val="340"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760CA5E8">
            <w:pPr>
              <w:widowControl/>
              <w:jc w:val="left"/>
              <w:rPr>
                <w:rFonts w:cs="宋体"/>
                <w:color w:val="000000" w:themeColor="text1"/>
                <w:kern w:val="0"/>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1DEAD850">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noWrap/>
            <w:vAlign w:val="center"/>
          </w:tcPr>
          <w:p w14:paraId="0B9CBAF0">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17</w:t>
            </w:r>
          </w:p>
        </w:tc>
        <w:tc>
          <w:tcPr>
            <w:tcW w:w="3254" w:type="dxa"/>
            <w:gridSpan w:val="2"/>
            <w:tcBorders>
              <w:top w:val="nil"/>
              <w:left w:val="nil"/>
              <w:bottom w:val="single" w:color="auto" w:sz="4" w:space="0"/>
              <w:right w:val="single" w:color="auto" w:sz="4" w:space="0"/>
            </w:tcBorders>
            <w:shd w:val="clear" w:color="auto" w:fill="auto"/>
            <w:noWrap/>
            <w:vAlign w:val="center"/>
          </w:tcPr>
          <w:p w14:paraId="1981E93A">
            <w:pPr>
              <w:widowControl/>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大学英语1</w:t>
            </w:r>
          </w:p>
        </w:tc>
        <w:tc>
          <w:tcPr>
            <w:tcW w:w="694" w:type="dxa"/>
            <w:tcBorders>
              <w:top w:val="nil"/>
              <w:left w:val="nil"/>
              <w:bottom w:val="single" w:color="auto" w:sz="4" w:space="0"/>
              <w:right w:val="single" w:color="auto" w:sz="4" w:space="0"/>
            </w:tcBorders>
            <w:shd w:val="clear" w:color="auto" w:fill="auto"/>
            <w:noWrap/>
            <w:vAlign w:val="center"/>
          </w:tcPr>
          <w:p w14:paraId="3459FBDF">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4</w:t>
            </w:r>
          </w:p>
        </w:tc>
        <w:tc>
          <w:tcPr>
            <w:tcW w:w="636" w:type="dxa"/>
            <w:tcBorders>
              <w:top w:val="nil"/>
              <w:left w:val="nil"/>
              <w:bottom w:val="single" w:color="auto" w:sz="4" w:space="0"/>
              <w:right w:val="single" w:color="auto" w:sz="4" w:space="0"/>
            </w:tcBorders>
            <w:shd w:val="clear" w:color="auto" w:fill="auto"/>
            <w:noWrap/>
            <w:vAlign w:val="center"/>
          </w:tcPr>
          <w:p w14:paraId="02B07FAC">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64</w:t>
            </w:r>
          </w:p>
        </w:tc>
        <w:tc>
          <w:tcPr>
            <w:tcW w:w="766" w:type="dxa"/>
            <w:tcBorders>
              <w:top w:val="nil"/>
              <w:left w:val="nil"/>
              <w:bottom w:val="single" w:color="auto" w:sz="4" w:space="0"/>
              <w:right w:val="single" w:color="auto" w:sz="4" w:space="0"/>
            </w:tcBorders>
            <w:shd w:val="clear" w:color="auto" w:fill="auto"/>
            <w:noWrap/>
            <w:vAlign w:val="center"/>
          </w:tcPr>
          <w:p w14:paraId="0AC86835">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64</w:t>
            </w:r>
          </w:p>
        </w:tc>
        <w:tc>
          <w:tcPr>
            <w:tcW w:w="660" w:type="dxa"/>
            <w:tcBorders>
              <w:top w:val="nil"/>
              <w:left w:val="nil"/>
              <w:bottom w:val="single" w:color="auto" w:sz="4" w:space="0"/>
              <w:right w:val="single" w:color="auto" w:sz="4" w:space="0"/>
            </w:tcBorders>
            <w:shd w:val="clear" w:color="auto" w:fill="auto"/>
            <w:noWrap/>
            <w:vAlign w:val="center"/>
          </w:tcPr>
          <w:p w14:paraId="351A7E91">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0</w:t>
            </w:r>
          </w:p>
        </w:tc>
        <w:tc>
          <w:tcPr>
            <w:tcW w:w="1028" w:type="dxa"/>
            <w:tcBorders>
              <w:top w:val="nil"/>
              <w:left w:val="nil"/>
              <w:bottom w:val="single" w:color="auto" w:sz="4" w:space="0"/>
              <w:right w:val="single" w:color="auto" w:sz="4" w:space="0"/>
            </w:tcBorders>
            <w:shd w:val="clear" w:color="auto" w:fill="auto"/>
            <w:noWrap/>
            <w:vAlign w:val="center"/>
          </w:tcPr>
          <w:p w14:paraId="002ED989">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4</w:t>
            </w:r>
          </w:p>
        </w:tc>
        <w:tc>
          <w:tcPr>
            <w:tcW w:w="894" w:type="dxa"/>
            <w:tcBorders>
              <w:top w:val="nil"/>
              <w:left w:val="nil"/>
              <w:bottom w:val="single" w:color="auto" w:sz="4" w:space="0"/>
              <w:right w:val="single" w:color="auto" w:sz="4" w:space="0"/>
            </w:tcBorders>
            <w:shd w:val="clear" w:color="auto" w:fill="auto"/>
            <w:noWrap/>
            <w:vAlign w:val="center"/>
          </w:tcPr>
          <w:p w14:paraId="49ACC668">
            <w:pPr>
              <w:widowControl/>
              <w:jc w:val="center"/>
              <w:rPr>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6817E8C7">
            <w:pPr>
              <w:widowControl/>
              <w:jc w:val="center"/>
              <w:rPr>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0490A96B">
            <w:pPr>
              <w:widowControl/>
              <w:jc w:val="center"/>
              <w:rPr>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noWrap/>
            <w:vAlign w:val="center"/>
          </w:tcPr>
          <w:p w14:paraId="68813B33">
            <w:pPr>
              <w:widowControl/>
              <w:jc w:val="center"/>
              <w:rPr>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noWrap/>
            <w:vAlign w:val="center"/>
          </w:tcPr>
          <w:p w14:paraId="1C42BBEA">
            <w:pPr>
              <w:widowControl/>
              <w:jc w:val="center"/>
              <w:rPr>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noWrap/>
            <w:vAlign w:val="center"/>
          </w:tcPr>
          <w:p w14:paraId="0CCAA241">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考试</w:t>
            </w:r>
          </w:p>
        </w:tc>
      </w:tr>
      <w:tr w14:paraId="786E7D6E">
        <w:tblPrEx>
          <w:tblCellMar>
            <w:top w:w="0" w:type="dxa"/>
            <w:left w:w="108" w:type="dxa"/>
            <w:bottom w:w="0" w:type="dxa"/>
            <w:right w:w="108" w:type="dxa"/>
          </w:tblCellMar>
        </w:tblPrEx>
        <w:trPr>
          <w:trHeight w:val="340"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2FD1AA63">
            <w:pPr>
              <w:widowControl/>
              <w:jc w:val="left"/>
              <w:rPr>
                <w:rFonts w:cs="宋体"/>
                <w:color w:val="000000" w:themeColor="text1"/>
                <w:kern w:val="0"/>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38830BCE">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noWrap/>
            <w:vAlign w:val="center"/>
          </w:tcPr>
          <w:p w14:paraId="61026C05">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18</w:t>
            </w:r>
          </w:p>
        </w:tc>
        <w:tc>
          <w:tcPr>
            <w:tcW w:w="3254" w:type="dxa"/>
            <w:gridSpan w:val="2"/>
            <w:tcBorders>
              <w:top w:val="nil"/>
              <w:left w:val="nil"/>
              <w:bottom w:val="single" w:color="auto" w:sz="4" w:space="0"/>
              <w:right w:val="single" w:color="auto" w:sz="4" w:space="0"/>
            </w:tcBorders>
            <w:shd w:val="clear" w:color="auto" w:fill="auto"/>
            <w:noWrap/>
            <w:vAlign w:val="center"/>
          </w:tcPr>
          <w:p w14:paraId="4C93E70F">
            <w:pPr>
              <w:widowControl/>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大学英语2</w:t>
            </w:r>
          </w:p>
        </w:tc>
        <w:tc>
          <w:tcPr>
            <w:tcW w:w="694" w:type="dxa"/>
            <w:tcBorders>
              <w:top w:val="nil"/>
              <w:left w:val="nil"/>
              <w:bottom w:val="single" w:color="auto" w:sz="4" w:space="0"/>
              <w:right w:val="single" w:color="auto" w:sz="4" w:space="0"/>
            </w:tcBorders>
            <w:shd w:val="clear" w:color="auto" w:fill="auto"/>
            <w:noWrap/>
            <w:vAlign w:val="center"/>
          </w:tcPr>
          <w:p w14:paraId="0BDCE603">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4</w:t>
            </w:r>
          </w:p>
        </w:tc>
        <w:tc>
          <w:tcPr>
            <w:tcW w:w="636" w:type="dxa"/>
            <w:tcBorders>
              <w:top w:val="nil"/>
              <w:left w:val="nil"/>
              <w:bottom w:val="single" w:color="auto" w:sz="4" w:space="0"/>
              <w:right w:val="single" w:color="auto" w:sz="4" w:space="0"/>
            </w:tcBorders>
            <w:shd w:val="clear" w:color="auto" w:fill="auto"/>
            <w:noWrap/>
            <w:vAlign w:val="center"/>
          </w:tcPr>
          <w:p w14:paraId="7E655ADE">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64</w:t>
            </w:r>
          </w:p>
        </w:tc>
        <w:tc>
          <w:tcPr>
            <w:tcW w:w="766" w:type="dxa"/>
            <w:tcBorders>
              <w:top w:val="nil"/>
              <w:left w:val="nil"/>
              <w:bottom w:val="single" w:color="auto" w:sz="4" w:space="0"/>
              <w:right w:val="single" w:color="auto" w:sz="4" w:space="0"/>
            </w:tcBorders>
            <w:shd w:val="clear" w:color="auto" w:fill="auto"/>
            <w:noWrap/>
            <w:vAlign w:val="center"/>
          </w:tcPr>
          <w:p w14:paraId="74DBDAA7">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64</w:t>
            </w:r>
          </w:p>
        </w:tc>
        <w:tc>
          <w:tcPr>
            <w:tcW w:w="660" w:type="dxa"/>
            <w:tcBorders>
              <w:top w:val="nil"/>
              <w:left w:val="nil"/>
              <w:bottom w:val="single" w:color="auto" w:sz="4" w:space="0"/>
              <w:right w:val="single" w:color="auto" w:sz="4" w:space="0"/>
            </w:tcBorders>
            <w:shd w:val="clear" w:color="auto" w:fill="auto"/>
            <w:noWrap/>
            <w:vAlign w:val="center"/>
          </w:tcPr>
          <w:p w14:paraId="3EEED83D">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0</w:t>
            </w:r>
          </w:p>
        </w:tc>
        <w:tc>
          <w:tcPr>
            <w:tcW w:w="1028" w:type="dxa"/>
            <w:tcBorders>
              <w:top w:val="nil"/>
              <w:left w:val="nil"/>
              <w:bottom w:val="single" w:color="auto" w:sz="4" w:space="0"/>
              <w:right w:val="single" w:color="auto" w:sz="4" w:space="0"/>
            </w:tcBorders>
            <w:shd w:val="clear" w:color="auto" w:fill="auto"/>
            <w:noWrap/>
            <w:vAlign w:val="center"/>
          </w:tcPr>
          <w:p w14:paraId="74A4E725">
            <w:pPr>
              <w:widowControl/>
              <w:jc w:val="center"/>
              <w:rPr>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noWrap/>
            <w:vAlign w:val="center"/>
          </w:tcPr>
          <w:p w14:paraId="28236DB9">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4</w:t>
            </w:r>
          </w:p>
        </w:tc>
        <w:tc>
          <w:tcPr>
            <w:tcW w:w="992" w:type="dxa"/>
            <w:tcBorders>
              <w:top w:val="nil"/>
              <w:left w:val="nil"/>
              <w:bottom w:val="single" w:color="auto" w:sz="4" w:space="0"/>
              <w:right w:val="single" w:color="auto" w:sz="4" w:space="0"/>
            </w:tcBorders>
            <w:shd w:val="clear" w:color="auto" w:fill="auto"/>
            <w:noWrap/>
            <w:vAlign w:val="center"/>
          </w:tcPr>
          <w:p w14:paraId="5A8BEF38">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5EAA1525">
            <w:pPr>
              <w:widowControl/>
              <w:jc w:val="center"/>
              <w:rPr>
                <w:rFonts w:cs="宋体"/>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noWrap/>
            <w:vAlign w:val="center"/>
          </w:tcPr>
          <w:p w14:paraId="74E239F4">
            <w:pPr>
              <w:widowControl/>
              <w:jc w:val="center"/>
              <w:rPr>
                <w:rFonts w:cs="宋体"/>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noWrap/>
            <w:vAlign w:val="center"/>
          </w:tcPr>
          <w:p w14:paraId="1FCF3180">
            <w:pPr>
              <w:widowControl/>
              <w:jc w:val="center"/>
              <w:rPr>
                <w:rFonts w:cs="宋体"/>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noWrap/>
            <w:vAlign w:val="center"/>
          </w:tcPr>
          <w:p w14:paraId="41A40094">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考试</w:t>
            </w:r>
          </w:p>
        </w:tc>
      </w:tr>
      <w:tr w14:paraId="0351E91C">
        <w:tblPrEx>
          <w:shd w:val="clear" w:color="auto" w:fill="auto"/>
          <w:tblCellMar>
            <w:top w:w="0" w:type="dxa"/>
            <w:left w:w="108" w:type="dxa"/>
            <w:bottom w:w="0" w:type="dxa"/>
            <w:right w:w="108" w:type="dxa"/>
          </w:tblCellMar>
        </w:tblPrEx>
        <w:trPr>
          <w:trHeight w:val="340"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2D5E30B7">
            <w:pPr>
              <w:widowControl/>
              <w:jc w:val="left"/>
              <w:rPr>
                <w:rFonts w:cs="宋体"/>
                <w:color w:val="000000" w:themeColor="text1"/>
                <w:kern w:val="0"/>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25A5F090">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noWrap/>
            <w:vAlign w:val="center"/>
          </w:tcPr>
          <w:p w14:paraId="44ACF107">
            <w:pPr>
              <w:widowControl/>
              <w:jc w:val="center"/>
              <w:rPr>
                <w:rFonts w:ascii="Times New Roman" w:hAnsi="Times New Roman" w:eastAsia="宋体" w:cs="Times New Roman"/>
                <w:color w:val="000000" w:themeColor="text1"/>
                <w:kern w:val="0"/>
                <w:sz w:val="21"/>
                <w:szCs w:val="18"/>
                <w:lang w:val="en-US" w:eastAsia="zh-CN" w:bidi="ar-SA"/>
                <w14:textFill>
                  <w14:solidFill>
                    <w14:schemeClr w14:val="tx1"/>
                  </w14:solidFill>
                </w14:textFill>
              </w:rPr>
            </w:pPr>
            <w:r>
              <w:rPr>
                <w:color w:val="000000" w:themeColor="text1"/>
                <w:kern w:val="0"/>
                <w:szCs w:val="18"/>
                <w14:textFill>
                  <w14:solidFill>
                    <w14:schemeClr w14:val="tx1"/>
                  </w14:solidFill>
                </w14:textFill>
              </w:rPr>
              <w:t>19</w:t>
            </w:r>
          </w:p>
        </w:tc>
        <w:tc>
          <w:tcPr>
            <w:tcW w:w="3254" w:type="dxa"/>
            <w:gridSpan w:val="2"/>
            <w:tcBorders>
              <w:top w:val="nil"/>
              <w:left w:val="nil"/>
              <w:bottom w:val="single" w:color="auto" w:sz="4" w:space="0"/>
              <w:right w:val="single" w:color="auto" w:sz="4" w:space="0"/>
            </w:tcBorders>
            <w:shd w:val="clear" w:color="auto" w:fill="auto"/>
            <w:noWrap/>
            <w:vAlign w:val="center"/>
          </w:tcPr>
          <w:p w14:paraId="7B25FDC4">
            <w:pPr>
              <w:widowControl/>
              <w:rPr>
                <w:rFonts w:hint="eastAsia"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大学语文1</w:t>
            </w:r>
          </w:p>
        </w:tc>
        <w:tc>
          <w:tcPr>
            <w:tcW w:w="694" w:type="dxa"/>
            <w:tcBorders>
              <w:top w:val="nil"/>
              <w:left w:val="nil"/>
              <w:bottom w:val="single" w:color="auto" w:sz="4" w:space="0"/>
              <w:right w:val="single" w:color="auto" w:sz="4" w:space="0"/>
            </w:tcBorders>
            <w:shd w:val="clear" w:color="auto" w:fill="auto"/>
            <w:noWrap/>
            <w:vAlign w:val="center"/>
          </w:tcPr>
          <w:p w14:paraId="43BF90BA">
            <w:pPr>
              <w:widowControl/>
              <w:jc w:val="center"/>
              <w:rPr>
                <w:rFonts w:hint="eastAsia"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2</w:t>
            </w:r>
          </w:p>
        </w:tc>
        <w:tc>
          <w:tcPr>
            <w:tcW w:w="636" w:type="dxa"/>
            <w:tcBorders>
              <w:top w:val="nil"/>
              <w:left w:val="nil"/>
              <w:bottom w:val="single" w:color="auto" w:sz="4" w:space="0"/>
              <w:right w:val="single" w:color="auto" w:sz="4" w:space="0"/>
            </w:tcBorders>
            <w:shd w:val="clear" w:color="auto" w:fill="auto"/>
            <w:noWrap/>
            <w:vAlign w:val="center"/>
          </w:tcPr>
          <w:p w14:paraId="492F89A5">
            <w:pPr>
              <w:widowControl/>
              <w:jc w:val="center"/>
              <w:rPr>
                <w:rFonts w:hint="eastAsia"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32</w:t>
            </w:r>
          </w:p>
        </w:tc>
        <w:tc>
          <w:tcPr>
            <w:tcW w:w="766" w:type="dxa"/>
            <w:tcBorders>
              <w:top w:val="nil"/>
              <w:left w:val="nil"/>
              <w:bottom w:val="single" w:color="auto" w:sz="4" w:space="0"/>
              <w:right w:val="single" w:color="auto" w:sz="4" w:space="0"/>
            </w:tcBorders>
            <w:shd w:val="clear" w:color="auto" w:fill="auto"/>
            <w:noWrap/>
            <w:vAlign w:val="center"/>
          </w:tcPr>
          <w:p w14:paraId="699077F5">
            <w:pPr>
              <w:widowControl/>
              <w:jc w:val="center"/>
              <w:rPr>
                <w:rFonts w:hint="eastAsia"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32</w:t>
            </w:r>
          </w:p>
        </w:tc>
        <w:tc>
          <w:tcPr>
            <w:tcW w:w="660" w:type="dxa"/>
            <w:tcBorders>
              <w:top w:val="nil"/>
              <w:left w:val="nil"/>
              <w:bottom w:val="single" w:color="auto" w:sz="4" w:space="0"/>
              <w:right w:val="single" w:color="auto" w:sz="4" w:space="0"/>
            </w:tcBorders>
            <w:shd w:val="clear" w:color="auto" w:fill="auto"/>
            <w:noWrap/>
            <w:vAlign w:val="center"/>
          </w:tcPr>
          <w:p w14:paraId="38A133CA">
            <w:pPr>
              <w:widowControl/>
              <w:jc w:val="center"/>
              <w:rPr>
                <w:rFonts w:hint="eastAsia"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0</w:t>
            </w:r>
          </w:p>
        </w:tc>
        <w:tc>
          <w:tcPr>
            <w:tcW w:w="1028" w:type="dxa"/>
            <w:tcBorders>
              <w:top w:val="nil"/>
              <w:left w:val="nil"/>
              <w:bottom w:val="single" w:color="auto" w:sz="4" w:space="0"/>
              <w:right w:val="single" w:color="auto" w:sz="4" w:space="0"/>
            </w:tcBorders>
            <w:shd w:val="clear" w:color="auto" w:fill="auto"/>
            <w:noWrap/>
            <w:vAlign w:val="center"/>
          </w:tcPr>
          <w:p w14:paraId="21D8CE57">
            <w:pPr>
              <w:widowControl/>
              <w:jc w:val="center"/>
              <w:rPr>
                <w:rFonts w:ascii="Times New Roman" w:hAnsi="Times New Roman" w:eastAsia="宋体" w:cs="Times New Roman"/>
                <w:color w:val="000000" w:themeColor="text1"/>
                <w:kern w:val="0"/>
                <w:sz w:val="21"/>
                <w:szCs w:val="18"/>
                <w:lang w:val="en-US" w:eastAsia="zh-CN" w:bidi="ar-SA"/>
                <w14:textFill>
                  <w14:solidFill>
                    <w14:schemeClr w14:val="tx1"/>
                  </w14:solidFill>
                </w14:textFill>
              </w:rPr>
            </w:pPr>
            <w:r>
              <w:rPr>
                <w:color w:val="000000" w:themeColor="text1"/>
                <w:kern w:val="0"/>
                <w:szCs w:val="18"/>
                <w14:textFill>
                  <w14:solidFill>
                    <w14:schemeClr w14:val="tx1"/>
                  </w14:solidFill>
                </w14:textFill>
              </w:rPr>
              <w:t>2</w:t>
            </w:r>
          </w:p>
        </w:tc>
        <w:tc>
          <w:tcPr>
            <w:tcW w:w="894" w:type="dxa"/>
            <w:tcBorders>
              <w:top w:val="nil"/>
              <w:left w:val="nil"/>
              <w:bottom w:val="single" w:color="auto" w:sz="4" w:space="0"/>
              <w:right w:val="single" w:color="auto" w:sz="4" w:space="0"/>
            </w:tcBorders>
            <w:shd w:val="clear" w:color="auto" w:fill="auto"/>
            <w:noWrap/>
            <w:vAlign w:val="center"/>
          </w:tcPr>
          <w:p w14:paraId="1862D445">
            <w:pPr>
              <w:widowControl/>
              <w:jc w:val="center"/>
              <w:rPr>
                <w:rFonts w:ascii="Times New Roman" w:hAnsi="Times New Roman" w:eastAsia="宋体" w:cs="Times New Roman"/>
                <w:color w:val="000000" w:themeColor="text1"/>
                <w:kern w:val="0"/>
                <w:sz w:val="21"/>
                <w:szCs w:val="18"/>
                <w:lang w:val="en-US" w:eastAsia="zh-CN" w:bidi="ar-SA"/>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0D9F8E8A">
            <w:pPr>
              <w:widowControl/>
              <w:jc w:val="center"/>
              <w:rPr>
                <w:rFonts w:ascii="Times New Roman" w:hAnsi="Times New Roman" w:eastAsia="宋体" w:cs="Times New Roman"/>
                <w:color w:val="000000" w:themeColor="text1"/>
                <w:kern w:val="0"/>
                <w:sz w:val="21"/>
                <w:szCs w:val="18"/>
                <w:lang w:val="en-US" w:eastAsia="zh-CN" w:bidi="ar-SA"/>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649C1E8A">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noWrap/>
            <w:vAlign w:val="center"/>
          </w:tcPr>
          <w:p w14:paraId="3E917363">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noWrap/>
            <w:vAlign w:val="center"/>
          </w:tcPr>
          <w:p w14:paraId="72DE91B6">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noWrap/>
            <w:vAlign w:val="center"/>
          </w:tcPr>
          <w:p w14:paraId="105DE539">
            <w:pPr>
              <w:widowControl/>
              <w:jc w:val="center"/>
              <w:rPr>
                <w:rFonts w:hint="eastAsia"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考试</w:t>
            </w:r>
          </w:p>
        </w:tc>
      </w:tr>
      <w:tr w14:paraId="687343FB">
        <w:tblPrEx>
          <w:tblCellMar>
            <w:top w:w="0" w:type="dxa"/>
            <w:left w:w="108" w:type="dxa"/>
            <w:bottom w:w="0" w:type="dxa"/>
            <w:right w:w="108" w:type="dxa"/>
          </w:tblCellMar>
        </w:tblPrEx>
        <w:trPr>
          <w:trHeight w:val="340"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710650B7">
            <w:pPr>
              <w:widowControl/>
              <w:jc w:val="left"/>
              <w:rPr>
                <w:rFonts w:cs="宋体"/>
                <w:color w:val="000000" w:themeColor="text1"/>
                <w:kern w:val="0"/>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6B342190">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noWrap/>
            <w:vAlign w:val="center"/>
          </w:tcPr>
          <w:p w14:paraId="7550B94F">
            <w:pPr>
              <w:widowControl/>
              <w:jc w:val="center"/>
              <w:rPr>
                <w:rFonts w:hint="default" w:eastAsia="宋体"/>
                <w:color w:val="000000" w:themeColor="text1"/>
                <w:kern w:val="0"/>
                <w:szCs w:val="18"/>
                <w:lang w:val="en-US" w:eastAsia="zh-CN"/>
                <w14:textFill>
                  <w14:solidFill>
                    <w14:schemeClr w14:val="tx1"/>
                  </w14:solidFill>
                </w14:textFill>
              </w:rPr>
            </w:pPr>
            <w:r>
              <w:rPr>
                <w:rFonts w:hint="eastAsia" w:eastAsia="宋体"/>
                <w:color w:val="000000" w:themeColor="text1"/>
                <w:kern w:val="0"/>
                <w:szCs w:val="18"/>
                <w:lang w:val="en-US" w:eastAsia="zh-CN"/>
                <w14:textFill>
                  <w14:solidFill>
                    <w14:schemeClr w14:val="tx1"/>
                  </w14:solidFill>
                </w14:textFill>
              </w:rPr>
              <w:t>20</w:t>
            </w:r>
          </w:p>
        </w:tc>
        <w:tc>
          <w:tcPr>
            <w:tcW w:w="3254" w:type="dxa"/>
            <w:gridSpan w:val="2"/>
            <w:tcBorders>
              <w:top w:val="nil"/>
              <w:left w:val="nil"/>
              <w:bottom w:val="single" w:color="auto" w:sz="4" w:space="0"/>
              <w:right w:val="single" w:color="auto" w:sz="4" w:space="0"/>
            </w:tcBorders>
            <w:shd w:val="clear" w:color="auto" w:fill="auto"/>
            <w:noWrap/>
            <w:vAlign w:val="center"/>
          </w:tcPr>
          <w:p w14:paraId="5074DBB5">
            <w:pPr>
              <w:widowControl/>
              <w:jc w:val="left"/>
              <w:rPr>
                <w:rFonts w:hint="eastAsia" w:eastAsia="宋体"/>
                <w:color w:val="000000" w:themeColor="text1"/>
                <w:kern w:val="0"/>
                <w:szCs w:val="18"/>
                <w:lang w:val="en-US" w:eastAsia="zh-CN"/>
                <w14:textFill>
                  <w14:solidFill>
                    <w14:schemeClr w14:val="tx1"/>
                  </w14:solidFill>
                </w14:textFill>
              </w:rPr>
            </w:pPr>
            <w:r>
              <w:rPr>
                <w:rFonts w:hint="eastAsia" w:eastAsia="宋体"/>
                <w:color w:val="000000" w:themeColor="text1"/>
                <w:kern w:val="0"/>
                <w:szCs w:val="18"/>
                <w:lang w:val="en-US" w:eastAsia="zh-CN"/>
                <w14:textFill>
                  <w14:solidFill>
                    <w14:schemeClr w14:val="tx1"/>
                  </w14:solidFill>
                </w14:textFill>
              </w:rPr>
              <w:t>国家安全教育</w:t>
            </w:r>
          </w:p>
        </w:tc>
        <w:tc>
          <w:tcPr>
            <w:tcW w:w="694" w:type="dxa"/>
            <w:tcBorders>
              <w:top w:val="nil"/>
              <w:left w:val="nil"/>
              <w:bottom w:val="single" w:color="auto" w:sz="4" w:space="0"/>
              <w:right w:val="single" w:color="auto" w:sz="4" w:space="0"/>
            </w:tcBorders>
            <w:shd w:val="clear" w:color="auto" w:fill="auto"/>
            <w:noWrap/>
            <w:vAlign w:val="center"/>
          </w:tcPr>
          <w:p w14:paraId="23D7C72D">
            <w:pPr>
              <w:widowControl/>
              <w:jc w:val="center"/>
              <w:rPr>
                <w:rFonts w:hint="default" w:eastAsia="宋体"/>
                <w:color w:val="000000" w:themeColor="text1"/>
                <w:kern w:val="0"/>
                <w:szCs w:val="18"/>
                <w:lang w:val="en-US" w:eastAsia="zh-CN"/>
                <w14:textFill>
                  <w14:solidFill>
                    <w14:schemeClr w14:val="tx1"/>
                  </w14:solidFill>
                </w14:textFill>
              </w:rPr>
            </w:pPr>
            <w:r>
              <w:rPr>
                <w:rFonts w:hint="eastAsia" w:eastAsia="宋体"/>
                <w:color w:val="000000" w:themeColor="text1"/>
                <w:kern w:val="0"/>
                <w:szCs w:val="18"/>
                <w:lang w:val="en-US" w:eastAsia="zh-CN"/>
                <w14:textFill>
                  <w14:solidFill>
                    <w14:schemeClr w14:val="tx1"/>
                  </w14:solidFill>
                </w14:textFill>
              </w:rPr>
              <w:t>1</w:t>
            </w:r>
          </w:p>
        </w:tc>
        <w:tc>
          <w:tcPr>
            <w:tcW w:w="636" w:type="dxa"/>
            <w:tcBorders>
              <w:top w:val="nil"/>
              <w:left w:val="nil"/>
              <w:bottom w:val="single" w:color="auto" w:sz="4" w:space="0"/>
              <w:right w:val="single" w:color="auto" w:sz="4" w:space="0"/>
            </w:tcBorders>
            <w:shd w:val="clear" w:color="auto" w:fill="auto"/>
            <w:noWrap/>
            <w:vAlign w:val="center"/>
          </w:tcPr>
          <w:p w14:paraId="0D9AA960">
            <w:pPr>
              <w:widowControl/>
              <w:jc w:val="center"/>
              <w:rPr>
                <w:rFonts w:hint="default" w:eastAsia="宋体"/>
                <w:color w:val="000000" w:themeColor="text1"/>
                <w:kern w:val="0"/>
                <w:szCs w:val="18"/>
                <w:lang w:val="en-US" w:eastAsia="zh-CN"/>
                <w14:textFill>
                  <w14:solidFill>
                    <w14:schemeClr w14:val="tx1"/>
                  </w14:solidFill>
                </w14:textFill>
              </w:rPr>
            </w:pPr>
            <w:r>
              <w:rPr>
                <w:rFonts w:hint="eastAsia" w:eastAsia="宋体"/>
                <w:color w:val="000000" w:themeColor="text1"/>
                <w:kern w:val="0"/>
                <w:szCs w:val="18"/>
                <w:lang w:val="en-US" w:eastAsia="zh-CN"/>
                <w14:textFill>
                  <w14:solidFill>
                    <w14:schemeClr w14:val="tx1"/>
                  </w14:solidFill>
                </w14:textFill>
              </w:rPr>
              <w:t>16</w:t>
            </w:r>
          </w:p>
        </w:tc>
        <w:tc>
          <w:tcPr>
            <w:tcW w:w="766" w:type="dxa"/>
            <w:tcBorders>
              <w:top w:val="nil"/>
              <w:left w:val="nil"/>
              <w:bottom w:val="single" w:color="auto" w:sz="4" w:space="0"/>
              <w:right w:val="single" w:color="auto" w:sz="4" w:space="0"/>
            </w:tcBorders>
            <w:shd w:val="clear" w:color="auto" w:fill="auto"/>
            <w:noWrap/>
            <w:vAlign w:val="center"/>
          </w:tcPr>
          <w:p w14:paraId="69D93BF9">
            <w:pPr>
              <w:widowControl/>
              <w:jc w:val="center"/>
              <w:rPr>
                <w:rFonts w:hint="default" w:eastAsia="宋体"/>
                <w:color w:val="000000" w:themeColor="text1"/>
                <w:kern w:val="0"/>
                <w:szCs w:val="18"/>
                <w:lang w:val="en-US" w:eastAsia="zh-CN"/>
                <w14:textFill>
                  <w14:solidFill>
                    <w14:schemeClr w14:val="tx1"/>
                  </w14:solidFill>
                </w14:textFill>
              </w:rPr>
            </w:pPr>
            <w:r>
              <w:rPr>
                <w:rFonts w:hint="eastAsia" w:eastAsia="宋体"/>
                <w:color w:val="000000" w:themeColor="text1"/>
                <w:kern w:val="0"/>
                <w:szCs w:val="18"/>
                <w:lang w:val="en-US" w:eastAsia="zh-CN"/>
                <w14:textFill>
                  <w14:solidFill>
                    <w14:schemeClr w14:val="tx1"/>
                  </w14:solidFill>
                </w14:textFill>
              </w:rPr>
              <w:t>4</w:t>
            </w:r>
          </w:p>
        </w:tc>
        <w:tc>
          <w:tcPr>
            <w:tcW w:w="660" w:type="dxa"/>
            <w:tcBorders>
              <w:top w:val="nil"/>
              <w:left w:val="nil"/>
              <w:bottom w:val="single" w:color="auto" w:sz="4" w:space="0"/>
              <w:right w:val="single" w:color="auto" w:sz="4" w:space="0"/>
            </w:tcBorders>
            <w:shd w:val="clear" w:color="auto" w:fill="auto"/>
            <w:noWrap/>
            <w:vAlign w:val="center"/>
          </w:tcPr>
          <w:p w14:paraId="44336BA1">
            <w:pPr>
              <w:widowControl/>
              <w:jc w:val="center"/>
              <w:rPr>
                <w:rFonts w:hint="default" w:eastAsia="宋体"/>
                <w:color w:val="000000" w:themeColor="text1"/>
                <w:kern w:val="0"/>
                <w:szCs w:val="18"/>
                <w:lang w:val="en-US" w:eastAsia="zh-CN"/>
                <w14:textFill>
                  <w14:solidFill>
                    <w14:schemeClr w14:val="tx1"/>
                  </w14:solidFill>
                </w14:textFill>
              </w:rPr>
            </w:pPr>
            <w:r>
              <w:rPr>
                <w:rFonts w:hint="eastAsia" w:eastAsia="宋体"/>
                <w:color w:val="000000" w:themeColor="text1"/>
                <w:kern w:val="0"/>
                <w:szCs w:val="18"/>
                <w:lang w:val="en-US" w:eastAsia="zh-CN"/>
                <w14:textFill>
                  <w14:solidFill>
                    <w14:schemeClr w14:val="tx1"/>
                  </w14:solidFill>
                </w14:textFill>
              </w:rPr>
              <w:t>12</w:t>
            </w:r>
          </w:p>
        </w:tc>
        <w:tc>
          <w:tcPr>
            <w:tcW w:w="1028" w:type="dxa"/>
            <w:tcBorders>
              <w:top w:val="nil"/>
              <w:left w:val="nil"/>
              <w:bottom w:val="single" w:color="auto" w:sz="4" w:space="0"/>
              <w:right w:val="single" w:color="auto" w:sz="4" w:space="0"/>
            </w:tcBorders>
            <w:shd w:val="clear" w:color="auto" w:fill="auto"/>
            <w:noWrap/>
            <w:vAlign w:val="center"/>
          </w:tcPr>
          <w:p w14:paraId="21D679E5">
            <w:pPr>
              <w:widowControl/>
              <w:jc w:val="center"/>
              <w:rPr>
                <w:rFonts w:hint="default" w:eastAsia="宋体"/>
                <w:color w:val="000000" w:themeColor="text1"/>
                <w:kern w:val="0"/>
                <w:szCs w:val="18"/>
                <w:lang w:val="en-US" w:eastAsia="zh-CN"/>
                <w14:textFill>
                  <w14:solidFill>
                    <w14:schemeClr w14:val="tx1"/>
                  </w14:solidFill>
                </w14:textFill>
              </w:rPr>
            </w:pPr>
            <w:r>
              <w:rPr>
                <w:rFonts w:hint="default" w:eastAsia="宋体"/>
                <w:color w:val="000000" w:themeColor="text1"/>
                <w:kern w:val="0"/>
                <w:szCs w:val="18"/>
                <w:lang w:val="en-US" w:eastAsia="zh-CN"/>
                <w14:textFill>
                  <w14:solidFill>
                    <w14:schemeClr w14:val="tx1"/>
                  </w14:solidFill>
                </w14:textFill>
              </w:rPr>
              <w:t>4×2W</w:t>
            </w:r>
          </w:p>
        </w:tc>
        <w:tc>
          <w:tcPr>
            <w:tcW w:w="894" w:type="dxa"/>
            <w:tcBorders>
              <w:top w:val="nil"/>
              <w:left w:val="nil"/>
              <w:bottom w:val="single" w:color="auto" w:sz="4" w:space="0"/>
              <w:right w:val="single" w:color="auto" w:sz="4" w:space="0"/>
            </w:tcBorders>
            <w:shd w:val="clear" w:color="auto" w:fill="auto"/>
            <w:noWrap/>
            <w:vAlign w:val="center"/>
          </w:tcPr>
          <w:p w14:paraId="327FAA7E">
            <w:pPr>
              <w:widowControl/>
              <w:jc w:val="center"/>
              <w:rPr>
                <w:rFonts w:hint="default" w:eastAsia="宋体"/>
                <w:color w:val="000000" w:themeColor="text1"/>
                <w:kern w:val="0"/>
                <w:szCs w:val="18"/>
                <w:lang w:val="en-US" w:eastAsia="zh-CN"/>
                <w14:textFill>
                  <w14:solidFill>
                    <w14:schemeClr w14:val="tx1"/>
                  </w14:solidFill>
                </w14:textFill>
              </w:rPr>
            </w:pPr>
            <w:r>
              <w:rPr>
                <w:rFonts w:hint="default" w:eastAsia="宋体"/>
                <w:color w:val="000000" w:themeColor="text1"/>
                <w:kern w:val="0"/>
                <w:szCs w:val="18"/>
                <w:lang w:val="en-US" w:eastAsia="zh-CN"/>
                <w14:textFill>
                  <w14:solidFill>
                    <w14:schemeClr w14:val="tx1"/>
                  </w14:solidFill>
                </w14:textFill>
              </w:rPr>
              <w:t>4×2W</w:t>
            </w:r>
          </w:p>
        </w:tc>
        <w:tc>
          <w:tcPr>
            <w:tcW w:w="992" w:type="dxa"/>
            <w:tcBorders>
              <w:top w:val="nil"/>
              <w:left w:val="nil"/>
              <w:bottom w:val="single" w:color="auto" w:sz="4" w:space="0"/>
              <w:right w:val="single" w:color="auto" w:sz="4" w:space="0"/>
            </w:tcBorders>
            <w:shd w:val="clear" w:color="auto" w:fill="auto"/>
            <w:noWrap/>
            <w:vAlign w:val="center"/>
          </w:tcPr>
          <w:p w14:paraId="2ED53D45">
            <w:pPr>
              <w:widowControl/>
              <w:jc w:val="center"/>
              <w:rPr>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0B2EA9F5">
            <w:pPr>
              <w:widowControl/>
              <w:jc w:val="center"/>
              <w:rPr>
                <w:rFonts w:cs="宋体"/>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noWrap/>
            <w:vAlign w:val="center"/>
          </w:tcPr>
          <w:p w14:paraId="4B6E28C0">
            <w:pPr>
              <w:widowControl/>
              <w:jc w:val="center"/>
              <w:rPr>
                <w:rFonts w:cs="宋体"/>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noWrap/>
            <w:vAlign w:val="center"/>
          </w:tcPr>
          <w:p w14:paraId="52151ACC">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noWrap/>
            <w:vAlign w:val="center"/>
          </w:tcPr>
          <w:p w14:paraId="33446C23">
            <w:pPr>
              <w:widowControl/>
              <w:jc w:val="center"/>
              <w:rPr>
                <w:rFonts w:hint="eastAsia"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考试</w:t>
            </w:r>
          </w:p>
        </w:tc>
      </w:tr>
      <w:tr w14:paraId="1BB07F98">
        <w:tblPrEx>
          <w:shd w:val="clear" w:color="auto" w:fill="auto"/>
          <w:tblCellMar>
            <w:top w:w="0" w:type="dxa"/>
            <w:left w:w="108" w:type="dxa"/>
            <w:bottom w:w="0" w:type="dxa"/>
            <w:right w:w="108" w:type="dxa"/>
          </w:tblCellMar>
        </w:tblPrEx>
        <w:trPr>
          <w:trHeight w:val="454"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4AEABBDA">
            <w:pPr>
              <w:widowControl/>
              <w:jc w:val="left"/>
              <w:rPr>
                <w:rFonts w:cs="宋体"/>
                <w:color w:val="000000" w:themeColor="text1"/>
                <w:kern w:val="0"/>
                <w:szCs w:val="18"/>
                <w14:textFill>
                  <w14:solidFill>
                    <w14:schemeClr w14:val="tx1"/>
                  </w14:solidFill>
                </w14:textFill>
              </w:rPr>
            </w:pPr>
          </w:p>
        </w:tc>
        <w:tc>
          <w:tcPr>
            <w:tcW w:w="4247" w:type="dxa"/>
            <w:gridSpan w:val="4"/>
            <w:tcBorders>
              <w:top w:val="single" w:color="auto" w:sz="4" w:space="0"/>
              <w:left w:val="nil"/>
              <w:bottom w:val="single" w:color="auto" w:sz="4" w:space="0"/>
              <w:right w:val="single" w:color="auto" w:sz="4" w:space="0"/>
            </w:tcBorders>
            <w:shd w:val="clear" w:color="auto" w:fill="auto"/>
            <w:vAlign w:val="center"/>
          </w:tcPr>
          <w:p w14:paraId="0A80DEEE">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公共基础必修小计</w:t>
            </w:r>
          </w:p>
        </w:tc>
        <w:tc>
          <w:tcPr>
            <w:tcW w:w="694" w:type="dxa"/>
            <w:tcBorders>
              <w:top w:val="nil"/>
              <w:left w:val="nil"/>
              <w:bottom w:val="single" w:color="auto" w:sz="4" w:space="0"/>
              <w:right w:val="single" w:color="auto" w:sz="4" w:space="0"/>
            </w:tcBorders>
            <w:shd w:val="clear" w:color="auto" w:fill="auto"/>
            <w:vAlign w:val="center"/>
          </w:tcPr>
          <w:p w14:paraId="2D5D5BD4">
            <w:pPr>
              <w:widowControl/>
              <w:jc w:val="center"/>
              <w:rPr>
                <w:rFonts w:hint="eastAsia" w:eastAsia="宋体"/>
                <w:color w:val="000000" w:themeColor="text1"/>
                <w:kern w:val="0"/>
                <w:szCs w:val="18"/>
                <w:lang w:val="en-US" w:eastAsia="zh-CN"/>
                <w14:textFill>
                  <w14:solidFill>
                    <w14:schemeClr w14:val="tx1"/>
                  </w14:solidFill>
                </w14:textFill>
              </w:rPr>
            </w:pPr>
            <w:r>
              <w:rPr>
                <w:rFonts w:hint="eastAsia" w:eastAsia="宋体"/>
                <w:color w:val="000000" w:themeColor="text1"/>
                <w:kern w:val="0"/>
                <w:szCs w:val="18"/>
                <w:lang w:val="en-US" w:eastAsia="zh-CN"/>
                <w14:textFill>
                  <w14:solidFill>
                    <w14:schemeClr w14:val="tx1"/>
                  </w14:solidFill>
                </w14:textFill>
              </w:rPr>
              <w:t>37</w:t>
            </w:r>
          </w:p>
        </w:tc>
        <w:tc>
          <w:tcPr>
            <w:tcW w:w="636" w:type="dxa"/>
            <w:tcBorders>
              <w:top w:val="nil"/>
              <w:left w:val="nil"/>
              <w:bottom w:val="single" w:color="auto" w:sz="4" w:space="0"/>
              <w:right w:val="single" w:color="auto" w:sz="4" w:space="0"/>
            </w:tcBorders>
            <w:shd w:val="clear" w:color="auto" w:fill="auto"/>
            <w:vAlign w:val="center"/>
          </w:tcPr>
          <w:p w14:paraId="5E32A457">
            <w:pPr>
              <w:widowControl/>
              <w:jc w:val="center"/>
              <w:rPr>
                <w:rFonts w:hint="eastAsia" w:eastAsia="宋体"/>
                <w:color w:val="000000" w:themeColor="text1"/>
                <w:kern w:val="0"/>
                <w:szCs w:val="18"/>
                <w:lang w:val="en-US" w:eastAsia="zh-CN"/>
                <w14:textFill>
                  <w14:solidFill>
                    <w14:schemeClr w14:val="tx1"/>
                  </w14:solidFill>
                </w14:textFill>
              </w:rPr>
            </w:pPr>
            <w:r>
              <w:rPr>
                <w:rFonts w:hint="eastAsia" w:eastAsia="宋体"/>
                <w:color w:val="000000" w:themeColor="text1"/>
                <w:kern w:val="0"/>
                <w:szCs w:val="18"/>
                <w:lang w:val="en-US" w:eastAsia="zh-CN"/>
                <w14:textFill>
                  <w14:solidFill>
                    <w14:schemeClr w14:val="tx1"/>
                  </w14:solidFill>
                </w14:textFill>
              </w:rPr>
              <w:t>612</w:t>
            </w:r>
          </w:p>
        </w:tc>
        <w:tc>
          <w:tcPr>
            <w:tcW w:w="766" w:type="dxa"/>
            <w:tcBorders>
              <w:top w:val="nil"/>
              <w:left w:val="nil"/>
              <w:bottom w:val="single" w:color="auto" w:sz="4" w:space="0"/>
              <w:right w:val="single" w:color="auto" w:sz="4" w:space="0"/>
            </w:tcBorders>
            <w:shd w:val="clear" w:color="auto" w:fill="auto"/>
            <w:vAlign w:val="center"/>
          </w:tcPr>
          <w:p w14:paraId="3D6B3F54">
            <w:pPr>
              <w:widowControl/>
              <w:jc w:val="center"/>
              <w:rPr>
                <w:rFonts w:hint="eastAsia" w:eastAsia="宋体"/>
                <w:color w:val="000000" w:themeColor="text1"/>
                <w:kern w:val="0"/>
                <w:szCs w:val="18"/>
                <w:lang w:val="en-US" w:eastAsia="zh-CN"/>
                <w14:textFill>
                  <w14:solidFill>
                    <w14:schemeClr w14:val="tx1"/>
                  </w14:solidFill>
                </w14:textFill>
              </w:rPr>
            </w:pPr>
            <w:r>
              <w:rPr>
                <w:rFonts w:hint="eastAsia" w:eastAsia="宋体"/>
                <w:color w:val="000000" w:themeColor="text1"/>
                <w:kern w:val="0"/>
                <w:szCs w:val="18"/>
                <w:lang w:val="en-US" w:eastAsia="zh-CN"/>
                <w14:textFill>
                  <w14:solidFill>
                    <w14:schemeClr w14:val="tx1"/>
                  </w14:solidFill>
                </w14:textFill>
              </w:rPr>
              <w:t>454</w:t>
            </w:r>
          </w:p>
        </w:tc>
        <w:tc>
          <w:tcPr>
            <w:tcW w:w="660" w:type="dxa"/>
            <w:tcBorders>
              <w:top w:val="nil"/>
              <w:left w:val="nil"/>
              <w:bottom w:val="single" w:color="auto" w:sz="4" w:space="0"/>
              <w:right w:val="single" w:color="auto" w:sz="4" w:space="0"/>
            </w:tcBorders>
            <w:shd w:val="clear" w:color="auto" w:fill="auto"/>
            <w:vAlign w:val="center"/>
          </w:tcPr>
          <w:p w14:paraId="20E4B03F">
            <w:pPr>
              <w:widowControl/>
              <w:jc w:val="center"/>
              <w:rPr>
                <w:rFonts w:hint="eastAsia" w:eastAsia="宋体"/>
                <w:color w:val="000000" w:themeColor="text1"/>
                <w:kern w:val="0"/>
                <w:szCs w:val="18"/>
                <w:lang w:val="en-US" w:eastAsia="zh-CN"/>
                <w14:textFill>
                  <w14:solidFill>
                    <w14:schemeClr w14:val="tx1"/>
                  </w14:solidFill>
                </w14:textFill>
              </w:rPr>
            </w:pPr>
            <w:r>
              <w:rPr>
                <w:rFonts w:hint="eastAsia" w:eastAsia="宋体"/>
                <w:color w:val="000000" w:themeColor="text1"/>
                <w:kern w:val="0"/>
                <w:szCs w:val="18"/>
                <w:lang w:val="en-US" w:eastAsia="zh-CN"/>
                <w14:textFill>
                  <w14:solidFill>
                    <w14:schemeClr w14:val="tx1"/>
                  </w14:solidFill>
                </w14:textFill>
              </w:rPr>
              <w:t>158</w:t>
            </w:r>
          </w:p>
        </w:tc>
        <w:tc>
          <w:tcPr>
            <w:tcW w:w="1028" w:type="dxa"/>
            <w:tcBorders>
              <w:top w:val="nil"/>
              <w:left w:val="nil"/>
              <w:bottom w:val="single" w:color="auto" w:sz="4" w:space="0"/>
              <w:right w:val="single" w:color="auto" w:sz="4" w:space="0"/>
            </w:tcBorders>
            <w:shd w:val="clear" w:color="auto" w:fill="auto"/>
            <w:vAlign w:val="center"/>
          </w:tcPr>
          <w:p w14:paraId="5289D488">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15</w:t>
            </w:r>
          </w:p>
        </w:tc>
        <w:tc>
          <w:tcPr>
            <w:tcW w:w="894" w:type="dxa"/>
            <w:tcBorders>
              <w:top w:val="nil"/>
              <w:left w:val="nil"/>
              <w:bottom w:val="single" w:color="auto" w:sz="4" w:space="0"/>
              <w:right w:val="single" w:color="auto" w:sz="4" w:space="0"/>
            </w:tcBorders>
            <w:shd w:val="clear" w:color="auto" w:fill="auto"/>
            <w:vAlign w:val="center"/>
          </w:tcPr>
          <w:p w14:paraId="4C951071">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11</w:t>
            </w:r>
          </w:p>
        </w:tc>
        <w:tc>
          <w:tcPr>
            <w:tcW w:w="992" w:type="dxa"/>
            <w:tcBorders>
              <w:top w:val="nil"/>
              <w:left w:val="nil"/>
              <w:bottom w:val="single" w:color="auto" w:sz="4" w:space="0"/>
              <w:right w:val="single" w:color="auto" w:sz="4" w:space="0"/>
            </w:tcBorders>
            <w:shd w:val="clear" w:color="auto" w:fill="auto"/>
            <w:vAlign w:val="center"/>
          </w:tcPr>
          <w:p w14:paraId="12941262">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4</w:t>
            </w:r>
          </w:p>
        </w:tc>
        <w:tc>
          <w:tcPr>
            <w:tcW w:w="992" w:type="dxa"/>
            <w:tcBorders>
              <w:top w:val="nil"/>
              <w:left w:val="nil"/>
              <w:bottom w:val="single" w:color="auto" w:sz="4" w:space="0"/>
              <w:right w:val="single" w:color="auto" w:sz="4" w:space="0"/>
            </w:tcBorders>
            <w:shd w:val="clear" w:color="auto" w:fill="auto"/>
            <w:vAlign w:val="center"/>
          </w:tcPr>
          <w:p w14:paraId="2AB4CC83">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2</w:t>
            </w:r>
          </w:p>
        </w:tc>
        <w:tc>
          <w:tcPr>
            <w:tcW w:w="993" w:type="dxa"/>
            <w:tcBorders>
              <w:top w:val="nil"/>
              <w:left w:val="nil"/>
              <w:bottom w:val="single" w:color="auto" w:sz="4" w:space="0"/>
              <w:right w:val="single" w:color="auto" w:sz="4" w:space="0"/>
            </w:tcBorders>
            <w:shd w:val="clear" w:color="auto" w:fill="auto"/>
            <w:vAlign w:val="center"/>
          </w:tcPr>
          <w:p w14:paraId="70FBCF97">
            <w:pPr>
              <w:widowControl/>
              <w:jc w:val="center"/>
              <w:rPr>
                <w:color w:val="000000" w:themeColor="text1"/>
                <w:kern w:val="0"/>
                <w:szCs w:val="18"/>
                <w14:textFill>
                  <w14:solidFill>
                    <w14:schemeClr w14:val="tx1"/>
                  </w14:solidFill>
                </w14:textFill>
              </w:rPr>
            </w:pPr>
            <w:r>
              <w:rPr>
                <w:rFonts w:hint="eastAsia"/>
                <w:color w:val="000000" w:themeColor="text1"/>
                <w:kern w:val="0"/>
                <w:szCs w:val="18"/>
                <w14:textFill>
                  <w14:solidFill>
                    <w14:schemeClr w14:val="tx1"/>
                  </w14:solidFill>
                </w14:textFill>
              </w:rPr>
              <w:t>0</w:t>
            </w:r>
          </w:p>
        </w:tc>
        <w:tc>
          <w:tcPr>
            <w:tcW w:w="708" w:type="dxa"/>
            <w:gridSpan w:val="2"/>
            <w:tcBorders>
              <w:top w:val="nil"/>
              <w:left w:val="nil"/>
              <w:bottom w:val="single" w:color="auto" w:sz="4" w:space="0"/>
              <w:right w:val="single" w:color="auto" w:sz="4" w:space="0"/>
            </w:tcBorders>
            <w:shd w:val="clear" w:color="auto" w:fill="auto"/>
            <w:vAlign w:val="center"/>
          </w:tcPr>
          <w:p w14:paraId="542630E1">
            <w:pPr>
              <w:widowControl/>
              <w:jc w:val="center"/>
              <w:rPr>
                <w:color w:val="000000" w:themeColor="text1"/>
                <w:kern w:val="0"/>
                <w:szCs w:val="18"/>
                <w14:textFill>
                  <w14:solidFill>
                    <w14:schemeClr w14:val="tx1"/>
                  </w14:solidFill>
                </w14:textFill>
              </w:rPr>
            </w:pPr>
            <w:r>
              <w:rPr>
                <w:rFonts w:hint="eastAsia"/>
                <w:color w:val="000000" w:themeColor="text1"/>
                <w:kern w:val="0"/>
                <w:szCs w:val="18"/>
                <w14:textFill>
                  <w14:solidFill>
                    <w14:schemeClr w14:val="tx1"/>
                  </w14:solidFill>
                </w14:textFill>
              </w:rPr>
              <w:t>0</w:t>
            </w:r>
          </w:p>
        </w:tc>
        <w:tc>
          <w:tcPr>
            <w:tcW w:w="851" w:type="dxa"/>
            <w:tcBorders>
              <w:top w:val="nil"/>
              <w:left w:val="nil"/>
              <w:bottom w:val="single" w:color="auto" w:sz="4" w:space="0"/>
              <w:right w:val="single" w:color="auto" w:sz="4" w:space="0"/>
            </w:tcBorders>
            <w:shd w:val="clear" w:color="auto" w:fill="auto"/>
            <w:vAlign w:val="center"/>
          </w:tcPr>
          <w:p w14:paraId="402FBF07">
            <w:pPr>
              <w:widowControl/>
              <w:jc w:val="center"/>
              <w:rPr>
                <w:color w:val="000000" w:themeColor="text1"/>
                <w:kern w:val="0"/>
                <w:szCs w:val="18"/>
                <w14:textFill>
                  <w14:solidFill>
                    <w14:schemeClr w14:val="tx1"/>
                  </w14:solidFill>
                </w14:textFill>
              </w:rPr>
            </w:pPr>
          </w:p>
        </w:tc>
      </w:tr>
      <w:tr w14:paraId="7933F808">
        <w:tblPrEx>
          <w:shd w:val="clear" w:color="auto" w:fill="auto"/>
          <w:tblCellMar>
            <w:top w:w="0" w:type="dxa"/>
            <w:left w:w="108" w:type="dxa"/>
            <w:bottom w:w="0" w:type="dxa"/>
            <w:right w:w="108" w:type="dxa"/>
          </w:tblCellMar>
        </w:tblPrEx>
        <w:trPr>
          <w:trHeight w:val="340"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47DF8F06">
            <w:pPr>
              <w:widowControl/>
              <w:jc w:val="left"/>
              <w:rPr>
                <w:rFonts w:cs="宋体"/>
                <w:color w:val="000000" w:themeColor="text1"/>
                <w:kern w:val="0"/>
                <w:szCs w:val="18"/>
                <w14:textFill>
                  <w14:solidFill>
                    <w14:schemeClr w14:val="tx1"/>
                  </w14:solidFill>
                </w14:textFill>
              </w:rPr>
            </w:pPr>
          </w:p>
        </w:tc>
        <w:tc>
          <w:tcPr>
            <w:tcW w:w="426" w:type="dxa"/>
            <w:vMerge w:val="restart"/>
            <w:tcBorders>
              <w:top w:val="nil"/>
              <w:left w:val="single" w:color="auto" w:sz="4" w:space="0"/>
              <w:bottom w:val="single" w:color="000000" w:sz="4" w:space="0"/>
              <w:right w:val="single" w:color="auto" w:sz="4" w:space="0"/>
            </w:tcBorders>
            <w:shd w:val="clear" w:color="auto" w:fill="auto"/>
            <w:vAlign w:val="center"/>
          </w:tcPr>
          <w:p w14:paraId="592AC8A7">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公共基础限选</w:t>
            </w:r>
          </w:p>
        </w:tc>
        <w:tc>
          <w:tcPr>
            <w:tcW w:w="567" w:type="dxa"/>
            <w:tcBorders>
              <w:top w:val="nil"/>
              <w:left w:val="nil"/>
              <w:bottom w:val="single" w:color="auto" w:sz="4" w:space="0"/>
              <w:right w:val="single" w:color="auto" w:sz="4" w:space="0"/>
            </w:tcBorders>
            <w:shd w:val="clear" w:color="auto" w:fill="auto"/>
            <w:vAlign w:val="center"/>
          </w:tcPr>
          <w:p w14:paraId="17EBF865">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20</w:t>
            </w:r>
          </w:p>
        </w:tc>
        <w:tc>
          <w:tcPr>
            <w:tcW w:w="3254" w:type="dxa"/>
            <w:gridSpan w:val="2"/>
            <w:tcBorders>
              <w:top w:val="nil"/>
              <w:left w:val="nil"/>
              <w:bottom w:val="single" w:color="auto" w:sz="4" w:space="0"/>
              <w:right w:val="single" w:color="auto" w:sz="4" w:space="0"/>
            </w:tcBorders>
            <w:shd w:val="clear" w:color="auto" w:fill="auto"/>
            <w:vAlign w:val="center"/>
          </w:tcPr>
          <w:p w14:paraId="13376E0F">
            <w:pPr>
              <w:widowControl/>
              <w:jc w:val="left"/>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“四史”课程</w:t>
            </w:r>
          </w:p>
        </w:tc>
        <w:tc>
          <w:tcPr>
            <w:tcW w:w="694" w:type="dxa"/>
            <w:tcBorders>
              <w:top w:val="nil"/>
              <w:left w:val="nil"/>
              <w:bottom w:val="single" w:color="auto" w:sz="4" w:space="0"/>
              <w:right w:val="single" w:color="auto" w:sz="4" w:space="0"/>
            </w:tcBorders>
            <w:shd w:val="clear" w:color="auto" w:fill="auto"/>
            <w:vAlign w:val="center"/>
          </w:tcPr>
          <w:p w14:paraId="3FFA9AE6">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1</w:t>
            </w:r>
          </w:p>
        </w:tc>
        <w:tc>
          <w:tcPr>
            <w:tcW w:w="636" w:type="dxa"/>
            <w:tcBorders>
              <w:top w:val="nil"/>
              <w:left w:val="nil"/>
              <w:bottom w:val="single" w:color="auto" w:sz="4" w:space="0"/>
              <w:right w:val="single" w:color="auto" w:sz="4" w:space="0"/>
            </w:tcBorders>
            <w:shd w:val="clear" w:color="auto" w:fill="auto"/>
            <w:vAlign w:val="center"/>
          </w:tcPr>
          <w:p w14:paraId="5B1BDFB2">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16</w:t>
            </w:r>
          </w:p>
        </w:tc>
        <w:tc>
          <w:tcPr>
            <w:tcW w:w="766" w:type="dxa"/>
            <w:tcBorders>
              <w:top w:val="nil"/>
              <w:left w:val="nil"/>
              <w:bottom w:val="single" w:color="auto" w:sz="4" w:space="0"/>
              <w:right w:val="single" w:color="auto" w:sz="4" w:space="0"/>
            </w:tcBorders>
            <w:shd w:val="clear" w:color="auto" w:fill="auto"/>
            <w:vAlign w:val="center"/>
          </w:tcPr>
          <w:p w14:paraId="332B169B">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16</w:t>
            </w:r>
          </w:p>
        </w:tc>
        <w:tc>
          <w:tcPr>
            <w:tcW w:w="660" w:type="dxa"/>
            <w:tcBorders>
              <w:top w:val="nil"/>
              <w:left w:val="nil"/>
              <w:bottom w:val="single" w:color="auto" w:sz="4" w:space="0"/>
              <w:right w:val="single" w:color="auto" w:sz="4" w:space="0"/>
            </w:tcBorders>
            <w:shd w:val="clear" w:color="auto" w:fill="auto"/>
            <w:vAlign w:val="center"/>
          </w:tcPr>
          <w:p w14:paraId="1D4BF97E">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0</w:t>
            </w:r>
          </w:p>
        </w:tc>
        <w:tc>
          <w:tcPr>
            <w:tcW w:w="1028" w:type="dxa"/>
            <w:tcBorders>
              <w:top w:val="nil"/>
              <w:left w:val="nil"/>
              <w:bottom w:val="single" w:color="auto" w:sz="4" w:space="0"/>
              <w:right w:val="single" w:color="auto" w:sz="4" w:space="0"/>
            </w:tcBorders>
            <w:shd w:val="clear" w:color="auto" w:fill="auto"/>
            <w:vAlign w:val="center"/>
          </w:tcPr>
          <w:p w14:paraId="26B7DDDD">
            <w:pPr>
              <w:widowControl/>
              <w:jc w:val="center"/>
              <w:rPr>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vAlign w:val="center"/>
          </w:tcPr>
          <w:p w14:paraId="766EE503">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w:t>
            </w:r>
          </w:p>
        </w:tc>
        <w:tc>
          <w:tcPr>
            <w:tcW w:w="992" w:type="dxa"/>
            <w:tcBorders>
              <w:top w:val="nil"/>
              <w:left w:val="nil"/>
              <w:bottom w:val="single" w:color="auto" w:sz="4" w:space="0"/>
              <w:right w:val="single" w:color="auto" w:sz="4" w:space="0"/>
            </w:tcBorders>
            <w:shd w:val="clear" w:color="auto" w:fill="auto"/>
            <w:vAlign w:val="center"/>
          </w:tcPr>
          <w:p w14:paraId="0E2E02A4">
            <w:pPr>
              <w:widowControl/>
              <w:jc w:val="center"/>
              <w:rPr>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14:paraId="7D698A33">
            <w:pPr>
              <w:widowControl/>
              <w:jc w:val="center"/>
              <w:rPr>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vAlign w:val="center"/>
          </w:tcPr>
          <w:p w14:paraId="59F20764">
            <w:pPr>
              <w:widowControl/>
              <w:jc w:val="center"/>
              <w:rPr>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vAlign w:val="center"/>
          </w:tcPr>
          <w:p w14:paraId="1D2E057D">
            <w:pPr>
              <w:widowControl/>
              <w:jc w:val="center"/>
              <w:rPr>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14:paraId="533C7092">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考查</w:t>
            </w:r>
          </w:p>
        </w:tc>
      </w:tr>
      <w:tr w14:paraId="26D37AA3">
        <w:tblPrEx>
          <w:tblCellMar>
            <w:top w:w="0" w:type="dxa"/>
            <w:left w:w="108" w:type="dxa"/>
            <w:bottom w:w="0" w:type="dxa"/>
            <w:right w:w="108" w:type="dxa"/>
          </w:tblCellMar>
        </w:tblPrEx>
        <w:trPr>
          <w:trHeight w:val="340"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2D88DE12">
            <w:pPr>
              <w:widowControl/>
              <w:jc w:val="left"/>
              <w:rPr>
                <w:rFonts w:cs="宋体"/>
                <w:color w:val="000000" w:themeColor="text1"/>
                <w:kern w:val="0"/>
                <w:szCs w:val="18"/>
                <w14:textFill>
                  <w14:solidFill>
                    <w14:schemeClr w14:val="tx1"/>
                  </w14:solidFill>
                </w14:textFill>
              </w:rPr>
            </w:pPr>
          </w:p>
        </w:tc>
        <w:tc>
          <w:tcPr>
            <w:tcW w:w="426" w:type="dxa"/>
            <w:vMerge w:val="continue"/>
            <w:tcBorders>
              <w:top w:val="nil"/>
              <w:left w:val="single" w:color="auto" w:sz="4" w:space="0"/>
              <w:bottom w:val="single" w:color="000000" w:sz="4" w:space="0"/>
              <w:right w:val="single" w:color="auto" w:sz="4" w:space="0"/>
            </w:tcBorders>
            <w:shd w:val="clear" w:color="auto" w:fill="auto"/>
            <w:vAlign w:val="center"/>
          </w:tcPr>
          <w:p w14:paraId="754A193B">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vAlign w:val="center"/>
          </w:tcPr>
          <w:p w14:paraId="11F7A53E">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21</w:t>
            </w:r>
          </w:p>
        </w:tc>
        <w:tc>
          <w:tcPr>
            <w:tcW w:w="3254" w:type="dxa"/>
            <w:gridSpan w:val="2"/>
            <w:tcBorders>
              <w:top w:val="nil"/>
              <w:left w:val="nil"/>
              <w:bottom w:val="single" w:color="auto" w:sz="4" w:space="0"/>
              <w:right w:val="single" w:color="auto" w:sz="4" w:space="0"/>
            </w:tcBorders>
            <w:shd w:val="clear" w:color="auto" w:fill="auto"/>
            <w:vAlign w:val="center"/>
          </w:tcPr>
          <w:p w14:paraId="0E53503F">
            <w:pPr>
              <w:widowControl/>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信息技术</w:t>
            </w:r>
          </w:p>
        </w:tc>
        <w:tc>
          <w:tcPr>
            <w:tcW w:w="694" w:type="dxa"/>
            <w:tcBorders>
              <w:top w:val="nil"/>
              <w:left w:val="nil"/>
              <w:bottom w:val="single" w:color="auto" w:sz="4" w:space="0"/>
              <w:right w:val="single" w:color="auto" w:sz="4" w:space="0"/>
            </w:tcBorders>
            <w:shd w:val="clear" w:color="auto" w:fill="auto"/>
            <w:noWrap/>
            <w:vAlign w:val="center"/>
          </w:tcPr>
          <w:p w14:paraId="0EA5ACDC">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3</w:t>
            </w:r>
          </w:p>
        </w:tc>
        <w:tc>
          <w:tcPr>
            <w:tcW w:w="636" w:type="dxa"/>
            <w:tcBorders>
              <w:top w:val="nil"/>
              <w:left w:val="nil"/>
              <w:bottom w:val="single" w:color="auto" w:sz="4" w:space="0"/>
              <w:right w:val="single" w:color="auto" w:sz="4" w:space="0"/>
            </w:tcBorders>
            <w:shd w:val="clear" w:color="auto" w:fill="auto"/>
            <w:noWrap/>
            <w:vAlign w:val="center"/>
          </w:tcPr>
          <w:p w14:paraId="4F4D664D">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48</w:t>
            </w:r>
          </w:p>
        </w:tc>
        <w:tc>
          <w:tcPr>
            <w:tcW w:w="766" w:type="dxa"/>
            <w:tcBorders>
              <w:top w:val="nil"/>
              <w:left w:val="nil"/>
              <w:bottom w:val="single" w:color="auto" w:sz="4" w:space="0"/>
              <w:right w:val="single" w:color="auto" w:sz="4" w:space="0"/>
            </w:tcBorders>
            <w:shd w:val="clear" w:color="auto" w:fill="auto"/>
            <w:noWrap/>
            <w:vAlign w:val="center"/>
          </w:tcPr>
          <w:p w14:paraId="2DFD610C">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8</w:t>
            </w:r>
          </w:p>
        </w:tc>
        <w:tc>
          <w:tcPr>
            <w:tcW w:w="660" w:type="dxa"/>
            <w:tcBorders>
              <w:top w:val="nil"/>
              <w:left w:val="nil"/>
              <w:bottom w:val="single" w:color="auto" w:sz="4" w:space="0"/>
              <w:right w:val="single" w:color="auto" w:sz="4" w:space="0"/>
            </w:tcBorders>
            <w:shd w:val="clear" w:color="auto" w:fill="auto"/>
            <w:noWrap/>
            <w:vAlign w:val="center"/>
          </w:tcPr>
          <w:p w14:paraId="6E62DD52">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40</w:t>
            </w:r>
          </w:p>
        </w:tc>
        <w:tc>
          <w:tcPr>
            <w:tcW w:w="1028" w:type="dxa"/>
            <w:tcBorders>
              <w:top w:val="nil"/>
              <w:left w:val="nil"/>
              <w:bottom w:val="single" w:color="auto" w:sz="4" w:space="0"/>
              <w:right w:val="single" w:color="auto" w:sz="4" w:space="0"/>
            </w:tcBorders>
            <w:shd w:val="clear" w:color="auto" w:fill="auto"/>
            <w:noWrap/>
            <w:vAlign w:val="center"/>
          </w:tcPr>
          <w:p w14:paraId="48D55A56">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4</w:t>
            </w:r>
          </w:p>
        </w:tc>
        <w:tc>
          <w:tcPr>
            <w:tcW w:w="894" w:type="dxa"/>
            <w:tcBorders>
              <w:top w:val="nil"/>
              <w:left w:val="nil"/>
              <w:bottom w:val="single" w:color="auto" w:sz="4" w:space="0"/>
              <w:right w:val="single" w:color="auto" w:sz="4" w:space="0"/>
            </w:tcBorders>
            <w:shd w:val="clear" w:color="auto" w:fill="auto"/>
            <w:noWrap/>
            <w:vAlign w:val="center"/>
          </w:tcPr>
          <w:p w14:paraId="5A75CA09">
            <w:pPr>
              <w:widowControl/>
              <w:jc w:val="center"/>
              <w:rPr>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4A6F5995">
            <w:pPr>
              <w:widowControl/>
              <w:jc w:val="center"/>
              <w:rPr>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7959E613">
            <w:pPr>
              <w:widowControl/>
              <w:jc w:val="center"/>
              <w:rPr>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noWrap/>
            <w:vAlign w:val="center"/>
          </w:tcPr>
          <w:p w14:paraId="41B6299A">
            <w:pPr>
              <w:widowControl/>
              <w:jc w:val="center"/>
              <w:rPr>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noWrap/>
            <w:vAlign w:val="center"/>
          </w:tcPr>
          <w:p w14:paraId="30F762FA">
            <w:pPr>
              <w:widowControl/>
              <w:jc w:val="center"/>
              <w:rPr>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14:paraId="3D83EA23">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考查</w:t>
            </w:r>
          </w:p>
        </w:tc>
      </w:tr>
      <w:tr w14:paraId="0FA39FC6">
        <w:tblPrEx>
          <w:shd w:val="clear" w:color="auto" w:fill="auto"/>
          <w:tblCellMar>
            <w:top w:w="0" w:type="dxa"/>
            <w:left w:w="108" w:type="dxa"/>
            <w:bottom w:w="0" w:type="dxa"/>
            <w:right w:w="108" w:type="dxa"/>
          </w:tblCellMar>
        </w:tblPrEx>
        <w:trPr>
          <w:trHeight w:val="340"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5A7614BE">
            <w:pPr>
              <w:widowControl/>
              <w:jc w:val="left"/>
              <w:rPr>
                <w:rFonts w:cs="宋体"/>
                <w:color w:val="000000" w:themeColor="text1"/>
                <w:kern w:val="0"/>
                <w:szCs w:val="18"/>
                <w14:textFill>
                  <w14:solidFill>
                    <w14:schemeClr w14:val="tx1"/>
                  </w14:solidFill>
                </w14:textFill>
              </w:rPr>
            </w:pPr>
          </w:p>
        </w:tc>
        <w:tc>
          <w:tcPr>
            <w:tcW w:w="426" w:type="dxa"/>
            <w:vMerge w:val="continue"/>
            <w:tcBorders>
              <w:top w:val="nil"/>
              <w:left w:val="single" w:color="auto" w:sz="4" w:space="0"/>
              <w:bottom w:val="single" w:color="000000" w:sz="4" w:space="0"/>
              <w:right w:val="single" w:color="auto" w:sz="4" w:space="0"/>
            </w:tcBorders>
            <w:shd w:val="clear" w:color="auto" w:fill="auto"/>
            <w:vAlign w:val="center"/>
          </w:tcPr>
          <w:p w14:paraId="22AA8A9E">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vAlign w:val="center"/>
          </w:tcPr>
          <w:p w14:paraId="6A9FA9AB">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22</w:t>
            </w:r>
          </w:p>
        </w:tc>
        <w:tc>
          <w:tcPr>
            <w:tcW w:w="3254" w:type="dxa"/>
            <w:gridSpan w:val="2"/>
            <w:tcBorders>
              <w:top w:val="nil"/>
              <w:left w:val="nil"/>
              <w:bottom w:val="single" w:color="auto" w:sz="4" w:space="0"/>
              <w:right w:val="single" w:color="auto" w:sz="4" w:space="0"/>
            </w:tcBorders>
            <w:shd w:val="clear" w:color="auto" w:fill="auto"/>
            <w:vAlign w:val="center"/>
          </w:tcPr>
          <w:p w14:paraId="551F93AB">
            <w:pPr>
              <w:widowControl/>
              <w:jc w:val="left"/>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中华优秀传统文化</w:t>
            </w:r>
          </w:p>
        </w:tc>
        <w:tc>
          <w:tcPr>
            <w:tcW w:w="694" w:type="dxa"/>
            <w:tcBorders>
              <w:top w:val="nil"/>
              <w:left w:val="nil"/>
              <w:bottom w:val="single" w:color="auto" w:sz="4" w:space="0"/>
              <w:right w:val="single" w:color="auto" w:sz="4" w:space="0"/>
            </w:tcBorders>
            <w:shd w:val="clear" w:color="auto" w:fill="auto"/>
            <w:noWrap/>
            <w:vAlign w:val="center"/>
          </w:tcPr>
          <w:p w14:paraId="0894A17A">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1</w:t>
            </w:r>
          </w:p>
        </w:tc>
        <w:tc>
          <w:tcPr>
            <w:tcW w:w="636" w:type="dxa"/>
            <w:tcBorders>
              <w:top w:val="nil"/>
              <w:left w:val="nil"/>
              <w:bottom w:val="single" w:color="auto" w:sz="4" w:space="0"/>
              <w:right w:val="single" w:color="auto" w:sz="4" w:space="0"/>
            </w:tcBorders>
            <w:shd w:val="clear" w:color="auto" w:fill="auto"/>
            <w:noWrap/>
            <w:vAlign w:val="center"/>
          </w:tcPr>
          <w:p w14:paraId="1352CA19">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16</w:t>
            </w:r>
          </w:p>
        </w:tc>
        <w:tc>
          <w:tcPr>
            <w:tcW w:w="766" w:type="dxa"/>
            <w:tcBorders>
              <w:top w:val="nil"/>
              <w:left w:val="nil"/>
              <w:bottom w:val="single" w:color="auto" w:sz="4" w:space="0"/>
              <w:right w:val="single" w:color="auto" w:sz="4" w:space="0"/>
            </w:tcBorders>
            <w:shd w:val="clear" w:color="auto" w:fill="auto"/>
            <w:noWrap/>
            <w:vAlign w:val="center"/>
          </w:tcPr>
          <w:p w14:paraId="02E4E068">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16</w:t>
            </w:r>
          </w:p>
        </w:tc>
        <w:tc>
          <w:tcPr>
            <w:tcW w:w="660" w:type="dxa"/>
            <w:tcBorders>
              <w:top w:val="nil"/>
              <w:left w:val="nil"/>
              <w:bottom w:val="single" w:color="auto" w:sz="4" w:space="0"/>
              <w:right w:val="single" w:color="auto" w:sz="4" w:space="0"/>
            </w:tcBorders>
            <w:shd w:val="clear" w:color="auto" w:fill="auto"/>
            <w:noWrap/>
            <w:vAlign w:val="center"/>
          </w:tcPr>
          <w:p w14:paraId="3E8E8A86">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0</w:t>
            </w:r>
          </w:p>
        </w:tc>
        <w:tc>
          <w:tcPr>
            <w:tcW w:w="1028" w:type="dxa"/>
            <w:tcBorders>
              <w:top w:val="nil"/>
              <w:left w:val="nil"/>
              <w:bottom w:val="single" w:color="auto" w:sz="4" w:space="0"/>
              <w:right w:val="single" w:color="auto" w:sz="4" w:space="0"/>
            </w:tcBorders>
            <w:shd w:val="clear" w:color="auto" w:fill="auto"/>
            <w:noWrap/>
            <w:vAlign w:val="center"/>
          </w:tcPr>
          <w:p w14:paraId="1CD7E47D">
            <w:pPr>
              <w:widowControl/>
              <w:jc w:val="center"/>
              <w:rPr>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noWrap/>
            <w:vAlign w:val="center"/>
          </w:tcPr>
          <w:p w14:paraId="42E5B3BD">
            <w:pPr>
              <w:widowControl/>
              <w:jc w:val="center"/>
              <w:rPr>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162B9640">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2</w:t>
            </w:r>
            <w:r>
              <w:rPr>
                <w:rFonts w:cs="Arial"/>
                <w:color w:val="000000" w:themeColor="text1"/>
                <w:kern w:val="0"/>
                <w:szCs w:val="18"/>
                <w14:textFill>
                  <w14:solidFill>
                    <w14:schemeClr w14:val="tx1"/>
                  </w14:solidFill>
                </w14:textFill>
              </w:rPr>
              <w:t>×</w:t>
            </w:r>
            <w:r>
              <w:rPr>
                <w:color w:val="000000" w:themeColor="text1"/>
                <w:kern w:val="0"/>
                <w:szCs w:val="18"/>
                <w14:textFill>
                  <w14:solidFill>
                    <w14:schemeClr w14:val="tx1"/>
                  </w14:solidFill>
                </w14:textFill>
              </w:rPr>
              <w:t>8W</w:t>
            </w:r>
          </w:p>
        </w:tc>
        <w:tc>
          <w:tcPr>
            <w:tcW w:w="992" w:type="dxa"/>
            <w:tcBorders>
              <w:top w:val="nil"/>
              <w:left w:val="nil"/>
              <w:bottom w:val="single" w:color="auto" w:sz="4" w:space="0"/>
              <w:right w:val="single" w:color="auto" w:sz="4" w:space="0"/>
            </w:tcBorders>
            <w:shd w:val="clear" w:color="auto" w:fill="auto"/>
            <w:noWrap/>
            <w:vAlign w:val="center"/>
          </w:tcPr>
          <w:p w14:paraId="5EB386B9">
            <w:pPr>
              <w:widowControl/>
              <w:jc w:val="center"/>
              <w:rPr>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noWrap/>
            <w:vAlign w:val="center"/>
          </w:tcPr>
          <w:p w14:paraId="184E3734">
            <w:pPr>
              <w:widowControl/>
              <w:jc w:val="center"/>
              <w:rPr>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noWrap/>
            <w:vAlign w:val="center"/>
          </w:tcPr>
          <w:p w14:paraId="18CC73C2">
            <w:pPr>
              <w:widowControl/>
              <w:jc w:val="center"/>
              <w:rPr>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14:paraId="7EE075B3">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考查</w:t>
            </w:r>
          </w:p>
        </w:tc>
      </w:tr>
      <w:tr w14:paraId="144BE9C6">
        <w:tblPrEx>
          <w:tblCellMar>
            <w:top w:w="0" w:type="dxa"/>
            <w:left w:w="108" w:type="dxa"/>
            <w:bottom w:w="0" w:type="dxa"/>
            <w:right w:w="108" w:type="dxa"/>
          </w:tblCellMar>
        </w:tblPrEx>
        <w:trPr>
          <w:trHeight w:val="340"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4A4B52E0">
            <w:pPr>
              <w:widowControl/>
              <w:jc w:val="left"/>
              <w:rPr>
                <w:rFonts w:cs="宋体"/>
                <w:color w:val="000000" w:themeColor="text1"/>
                <w:kern w:val="0"/>
                <w:szCs w:val="18"/>
                <w14:textFill>
                  <w14:solidFill>
                    <w14:schemeClr w14:val="tx1"/>
                  </w14:solidFill>
                </w14:textFill>
              </w:rPr>
            </w:pPr>
          </w:p>
        </w:tc>
        <w:tc>
          <w:tcPr>
            <w:tcW w:w="426" w:type="dxa"/>
            <w:vMerge w:val="continue"/>
            <w:tcBorders>
              <w:top w:val="nil"/>
              <w:left w:val="single" w:color="auto" w:sz="4" w:space="0"/>
              <w:bottom w:val="single" w:color="000000" w:sz="4" w:space="0"/>
              <w:right w:val="single" w:color="auto" w:sz="4" w:space="0"/>
            </w:tcBorders>
            <w:shd w:val="clear" w:color="auto" w:fill="auto"/>
            <w:vAlign w:val="center"/>
          </w:tcPr>
          <w:p w14:paraId="73A55BDB">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vAlign w:val="center"/>
          </w:tcPr>
          <w:p w14:paraId="41BD3A66">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23</w:t>
            </w:r>
          </w:p>
        </w:tc>
        <w:tc>
          <w:tcPr>
            <w:tcW w:w="3254" w:type="dxa"/>
            <w:gridSpan w:val="2"/>
            <w:tcBorders>
              <w:top w:val="nil"/>
              <w:left w:val="nil"/>
              <w:bottom w:val="single" w:color="auto" w:sz="4" w:space="0"/>
              <w:right w:val="single" w:color="auto" w:sz="4" w:space="0"/>
            </w:tcBorders>
            <w:shd w:val="clear" w:color="auto" w:fill="auto"/>
            <w:vAlign w:val="center"/>
          </w:tcPr>
          <w:p w14:paraId="512BEA69">
            <w:pPr>
              <w:widowControl/>
              <w:jc w:val="left"/>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艺术与审美</w:t>
            </w:r>
          </w:p>
        </w:tc>
        <w:tc>
          <w:tcPr>
            <w:tcW w:w="694" w:type="dxa"/>
            <w:tcBorders>
              <w:top w:val="nil"/>
              <w:left w:val="nil"/>
              <w:bottom w:val="single" w:color="auto" w:sz="4" w:space="0"/>
              <w:right w:val="single" w:color="auto" w:sz="4" w:space="0"/>
            </w:tcBorders>
            <w:shd w:val="clear" w:color="auto" w:fill="auto"/>
            <w:noWrap/>
            <w:vAlign w:val="center"/>
          </w:tcPr>
          <w:p w14:paraId="033C2F66">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1</w:t>
            </w:r>
          </w:p>
        </w:tc>
        <w:tc>
          <w:tcPr>
            <w:tcW w:w="636" w:type="dxa"/>
            <w:tcBorders>
              <w:top w:val="nil"/>
              <w:left w:val="nil"/>
              <w:bottom w:val="single" w:color="auto" w:sz="4" w:space="0"/>
              <w:right w:val="single" w:color="auto" w:sz="4" w:space="0"/>
            </w:tcBorders>
            <w:shd w:val="clear" w:color="auto" w:fill="auto"/>
            <w:noWrap/>
            <w:vAlign w:val="center"/>
          </w:tcPr>
          <w:p w14:paraId="10C52E42">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16</w:t>
            </w:r>
          </w:p>
        </w:tc>
        <w:tc>
          <w:tcPr>
            <w:tcW w:w="766" w:type="dxa"/>
            <w:tcBorders>
              <w:top w:val="nil"/>
              <w:left w:val="nil"/>
              <w:bottom w:val="single" w:color="auto" w:sz="4" w:space="0"/>
              <w:right w:val="single" w:color="auto" w:sz="4" w:space="0"/>
            </w:tcBorders>
            <w:shd w:val="clear" w:color="auto" w:fill="auto"/>
            <w:noWrap/>
            <w:vAlign w:val="center"/>
          </w:tcPr>
          <w:p w14:paraId="61EE6BA9">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16</w:t>
            </w:r>
          </w:p>
        </w:tc>
        <w:tc>
          <w:tcPr>
            <w:tcW w:w="660" w:type="dxa"/>
            <w:tcBorders>
              <w:top w:val="nil"/>
              <w:left w:val="nil"/>
              <w:bottom w:val="single" w:color="auto" w:sz="4" w:space="0"/>
              <w:right w:val="single" w:color="auto" w:sz="4" w:space="0"/>
            </w:tcBorders>
            <w:shd w:val="clear" w:color="auto" w:fill="auto"/>
            <w:noWrap/>
            <w:vAlign w:val="center"/>
          </w:tcPr>
          <w:p w14:paraId="349F3918">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0</w:t>
            </w:r>
          </w:p>
        </w:tc>
        <w:tc>
          <w:tcPr>
            <w:tcW w:w="1028" w:type="dxa"/>
            <w:tcBorders>
              <w:top w:val="nil"/>
              <w:left w:val="nil"/>
              <w:bottom w:val="single" w:color="auto" w:sz="4" w:space="0"/>
              <w:right w:val="single" w:color="auto" w:sz="4" w:space="0"/>
            </w:tcBorders>
            <w:shd w:val="clear" w:color="auto" w:fill="auto"/>
            <w:noWrap/>
            <w:vAlign w:val="center"/>
          </w:tcPr>
          <w:p w14:paraId="0E79872A">
            <w:pPr>
              <w:widowControl/>
              <w:jc w:val="center"/>
              <w:rPr>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noWrap/>
            <w:vAlign w:val="center"/>
          </w:tcPr>
          <w:p w14:paraId="0052294A">
            <w:pPr>
              <w:widowControl/>
              <w:jc w:val="center"/>
              <w:rPr>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6BCE21A0">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1</w:t>
            </w:r>
          </w:p>
        </w:tc>
        <w:tc>
          <w:tcPr>
            <w:tcW w:w="992" w:type="dxa"/>
            <w:tcBorders>
              <w:top w:val="nil"/>
              <w:left w:val="nil"/>
              <w:bottom w:val="single" w:color="auto" w:sz="4" w:space="0"/>
              <w:right w:val="single" w:color="auto" w:sz="4" w:space="0"/>
            </w:tcBorders>
            <w:shd w:val="clear" w:color="auto" w:fill="auto"/>
            <w:noWrap/>
            <w:vAlign w:val="center"/>
          </w:tcPr>
          <w:p w14:paraId="20B7014C">
            <w:pPr>
              <w:widowControl/>
              <w:jc w:val="center"/>
              <w:rPr>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noWrap/>
            <w:vAlign w:val="center"/>
          </w:tcPr>
          <w:p w14:paraId="5ACAB8CB">
            <w:pPr>
              <w:widowControl/>
              <w:jc w:val="center"/>
              <w:rPr>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noWrap/>
            <w:vAlign w:val="center"/>
          </w:tcPr>
          <w:p w14:paraId="3F39432F">
            <w:pPr>
              <w:widowControl/>
              <w:jc w:val="center"/>
              <w:rPr>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14:paraId="413EF615">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考查</w:t>
            </w:r>
          </w:p>
        </w:tc>
      </w:tr>
      <w:tr w14:paraId="28DC228A">
        <w:tblPrEx>
          <w:tblCellMar>
            <w:top w:w="0" w:type="dxa"/>
            <w:left w:w="108" w:type="dxa"/>
            <w:bottom w:w="0" w:type="dxa"/>
            <w:right w:w="108" w:type="dxa"/>
          </w:tblCellMar>
        </w:tblPrEx>
        <w:trPr>
          <w:trHeight w:val="340"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6F2CE836">
            <w:pPr>
              <w:widowControl/>
              <w:jc w:val="left"/>
              <w:rPr>
                <w:rFonts w:cs="宋体"/>
                <w:color w:val="000000" w:themeColor="text1"/>
                <w:kern w:val="0"/>
                <w:szCs w:val="18"/>
                <w14:textFill>
                  <w14:solidFill>
                    <w14:schemeClr w14:val="tx1"/>
                  </w14:solidFill>
                </w14:textFill>
              </w:rPr>
            </w:pPr>
          </w:p>
        </w:tc>
        <w:tc>
          <w:tcPr>
            <w:tcW w:w="426" w:type="dxa"/>
            <w:vMerge w:val="continue"/>
            <w:tcBorders>
              <w:top w:val="nil"/>
              <w:left w:val="single" w:color="auto" w:sz="4" w:space="0"/>
              <w:bottom w:val="single" w:color="000000" w:sz="4" w:space="0"/>
              <w:right w:val="single" w:color="auto" w:sz="4" w:space="0"/>
            </w:tcBorders>
            <w:shd w:val="clear" w:color="auto" w:fill="auto"/>
            <w:vAlign w:val="center"/>
          </w:tcPr>
          <w:p w14:paraId="5646BA1F">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vAlign w:val="center"/>
          </w:tcPr>
          <w:p w14:paraId="2481E670">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24</w:t>
            </w:r>
          </w:p>
        </w:tc>
        <w:tc>
          <w:tcPr>
            <w:tcW w:w="3254" w:type="dxa"/>
            <w:gridSpan w:val="2"/>
            <w:tcBorders>
              <w:top w:val="nil"/>
              <w:left w:val="nil"/>
              <w:bottom w:val="single" w:color="auto" w:sz="4" w:space="0"/>
              <w:right w:val="single" w:color="auto" w:sz="4" w:space="0"/>
            </w:tcBorders>
            <w:shd w:val="clear" w:color="auto" w:fill="auto"/>
            <w:vAlign w:val="center"/>
          </w:tcPr>
          <w:p w14:paraId="1F36F79E">
            <w:pPr>
              <w:widowControl/>
              <w:jc w:val="left"/>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应急救护</w:t>
            </w:r>
          </w:p>
        </w:tc>
        <w:tc>
          <w:tcPr>
            <w:tcW w:w="694" w:type="dxa"/>
            <w:tcBorders>
              <w:top w:val="nil"/>
              <w:left w:val="nil"/>
              <w:bottom w:val="single" w:color="auto" w:sz="4" w:space="0"/>
              <w:right w:val="single" w:color="auto" w:sz="4" w:space="0"/>
            </w:tcBorders>
            <w:shd w:val="clear" w:color="auto" w:fill="auto"/>
            <w:noWrap/>
            <w:vAlign w:val="center"/>
          </w:tcPr>
          <w:p w14:paraId="1FB2E48E">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0.5</w:t>
            </w:r>
          </w:p>
        </w:tc>
        <w:tc>
          <w:tcPr>
            <w:tcW w:w="636" w:type="dxa"/>
            <w:tcBorders>
              <w:top w:val="nil"/>
              <w:left w:val="nil"/>
              <w:bottom w:val="single" w:color="auto" w:sz="4" w:space="0"/>
              <w:right w:val="single" w:color="auto" w:sz="4" w:space="0"/>
            </w:tcBorders>
            <w:shd w:val="clear" w:color="auto" w:fill="auto"/>
            <w:noWrap/>
            <w:vAlign w:val="center"/>
          </w:tcPr>
          <w:p w14:paraId="3D47A951">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8</w:t>
            </w:r>
          </w:p>
        </w:tc>
        <w:tc>
          <w:tcPr>
            <w:tcW w:w="766" w:type="dxa"/>
            <w:tcBorders>
              <w:top w:val="nil"/>
              <w:left w:val="nil"/>
              <w:bottom w:val="single" w:color="auto" w:sz="4" w:space="0"/>
              <w:right w:val="single" w:color="auto" w:sz="4" w:space="0"/>
            </w:tcBorders>
            <w:shd w:val="clear" w:color="auto" w:fill="auto"/>
            <w:noWrap/>
            <w:vAlign w:val="center"/>
          </w:tcPr>
          <w:p w14:paraId="5DB45ED0">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0</w:t>
            </w:r>
          </w:p>
        </w:tc>
        <w:tc>
          <w:tcPr>
            <w:tcW w:w="660" w:type="dxa"/>
            <w:tcBorders>
              <w:top w:val="nil"/>
              <w:left w:val="nil"/>
              <w:bottom w:val="single" w:color="auto" w:sz="4" w:space="0"/>
              <w:right w:val="single" w:color="auto" w:sz="4" w:space="0"/>
            </w:tcBorders>
            <w:shd w:val="clear" w:color="auto" w:fill="auto"/>
            <w:noWrap/>
            <w:vAlign w:val="center"/>
          </w:tcPr>
          <w:p w14:paraId="51B73265">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8</w:t>
            </w:r>
          </w:p>
        </w:tc>
        <w:tc>
          <w:tcPr>
            <w:tcW w:w="1028" w:type="dxa"/>
            <w:tcBorders>
              <w:top w:val="nil"/>
              <w:left w:val="nil"/>
              <w:bottom w:val="single" w:color="auto" w:sz="4" w:space="0"/>
              <w:right w:val="single" w:color="auto" w:sz="4" w:space="0"/>
            </w:tcBorders>
            <w:shd w:val="clear" w:color="auto" w:fill="auto"/>
            <w:noWrap/>
            <w:vAlign w:val="center"/>
          </w:tcPr>
          <w:p w14:paraId="1164A745">
            <w:pPr>
              <w:widowControl/>
              <w:jc w:val="center"/>
              <w:rPr>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noWrap/>
            <w:vAlign w:val="center"/>
          </w:tcPr>
          <w:p w14:paraId="72056F3B">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2×4W</w:t>
            </w:r>
          </w:p>
        </w:tc>
        <w:tc>
          <w:tcPr>
            <w:tcW w:w="992" w:type="dxa"/>
            <w:tcBorders>
              <w:top w:val="nil"/>
              <w:left w:val="nil"/>
              <w:bottom w:val="single" w:color="auto" w:sz="4" w:space="0"/>
              <w:right w:val="single" w:color="auto" w:sz="4" w:space="0"/>
            </w:tcBorders>
            <w:shd w:val="clear" w:color="auto" w:fill="auto"/>
            <w:noWrap/>
            <w:vAlign w:val="center"/>
          </w:tcPr>
          <w:p w14:paraId="60B45B5E">
            <w:pPr>
              <w:widowControl/>
              <w:jc w:val="center"/>
              <w:rPr>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5206051E">
            <w:pPr>
              <w:widowControl/>
              <w:jc w:val="center"/>
              <w:rPr>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noWrap/>
            <w:vAlign w:val="center"/>
          </w:tcPr>
          <w:p w14:paraId="14DF9E8F">
            <w:pPr>
              <w:widowControl/>
              <w:jc w:val="center"/>
              <w:rPr>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noWrap/>
            <w:vAlign w:val="center"/>
          </w:tcPr>
          <w:p w14:paraId="24BCC54F">
            <w:pPr>
              <w:widowControl/>
              <w:jc w:val="center"/>
              <w:rPr>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14:paraId="584E4FB4">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考查</w:t>
            </w:r>
          </w:p>
        </w:tc>
      </w:tr>
      <w:tr w14:paraId="0B10B7B8">
        <w:tblPrEx>
          <w:tblCellMar>
            <w:top w:w="0" w:type="dxa"/>
            <w:left w:w="108" w:type="dxa"/>
            <w:bottom w:w="0" w:type="dxa"/>
            <w:right w:w="108" w:type="dxa"/>
          </w:tblCellMar>
        </w:tblPrEx>
        <w:trPr>
          <w:trHeight w:val="340"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50ED8269">
            <w:pPr>
              <w:widowControl/>
              <w:jc w:val="left"/>
              <w:rPr>
                <w:rFonts w:cs="宋体"/>
                <w:color w:val="000000" w:themeColor="text1"/>
                <w:kern w:val="0"/>
                <w:szCs w:val="18"/>
                <w14:textFill>
                  <w14:solidFill>
                    <w14:schemeClr w14:val="tx1"/>
                  </w14:solidFill>
                </w14:textFill>
              </w:rPr>
            </w:pPr>
          </w:p>
        </w:tc>
        <w:tc>
          <w:tcPr>
            <w:tcW w:w="426" w:type="dxa"/>
            <w:vMerge w:val="continue"/>
            <w:tcBorders>
              <w:top w:val="nil"/>
              <w:left w:val="single" w:color="auto" w:sz="4" w:space="0"/>
              <w:bottom w:val="single" w:color="000000" w:sz="4" w:space="0"/>
              <w:right w:val="single" w:color="auto" w:sz="4" w:space="0"/>
            </w:tcBorders>
            <w:shd w:val="clear" w:color="auto" w:fill="auto"/>
            <w:vAlign w:val="center"/>
          </w:tcPr>
          <w:p w14:paraId="3019A151">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vAlign w:val="center"/>
          </w:tcPr>
          <w:p w14:paraId="4BA48BB1">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25</w:t>
            </w:r>
          </w:p>
        </w:tc>
        <w:tc>
          <w:tcPr>
            <w:tcW w:w="3254" w:type="dxa"/>
            <w:gridSpan w:val="2"/>
            <w:tcBorders>
              <w:top w:val="nil"/>
              <w:left w:val="nil"/>
              <w:bottom w:val="single" w:color="auto" w:sz="4" w:space="0"/>
              <w:right w:val="single" w:color="auto" w:sz="4" w:space="0"/>
            </w:tcBorders>
            <w:shd w:val="clear" w:color="auto" w:fill="auto"/>
            <w:vAlign w:val="center"/>
          </w:tcPr>
          <w:p w14:paraId="75A491D5">
            <w:pPr>
              <w:widowControl/>
              <w:jc w:val="left"/>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大学生安全教育</w:t>
            </w:r>
          </w:p>
        </w:tc>
        <w:tc>
          <w:tcPr>
            <w:tcW w:w="694" w:type="dxa"/>
            <w:tcBorders>
              <w:top w:val="nil"/>
              <w:left w:val="nil"/>
              <w:bottom w:val="single" w:color="auto" w:sz="4" w:space="0"/>
              <w:right w:val="single" w:color="auto" w:sz="4" w:space="0"/>
            </w:tcBorders>
            <w:shd w:val="clear" w:color="auto" w:fill="auto"/>
            <w:noWrap/>
            <w:vAlign w:val="center"/>
          </w:tcPr>
          <w:p w14:paraId="23316637">
            <w:pPr>
              <w:widowControl/>
              <w:jc w:val="center"/>
              <w:rPr>
                <w:rFonts w:hint="default" w:eastAsia="宋体"/>
                <w:color w:val="000000" w:themeColor="text1"/>
                <w:kern w:val="0"/>
                <w:szCs w:val="18"/>
                <w:lang w:val="en-US" w:eastAsia="zh-CN"/>
                <w14:textFill>
                  <w14:solidFill>
                    <w14:schemeClr w14:val="tx1"/>
                  </w14:solidFill>
                </w14:textFill>
              </w:rPr>
            </w:pPr>
            <w:r>
              <w:rPr>
                <w:rFonts w:hint="eastAsia" w:eastAsia="宋体"/>
                <w:color w:val="000000" w:themeColor="text1"/>
                <w:kern w:val="0"/>
                <w:szCs w:val="18"/>
                <w:lang w:val="en-US" w:eastAsia="zh-CN"/>
                <w14:textFill>
                  <w14:solidFill>
                    <w14:schemeClr w14:val="tx1"/>
                  </w14:solidFill>
                </w14:textFill>
              </w:rPr>
              <w:t>1</w:t>
            </w:r>
          </w:p>
        </w:tc>
        <w:tc>
          <w:tcPr>
            <w:tcW w:w="636" w:type="dxa"/>
            <w:tcBorders>
              <w:top w:val="nil"/>
              <w:left w:val="nil"/>
              <w:bottom w:val="single" w:color="auto" w:sz="4" w:space="0"/>
              <w:right w:val="single" w:color="auto" w:sz="4" w:space="0"/>
            </w:tcBorders>
            <w:shd w:val="clear" w:color="auto" w:fill="auto"/>
            <w:noWrap/>
            <w:vAlign w:val="center"/>
          </w:tcPr>
          <w:p w14:paraId="04D34144">
            <w:pPr>
              <w:widowControl/>
              <w:jc w:val="center"/>
              <w:rPr>
                <w:rFonts w:hint="default" w:eastAsia="宋体"/>
                <w:color w:val="000000" w:themeColor="text1"/>
                <w:kern w:val="0"/>
                <w:szCs w:val="18"/>
                <w:lang w:val="en-US" w:eastAsia="zh-CN"/>
                <w14:textFill>
                  <w14:solidFill>
                    <w14:schemeClr w14:val="tx1"/>
                  </w14:solidFill>
                </w14:textFill>
              </w:rPr>
            </w:pPr>
            <w:r>
              <w:rPr>
                <w:rFonts w:hint="eastAsia" w:eastAsia="宋体"/>
                <w:color w:val="000000" w:themeColor="text1"/>
                <w:kern w:val="0"/>
                <w:szCs w:val="18"/>
                <w:lang w:val="en-US" w:eastAsia="zh-CN"/>
                <w14:textFill>
                  <w14:solidFill>
                    <w14:schemeClr w14:val="tx1"/>
                  </w14:solidFill>
                </w14:textFill>
              </w:rPr>
              <w:t>16</w:t>
            </w:r>
          </w:p>
        </w:tc>
        <w:tc>
          <w:tcPr>
            <w:tcW w:w="766" w:type="dxa"/>
            <w:tcBorders>
              <w:top w:val="nil"/>
              <w:left w:val="nil"/>
              <w:bottom w:val="single" w:color="auto" w:sz="4" w:space="0"/>
              <w:right w:val="single" w:color="auto" w:sz="4" w:space="0"/>
            </w:tcBorders>
            <w:shd w:val="clear" w:color="auto" w:fill="auto"/>
            <w:noWrap/>
            <w:vAlign w:val="center"/>
          </w:tcPr>
          <w:p w14:paraId="6F6EC4B1">
            <w:pPr>
              <w:widowControl/>
              <w:jc w:val="center"/>
              <w:rPr>
                <w:rFonts w:hint="default" w:eastAsia="宋体"/>
                <w:color w:val="000000" w:themeColor="text1"/>
                <w:kern w:val="0"/>
                <w:szCs w:val="18"/>
                <w:lang w:val="en-US" w:eastAsia="zh-CN"/>
                <w14:textFill>
                  <w14:solidFill>
                    <w14:schemeClr w14:val="tx1"/>
                  </w14:solidFill>
                </w14:textFill>
              </w:rPr>
            </w:pPr>
            <w:r>
              <w:rPr>
                <w:rFonts w:hint="eastAsia" w:eastAsia="宋体"/>
                <w:color w:val="000000" w:themeColor="text1"/>
                <w:kern w:val="0"/>
                <w:szCs w:val="18"/>
                <w:lang w:val="en-US" w:eastAsia="zh-CN"/>
                <w14:textFill>
                  <w14:solidFill>
                    <w14:schemeClr w14:val="tx1"/>
                  </w14:solidFill>
                </w14:textFill>
              </w:rPr>
              <w:t>4</w:t>
            </w:r>
          </w:p>
        </w:tc>
        <w:tc>
          <w:tcPr>
            <w:tcW w:w="660" w:type="dxa"/>
            <w:tcBorders>
              <w:top w:val="nil"/>
              <w:left w:val="nil"/>
              <w:bottom w:val="single" w:color="auto" w:sz="4" w:space="0"/>
              <w:right w:val="single" w:color="auto" w:sz="4" w:space="0"/>
            </w:tcBorders>
            <w:shd w:val="clear" w:color="auto" w:fill="auto"/>
            <w:noWrap/>
            <w:vAlign w:val="center"/>
          </w:tcPr>
          <w:p w14:paraId="1BF9A893">
            <w:pPr>
              <w:widowControl/>
              <w:jc w:val="center"/>
              <w:rPr>
                <w:rFonts w:hint="default" w:eastAsia="宋体"/>
                <w:color w:val="000000" w:themeColor="text1"/>
                <w:kern w:val="0"/>
                <w:szCs w:val="18"/>
                <w:lang w:val="en-US" w:eastAsia="zh-CN"/>
                <w14:textFill>
                  <w14:solidFill>
                    <w14:schemeClr w14:val="tx1"/>
                  </w14:solidFill>
                </w14:textFill>
              </w:rPr>
            </w:pPr>
            <w:r>
              <w:rPr>
                <w:rFonts w:hint="eastAsia" w:eastAsia="宋体"/>
                <w:color w:val="000000" w:themeColor="text1"/>
                <w:kern w:val="0"/>
                <w:szCs w:val="18"/>
                <w:lang w:val="en-US" w:eastAsia="zh-CN"/>
                <w14:textFill>
                  <w14:solidFill>
                    <w14:schemeClr w14:val="tx1"/>
                  </w14:solidFill>
                </w14:textFill>
              </w:rPr>
              <w:t>12</w:t>
            </w:r>
          </w:p>
        </w:tc>
        <w:tc>
          <w:tcPr>
            <w:tcW w:w="1028" w:type="dxa"/>
            <w:tcBorders>
              <w:top w:val="nil"/>
              <w:left w:val="nil"/>
              <w:bottom w:val="single" w:color="auto" w:sz="4" w:space="0"/>
              <w:right w:val="single" w:color="auto" w:sz="4" w:space="0"/>
            </w:tcBorders>
            <w:shd w:val="clear" w:color="auto" w:fill="auto"/>
            <w:noWrap/>
            <w:vAlign w:val="center"/>
          </w:tcPr>
          <w:p w14:paraId="17225642">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w:t>
            </w:r>
          </w:p>
        </w:tc>
        <w:tc>
          <w:tcPr>
            <w:tcW w:w="894" w:type="dxa"/>
            <w:tcBorders>
              <w:top w:val="nil"/>
              <w:left w:val="nil"/>
              <w:bottom w:val="single" w:color="auto" w:sz="4" w:space="0"/>
              <w:right w:val="single" w:color="auto" w:sz="4" w:space="0"/>
            </w:tcBorders>
            <w:shd w:val="clear" w:color="auto" w:fill="auto"/>
            <w:noWrap/>
            <w:vAlign w:val="center"/>
          </w:tcPr>
          <w:p w14:paraId="4E4DB077">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w:t>
            </w:r>
          </w:p>
        </w:tc>
        <w:tc>
          <w:tcPr>
            <w:tcW w:w="992" w:type="dxa"/>
            <w:tcBorders>
              <w:top w:val="nil"/>
              <w:left w:val="nil"/>
              <w:bottom w:val="single" w:color="auto" w:sz="4" w:space="0"/>
              <w:right w:val="single" w:color="auto" w:sz="4" w:space="0"/>
            </w:tcBorders>
            <w:shd w:val="clear" w:color="auto" w:fill="auto"/>
            <w:noWrap/>
            <w:vAlign w:val="center"/>
          </w:tcPr>
          <w:p w14:paraId="3410B36C">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w:t>
            </w:r>
          </w:p>
        </w:tc>
        <w:tc>
          <w:tcPr>
            <w:tcW w:w="992" w:type="dxa"/>
            <w:tcBorders>
              <w:top w:val="nil"/>
              <w:left w:val="nil"/>
              <w:bottom w:val="single" w:color="auto" w:sz="4" w:space="0"/>
              <w:right w:val="single" w:color="auto" w:sz="4" w:space="0"/>
            </w:tcBorders>
            <w:shd w:val="clear" w:color="auto" w:fill="auto"/>
            <w:noWrap/>
            <w:vAlign w:val="center"/>
          </w:tcPr>
          <w:p w14:paraId="6C62BF81">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w:t>
            </w:r>
          </w:p>
        </w:tc>
        <w:tc>
          <w:tcPr>
            <w:tcW w:w="993" w:type="dxa"/>
            <w:tcBorders>
              <w:top w:val="nil"/>
              <w:left w:val="nil"/>
              <w:bottom w:val="single" w:color="auto" w:sz="4" w:space="0"/>
              <w:right w:val="single" w:color="auto" w:sz="4" w:space="0"/>
            </w:tcBorders>
            <w:shd w:val="clear" w:color="auto" w:fill="auto"/>
            <w:noWrap/>
            <w:vAlign w:val="center"/>
          </w:tcPr>
          <w:p w14:paraId="46F036E4">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w:t>
            </w:r>
          </w:p>
        </w:tc>
        <w:tc>
          <w:tcPr>
            <w:tcW w:w="708" w:type="dxa"/>
            <w:gridSpan w:val="2"/>
            <w:tcBorders>
              <w:top w:val="nil"/>
              <w:left w:val="nil"/>
              <w:bottom w:val="single" w:color="auto" w:sz="4" w:space="0"/>
              <w:right w:val="single" w:color="auto" w:sz="4" w:space="0"/>
            </w:tcBorders>
            <w:shd w:val="clear" w:color="auto" w:fill="auto"/>
            <w:noWrap/>
            <w:vAlign w:val="center"/>
          </w:tcPr>
          <w:p w14:paraId="4AA73932">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w:t>
            </w:r>
          </w:p>
        </w:tc>
        <w:tc>
          <w:tcPr>
            <w:tcW w:w="851" w:type="dxa"/>
            <w:tcBorders>
              <w:top w:val="nil"/>
              <w:left w:val="nil"/>
              <w:bottom w:val="single" w:color="auto" w:sz="4" w:space="0"/>
              <w:right w:val="single" w:color="auto" w:sz="4" w:space="0"/>
            </w:tcBorders>
            <w:shd w:val="clear" w:color="auto" w:fill="auto"/>
            <w:vAlign w:val="center"/>
          </w:tcPr>
          <w:p w14:paraId="517B5089">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考试</w:t>
            </w:r>
          </w:p>
        </w:tc>
      </w:tr>
      <w:tr w14:paraId="7E31E714">
        <w:tblPrEx>
          <w:tblCellMar>
            <w:top w:w="0" w:type="dxa"/>
            <w:left w:w="108" w:type="dxa"/>
            <w:bottom w:w="0" w:type="dxa"/>
            <w:right w:w="108" w:type="dxa"/>
          </w:tblCellMar>
        </w:tblPrEx>
        <w:trPr>
          <w:trHeight w:val="454"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3E604A70">
            <w:pPr>
              <w:widowControl/>
              <w:jc w:val="left"/>
              <w:rPr>
                <w:rFonts w:cs="宋体"/>
                <w:color w:val="000000" w:themeColor="text1"/>
                <w:kern w:val="0"/>
                <w:szCs w:val="18"/>
                <w14:textFill>
                  <w14:solidFill>
                    <w14:schemeClr w14:val="tx1"/>
                  </w14:solidFill>
                </w14:textFill>
              </w:rPr>
            </w:pPr>
          </w:p>
        </w:tc>
        <w:tc>
          <w:tcPr>
            <w:tcW w:w="4247" w:type="dxa"/>
            <w:gridSpan w:val="4"/>
            <w:tcBorders>
              <w:top w:val="single" w:color="auto" w:sz="4" w:space="0"/>
              <w:left w:val="nil"/>
              <w:bottom w:val="single" w:color="auto" w:sz="4" w:space="0"/>
              <w:right w:val="single" w:color="auto" w:sz="4" w:space="0"/>
            </w:tcBorders>
            <w:shd w:val="clear" w:color="auto" w:fill="auto"/>
            <w:vAlign w:val="center"/>
          </w:tcPr>
          <w:p w14:paraId="6CDE0166">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公共基础限选小计</w:t>
            </w:r>
          </w:p>
        </w:tc>
        <w:tc>
          <w:tcPr>
            <w:tcW w:w="694" w:type="dxa"/>
            <w:tcBorders>
              <w:top w:val="nil"/>
              <w:left w:val="nil"/>
              <w:bottom w:val="single" w:color="auto" w:sz="4" w:space="0"/>
              <w:right w:val="single" w:color="auto" w:sz="4" w:space="0"/>
            </w:tcBorders>
            <w:shd w:val="clear" w:color="auto" w:fill="auto"/>
            <w:vAlign w:val="center"/>
          </w:tcPr>
          <w:p w14:paraId="243DE18A">
            <w:pPr>
              <w:widowControl/>
              <w:jc w:val="center"/>
              <w:rPr>
                <w:rFonts w:hint="eastAsia" w:eastAsia="宋体"/>
                <w:color w:val="000000" w:themeColor="text1"/>
                <w:kern w:val="0"/>
                <w:szCs w:val="18"/>
                <w:lang w:val="en-US" w:eastAsia="zh-CN"/>
                <w14:textFill>
                  <w14:solidFill>
                    <w14:schemeClr w14:val="tx1"/>
                  </w14:solidFill>
                </w14:textFill>
              </w:rPr>
            </w:pPr>
            <w:r>
              <w:rPr>
                <w:rFonts w:hint="eastAsia" w:eastAsia="宋体"/>
                <w:color w:val="000000" w:themeColor="text1"/>
                <w:kern w:val="0"/>
                <w:szCs w:val="18"/>
                <w:lang w:val="en-US" w:eastAsia="zh-CN"/>
                <w14:textFill>
                  <w14:solidFill>
                    <w14:schemeClr w14:val="tx1"/>
                  </w14:solidFill>
                </w14:textFill>
              </w:rPr>
              <w:t>7.5</w:t>
            </w:r>
          </w:p>
        </w:tc>
        <w:tc>
          <w:tcPr>
            <w:tcW w:w="636" w:type="dxa"/>
            <w:tcBorders>
              <w:top w:val="nil"/>
              <w:left w:val="nil"/>
              <w:bottom w:val="single" w:color="auto" w:sz="4" w:space="0"/>
              <w:right w:val="single" w:color="auto" w:sz="4" w:space="0"/>
            </w:tcBorders>
            <w:shd w:val="clear" w:color="auto" w:fill="auto"/>
            <w:vAlign w:val="center"/>
          </w:tcPr>
          <w:p w14:paraId="1D367AA0">
            <w:pPr>
              <w:widowControl/>
              <w:jc w:val="center"/>
              <w:rPr>
                <w:rFonts w:hint="eastAsia" w:eastAsia="宋体"/>
                <w:color w:val="000000" w:themeColor="text1"/>
                <w:kern w:val="0"/>
                <w:szCs w:val="18"/>
                <w:lang w:val="en-US" w:eastAsia="zh-CN"/>
                <w14:textFill>
                  <w14:solidFill>
                    <w14:schemeClr w14:val="tx1"/>
                  </w14:solidFill>
                </w14:textFill>
              </w:rPr>
            </w:pPr>
            <w:r>
              <w:rPr>
                <w:rFonts w:hint="eastAsia" w:eastAsia="宋体"/>
                <w:color w:val="000000" w:themeColor="text1"/>
                <w:kern w:val="0"/>
                <w:szCs w:val="18"/>
                <w:lang w:val="en-US" w:eastAsia="zh-CN"/>
                <w14:textFill>
                  <w14:solidFill>
                    <w14:schemeClr w14:val="tx1"/>
                  </w14:solidFill>
                </w14:textFill>
              </w:rPr>
              <w:t>120</w:t>
            </w:r>
          </w:p>
        </w:tc>
        <w:tc>
          <w:tcPr>
            <w:tcW w:w="766" w:type="dxa"/>
            <w:tcBorders>
              <w:top w:val="nil"/>
              <w:left w:val="nil"/>
              <w:bottom w:val="single" w:color="auto" w:sz="4" w:space="0"/>
              <w:right w:val="single" w:color="auto" w:sz="4" w:space="0"/>
            </w:tcBorders>
            <w:shd w:val="clear" w:color="auto" w:fill="auto"/>
            <w:vAlign w:val="center"/>
          </w:tcPr>
          <w:p w14:paraId="5E4D2E28">
            <w:pPr>
              <w:widowControl/>
              <w:jc w:val="center"/>
              <w:rPr>
                <w:rFonts w:hint="eastAsia" w:eastAsia="宋体"/>
                <w:color w:val="000000" w:themeColor="text1"/>
                <w:kern w:val="0"/>
                <w:szCs w:val="18"/>
                <w:lang w:val="en-US" w:eastAsia="zh-CN"/>
                <w14:textFill>
                  <w14:solidFill>
                    <w14:schemeClr w14:val="tx1"/>
                  </w14:solidFill>
                </w14:textFill>
              </w:rPr>
            </w:pPr>
            <w:r>
              <w:rPr>
                <w:rFonts w:hint="eastAsia" w:eastAsia="宋体"/>
                <w:color w:val="000000" w:themeColor="text1"/>
                <w:kern w:val="0"/>
                <w:szCs w:val="18"/>
                <w:lang w:val="en-US" w:eastAsia="zh-CN"/>
                <w14:textFill>
                  <w14:solidFill>
                    <w14:schemeClr w14:val="tx1"/>
                  </w14:solidFill>
                </w14:textFill>
              </w:rPr>
              <w:t>60</w:t>
            </w:r>
          </w:p>
        </w:tc>
        <w:tc>
          <w:tcPr>
            <w:tcW w:w="660" w:type="dxa"/>
            <w:tcBorders>
              <w:top w:val="nil"/>
              <w:left w:val="nil"/>
              <w:bottom w:val="single" w:color="auto" w:sz="4" w:space="0"/>
              <w:right w:val="single" w:color="auto" w:sz="4" w:space="0"/>
            </w:tcBorders>
            <w:shd w:val="clear" w:color="auto" w:fill="auto"/>
            <w:vAlign w:val="center"/>
          </w:tcPr>
          <w:p w14:paraId="3750CC10">
            <w:pPr>
              <w:widowControl/>
              <w:jc w:val="center"/>
              <w:rPr>
                <w:rFonts w:hint="eastAsia" w:eastAsia="宋体"/>
                <w:color w:val="000000" w:themeColor="text1"/>
                <w:kern w:val="0"/>
                <w:szCs w:val="18"/>
                <w:lang w:val="en-US" w:eastAsia="zh-CN"/>
                <w14:textFill>
                  <w14:solidFill>
                    <w14:schemeClr w14:val="tx1"/>
                  </w14:solidFill>
                </w14:textFill>
              </w:rPr>
            </w:pPr>
            <w:r>
              <w:rPr>
                <w:rFonts w:hint="eastAsia" w:eastAsia="宋体"/>
                <w:color w:val="000000" w:themeColor="text1"/>
                <w:kern w:val="0"/>
                <w:szCs w:val="18"/>
                <w:lang w:val="en-US" w:eastAsia="zh-CN"/>
                <w14:textFill>
                  <w14:solidFill>
                    <w14:schemeClr w14:val="tx1"/>
                  </w14:solidFill>
                </w14:textFill>
              </w:rPr>
              <w:t>60</w:t>
            </w:r>
          </w:p>
        </w:tc>
        <w:tc>
          <w:tcPr>
            <w:tcW w:w="1028" w:type="dxa"/>
            <w:tcBorders>
              <w:top w:val="nil"/>
              <w:left w:val="nil"/>
              <w:bottom w:val="single" w:color="auto" w:sz="4" w:space="0"/>
              <w:right w:val="single" w:color="auto" w:sz="4" w:space="0"/>
            </w:tcBorders>
            <w:shd w:val="clear" w:color="auto" w:fill="auto"/>
            <w:vAlign w:val="center"/>
          </w:tcPr>
          <w:p w14:paraId="2BD97D92">
            <w:pPr>
              <w:widowControl/>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4</w:t>
            </w:r>
          </w:p>
        </w:tc>
        <w:tc>
          <w:tcPr>
            <w:tcW w:w="894" w:type="dxa"/>
            <w:tcBorders>
              <w:top w:val="nil"/>
              <w:left w:val="nil"/>
              <w:bottom w:val="single" w:color="auto" w:sz="4" w:space="0"/>
              <w:right w:val="single" w:color="auto" w:sz="4" w:space="0"/>
            </w:tcBorders>
            <w:shd w:val="clear" w:color="auto" w:fill="auto"/>
            <w:vAlign w:val="center"/>
          </w:tcPr>
          <w:p w14:paraId="3B172E19">
            <w:pPr>
              <w:widowControl/>
              <w:jc w:val="center"/>
              <w:rPr>
                <w:color w:val="000000" w:themeColor="text1"/>
                <w:kern w:val="0"/>
                <w:szCs w:val="18"/>
                <w14:textFill>
                  <w14:solidFill>
                    <w14:schemeClr w14:val="tx1"/>
                  </w14:solidFill>
                </w14:textFill>
              </w:rPr>
            </w:pPr>
            <w:r>
              <w:rPr>
                <w:rFonts w:hint="eastAsia"/>
                <w:color w:val="000000" w:themeColor="text1"/>
                <w:kern w:val="0"/>
                <w:szCs w:val="18"/>
                <w14:textFill>
                  <w14:solidFill>
                    <w14:schemeClr w14:val="tx1"/>
                  </w14:solidFill>
                </w14:textFill>
              </w:rPr>
              <w:t>0</w:t>
            </w:r>
          </w:p>
        </w:tc>
        <w:tc>
          <w:tcPr>
            <w:tcW w:w="992" w:type="dxa"/>
            <w:tcBorders>
              <w:top w:val="nil"/>
              <w:left w:val="nil"/>
              <w:bottom w:val="single" w:color="auto" w:sz="4" w:space="0"/>
              <w:right w:val="single" w:color="auto" w:sz="4" w:space="0"/>
            </w:tcBorders>
            <w:shd w:val="clear" w:color="auto" w:fill="auto"/>
            <w:vAlign w:val="center"/>
          </w:tcPr>
          <w:p w14:paraId="68C63281">
            <w:pPr>
              <w:widowControl/>
              <w:jc w:val="center"/>
              <w:rPr>
                <w:color w:val="000000" w:themeColor="text1"/>
                <w:kern w:val="0"/>
                <w:szCs w:val="18"/>
                <w14:textFill>
                  <w14:solidFill>
                    <w14:schemeClr w14:val="tx1"/>
                  </w14:solidFill>
                </w14:textFill>
              </w:rPr>
            </w:pPr>
            <w:r>
              <w:rPr>
                <w:rFonts w:hint="eastAsia"/>
                <w:color w:val="000000" w:themeColor="text1"/>
                <w:kern w:val="0"/>
                <w:szCs w:val="18"/>
                <w14:textFill>
                  <w14:solidFill>
                    <w14:schemeClr w14:val="tx1"/>
                  </w14:solidFill>
                </w14:textFill>
              </w:rPr>
              <w:t>2</w:t>
            </w:r>
          </w:p>
        </w:tc>
        <w:tc>
          <w:tcPr>
            <w:tcW w:w="992" w:type="dxa"/>
            <w:tcBorders>
              <w:top w:val="nil"/>
              <w:left w:val="nil"/>
              <w:bottom w:val="single" w:color="auto" w:sz="4" w:space="0"/>
              <w:right w:val="single" w:color="auto" w:sz="4" w:space="0"/>
            </w:tcBorders>
            <w:shd w:val="clear" w:color="auto" w:fill="auto"/>
            <w:vAlign w:val="center"/>
          </w:tcPr>
          <w:p w14:paraId="30132232">
            <w:pPr>
              <w:widowControl/>
              <w:jc w:val="center"/>
              <w:rPr>
                <w:color w:val="000000" w:themeColor="text1"/>
                <w:kern w:val="0"/>
                <w:szCs w:val="18"/>
                <w14:textFill>
                  <w14:solidFill>
                    <w14:schemeClr w14:val="tx1"/>
                  </w14:solidFill>
                </w14:textFill>
              </w:rPr>
            </w:pPr>
            <w:r>
              <w:rPr>
                <w:rFonts w:hint="eastAsia"/>
                <w:color w:val="000000" w:themeColor="text1"/>
                <w:kern w:val="0"/>
                <w:szCs w:val="18"/>
                <w14:textFill>
                  <w14:solidFill>
                    <w14:schemeClr w14:val="tx1"/>
                  </w14:solidFill>
                </w14:textFill>
              </w:rPr>
              <w:t>0</w:t>
            </w:r>
          </w:p>
        </w:tc>
        <w:tc>
          <w:tcPr>
            <w:tcW w:w="993" w:type="dxa"/>
            <w:tcBorders>
              <w:top w:val="nil"/>
              <w:left w:val="nil"/>
              <w:bottom w:val="single" w:color="auto" w:sz="4" w:space="0"/>
              <w:right w:val="single" w:color="auto" w:sz="4" w:space="0"/>
            </w:tcBorders>
            <w:shd w:val="clear" w:color="auto" w:fill="auto"/>
            <w:vAlign w:val="center"/>
          </w:tcPr>
          <w:p w14:paraId="4F25D0B3">
            <w:pPr>
              <w:widowControl/>
              <w:jc w:val="center"/>
              <w:rPr>
                <w:color w:val="000000" w:themeColor="text1"/>
                <w:kern w:val="0"/>
                <w:szCs w:val="18"/>
                <w14:textFill>
                  <w14:solidFill>
                    <w14:schemeClr w14:val="tx1"/>
                  </w14:solidFill>
                </w14:textFill>
              </w:rPr>
            </w:pPr>
            <w:r>
              <w:rPr>
                <w:rFonts w:hint="eastAsia"/>
                <w:color w:val="000000" w:themeColor="text1"/>
                <w:kern w:val="0"/>
                <w:szCs w:val="18"/>
                <w14:textFill>
                  <w14:solidFill>
                    <w14:schemeClr w14:val="tx1"/>
                  </w14:solidFill>
                </w14:textFill>
              </w:rPr>
              <w:t>0</w:t>
            </w:r>
          </w:p>
        </w:tc>
        <w:tc>
          <w:tcPr>
            <w:tcW w:w="708" w:type="dxa"/>
            <w:gridSpan w:val="2"/>
            <w:tcBorders>
              <w:top w:val="nil"/>
              <w:left w:val="nil"/>
              <w:bottom w:val="single" w:color="auto" w:sz="4" w:space="0"/>
              <w:right w:val="single" w:color="auto" w:sz="4" w:space="0"/>
            </w:tcBorders>
            <w:shd w:val="clear" w:color="auto" w:fill="auto"/>
            <w:vAlign w:val="center"/>
          </w:tcPr>
          <w:p w14:paraId="4500C4C9">
            <w:pPr>
              <w:widowControl/>
              <w:jc w:val="center"/>
              <w:rPr>
                <w:color w:val="000000" w:themeColor="text1"/>
                <w:kern w:val="0"/>
                <w:szCs w:val="18"/>
                <w14:textFill>
                  <w14:solidFill>
                    <w14:schemeClr w14:val="tx1"/>
                  </w14:solidFill>
                </w14:textFill>
              </w:rPr>
            </w:pPr>
            <w:r>
              <w:rPr>
                <w:rFonts w:hint="eastAsia"/>
                <w:color w:val="000000" w:themeColor="text1"/>
                <w:kern w:val="0"/>
                <w:szCs w:val="18"/>
                <w14:textFill>
                  <w14:solidFill>
                    <w14:schemeClr w14:val="tx1"/>
                  </w14:solidFill>
                </w14:textFill>
              </w:rPr>
              <w:t>0</w:t>
            </w:r>
          </w:p>
        </w:tc>
        <w:tc>
          <w:tcPr>
            <w:tcW w:w="851" w:type="dxa"/>
            <w:tcBorders>
              <w:top w:val="nil"/>
              <w:left w:val="nil"/>
              <w:bottom w:val="single" w:color="auto" w:sz="4" w:space="0"/>
              <w:right w:val="single" w:color="auto" w:sz="4" w:space="0"/>
            </w:tcBorders>
            <w:shd w:val="clear" w:color="auto" w:fill="auto"/>
            <w:vAlign w:val="center"/>
          </w:tcPr>
          <w:p w14:paraId="7EA1D7A4">
            <w:pPr>
              <w:widowControl/>
              <w:jc w:val="center"/>
              <w:rPr>
                <w:color w:val="000000" w:themeColor="text1"/>
                <w:kern w:val="0"/>
                <w:szCs w:val="18"/>
                <w14:textFill>
                  <w14:solidFill>
                    <w14:schemeClr w14:val="tx1"/>
                  </w14:solidFill>
                </w14:textFill>
              </w:rPr>
            </w:pPr>
          </w:p>
        </w:tc>
      </w:tr>
      <w:tr w14:paraId="350D59F0">
        <w:tblPrEx>
          <w:shd w:val="clear" w:color="auto" w:fill="auto"/>
          <w:tblCellMar>
            <w:top w:w="0" w:type="dxa"/>
            <w:left w:w="108" w:type="dxa"/>
            <w:bottom w:w="0" w:type="dxa"/>
            <w:right w:w="108" w:type="dxa"/>
          </w:tblCellMar>
        </w:tblPrEx>
        <w:trPr>
          <w:trHeight w:val="340"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21BC3B64">
            <w:pPr>
              <w:widowControl/>
              <w:jc w:val="left"/>
              <w:rPr>
                <w:rFonts w:cs="宋体"/>
                <w:color w:val="000000" w:themeColor="text1"/>
                <w:kern w:val="0"/>
                <w:szCs w:val="18"/>
                <w14:textFill>
                  <w14:solidFill>
                    <w14:schemeClr w14:val="tx1"/>
                  </w14:solidFill>
                </w14:textFill>
              </w:rPr>
            </w:pPr>
          </w:p>
        </w:tc>
        <w:tc>
          <w:tcPr>
            <w:tcW w:w="426" w:type="dxa"/>
            <w:vMerge w:val="restart"/>
            <w:tcBorders>
              <w:top w:val="nil"/>
              <w:left w:val="single" w:color="auto" w:sz="4" w:space="0"/>
              <w:bottom w:val="single" w:color="auto" w:sz="4" w:space="0"/>
              <w:right w:val="single" w:color="auto" w:sz="4" w:space="0"/>
            </w:tcBorders>
            <w:shd w:val="clear" w:color="auto" w:fill="auto"/>
            <w:vAlign w:val="center"/>
          </w:tcPr>
          <w:p w14:paraId="21CA223C">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公共基础任选</w:t>
            </w:r>
          </w:p>
        </w:tc>
        <w:tc>
          <w:tcPr>
            <w:tcW w:w="567" w:type="dxa"/>
            <w:tcBorders>
              <w:top w:val="nil"/>
              <w:left w:val="nil"/>
              <w:bottom w:val="single" w:color="auto" w:sz="4" w:space="0"/>
              <w:right w:val="single" w:color="auto" w:sz="4" w:space="0"/>
            </w:tcBorders>
            <w:shd w:val="clear" w:color="auto" w:fill="auto"/>
            <w:vAlign w:val="center"/>
          </w:tcPr>
          <w:p w14:paraId="5F0085CD">
            <w:pPr>
              <w:widowControl/>
              <w:jc w:val="left"/>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26</w:t>
            </w:r>
          </w:p>
        </w:tc>
        <w:tc>
          <w:tcPr>
            <w:tcW w:w="3254" w:type="dxa"/>
            <w:gridSpan w:val="2"/>
            <w:tcBorders>
              <w:top w:val="nil"/>
              <w:left w:val="nil"/>
              <w:bottom w:val="single" w:color="auto" w:sz="4" w:space="0"/>
              <w:right w:val="single" w:color="auto" w:sz="4" w:space="0"/>
            </w:tcBorders>
            <w:shd w:val="clear" w:color="auto" w:fill="auto"/>
            <w:vAlign w:val="center"/>
          </w:tcPr>
          <w:p w14:paraId="2551C559">
            <w:pPr>
              <w:widowControl/>
              <w:jc w:val="left"/>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人文艺术类课程</w:t>
            </w:r>
          </w:p>
        </w:tc>
        <w:tc>
          <w:tcPr>
            <w:tcW w:w="694" w:type="dxa"/>
            <w:tcBorders>
              <w:top w:val="nil"/>
              <w:left w:val="nil"/>
              <w:bottom w:val="single" w:color="auto" w:sz="4" w:space="0"/>
              <w:right w:val="single" w:color="auto" w:sz="4" w:space="0"/>
            </w:tcBorders>
            <w:shd w:val="clear" w:color="auto" w:fill="auto"/>
            <w:noWrap/>
            <w:vAlign w:val="center"/>
          </w:tcPr>
          <w:p w14:paraId="0BE51984">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1</w:t>
            </w:r>
          </w:p>
        </w:tc>
        <w:tc>
          <w:tcPr>
            <w:tcW w:w="636" w:type="dxa"/>
            <w:tcBorders>
              <w:top w:val="nil"/>
              <w:left w:val="nil"/>
              <w:bottom w:val="single" w:color="auto" w:sz="4" w:space="0"/>
              <w:right w:val="single" w:color="auto" w:sz="4" w:space="0"/>
            </w:tcBorders>
            <w:shd w:val="clear" w:color="auto" w:fill="auto"/>
            <w:noWrap/>
            <w:vAlign w:val="center"/>
          </w:tcPr>
          <w:p w14:paraId="523D018D">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16</w:t>
            </w:r>
          </w:p>
        </w:tc>
        <w:tc>
          <w:tcPr>
            <w:tcW w:w="766" w:type="dxa"/>
            <w:tcBorders>
              <w:top w:val="nil"/>
              <w:left w:val="nil"/>
              <w:bottom w:val="single" w:color="auto" w:sz="4" w:space="0"/>
              <w:right w:val="single" w:color="auto" w:sz="4" w:space="0"/>
            </w:tcBorders>
            <w:shd w:val="clear" w:color="auto" w:fill="auto"/>
            <w:noWrap/>
            <w:vAlign w:val="center"/>
          </w:tcPr>
          <w:p w14:paraId="1CD324E5">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12</w:t>
            </w:r>
          </w:p>
        </w:tc>
        <w:tc>
          <w:tcPr>
            <w:tcW w:w="660" w:type="dxa"/>
            <w:tcBorders>
              <w:top w:val="nil"/>
              <w:left w:val="nil"/>
              <w:bottom w:val="single" w:color="auto" w:sz="4" w:space="0"/>
              <w:right w:val="single" w:color="auto" w:sz="4" w:space="0"/>
            </w:tcBorders>
            <w:shd w:val="clear" w:color="auto" w:fill="auto"/>
            <w:noWrap/>
            <w:vAlign w:val="center"/>
          </w:tcPr>
          <w:p w14:paraId="0F11CA5C">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4</w:t>
            </w:r>
          </w:p>
        </w:tc>
        <w:tc>
          <w:tcPr>
            <w:tcW w:w="1028" w:type="dxa"/>
            <w:tcBorders>
              <w:top w:val="nil"/>
              <w:left w:val="nil"/>
              <w:bottom w:val="single" w:color="auto" w:sz="4" w:space="0"/>
              <w:right w:val="single" w:color="auto" w:sz="4" w:space="0"/>
            </w:tcBorders>
            <w:shd w:val="clear" w:color="auto" w:fill="auto"/>
            <w:noWrap/>
            <w:vAlign w:val="center"/>
          </w:tcPr>
          <w:p w14:paraId="33F5C983">
            <w:pPr>
              <w:widowControl/>
              <w:jc w:val="center"/>
              <w:rPr>
                <w:rFonts w:cs="宋体"/>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noWrap/>
            <w:vAlign w:val="center"/>
          </w:tcPr>
          <w:p w14:paraId="6ED9B826">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w:t>
            </w:r>
          </w:p>
        </w:tc>
        <w:tc>
          <w:tcPr>
            <w:tcW w:w="992" w:type="dxa"/>
            <w:tcBorders>
              <w:top w:val="nil"/>
              <w:left w:val="nil"/>
              <w:bottom w:val="single" w:color="auto" w:sz="4" w:space="0"/>
              <w:right w:val="single" w:color="auto" w:sz="4" w:space="0"/>
            </w:tcBorders>
            <w:shd w:val="clear" w:color="auto" w:fill="auto"/>
            <w:noWrap/>
            <w:vAlign w:val="center"/>
          </w:tcPr>
          <w:p w14:paraId="7D494FD3">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w:t>
            </w:r>
          </w:p>
        </w:tc>
        <w:tc>
          <w:tcPr>
            <w:tcW w:w="992" w:type="dxa"/>
            <w:tcBorders>
              <w:top w:val="nil"/>
              <w:left w:val="nil"/>
              <w:bottom w:val="single" w:color="auto" w:sz="4" w:space="0"/>
              <w:right w:val="single" w:color="auto" w:sz="4" w:space="0"/>
            </w:tcBorders>
            <w:shd w:val="clear" w:color="auto" w:fill="auto"/>
            <w:noWrap/>
            <w:vAlign w:val="center"/>
          </w:tcPr>
          <w:p w14:paraId="0F14745B">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w:t>
            </w:r>
          </w:p>
        </w:tc>
        <w:tc>
          <w:tcPr>
            <w:tcW w:w="993" w:type="dxa"/>
            <w:tcBorders>
              <w:top w:val="nil"/>
              <w:left w:val="nil"/>
              <w:bottom w:val="single" w:color="auto" w:sz="4" w:space="0"/>
              <w:right w:val="single" w:color="auto" w:sz="4" w:space="0"/>
            </w:tcBorders>
            <w:shd w:val="clear" w:color="auto" w:fill="auto"/>
            <w:noWrap/>
            <w:vAlign w:val="center"/>
          </w:tcPr>
          <w:p w14:paraId="3034F607">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w:t>
            </w:r>
          </w:p>
        </w:tc>
        <w:tc>
          <w:tcPr>
            <w:tcW w:w="708" w:type="dxa"/>
            <w:gridSpan w:val="2"/>
            <w:tcBorders>
              <w:top w:val="nil"/>
              <w:left w:val="nil"/>
              <w:bottom w:val="single" w:color="auto" w:sz="4" w:space="0"/>
              <w:right w:val="single" w:color="auto" w:sz="4" w:space="0"/>
            </w:tcBorders>
            <w:shd w:val="clear" w:color="auto" w:fill="auto"/>
            <w:noWrap/>
            <w:vAlign w:val="center"/>
          </w:tcPr>
          <w:p w14:paraId="1755D50E">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w:t>
            </w:r>
          </w:p>
        </w:tc>
        <w:tc>
          <w:tcPr>
            <w:tcW w:w="851" w:type="dxa"/>
            <w:tcBorders>
              <w:top w:val="nil"/>
              <w:left w:val="nil"/>
              <w:bottom w:val="single" w:color="auto" w:sz="4" w:space="0"/>
              <w:right w:val="single" w:color="auto" w:sz="4" w:space="0"/>
            </w:tcBorders>
            <w:shd w:val="clear" w:color="auto" w:fill="auto"/>
            <w:noWrap/>
            <w:vAlign w:val="center"/>
          </w:tcPr>
          <w:p w14:paraId="486E02BD">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考查</w:t>
            </w:r>
          </w:p>
        </w:tc>
      </w:tr>
      <w:tr w14:paraId="0BBB052B">
        <w:tblPrEx>
          <w:tblCellMar>
            <w:top w:w="0" w:type="dxa"/>
            <w:left w:w="108" w:type="dxa"/>
            <w:bottom w:w="0" w:type="dxa"/>
            <w:right w:w="108" w:type="dxa"/>
          </w:tblCellMar>
        </w:tblPrEx>
        <w:trPr>
          <w:trHeight w:val="340"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08A8EF08">
            <w:pPr>
              <w:widowControl/>
              <w:jc w:val="left"/>
              <w:rPr>
                <w:rFonts w:cs="宋体"/>
                <w:color w:val="000000" w:themeColor="text1"/>
                <w:kern w:val="0"/>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31B9DF6F">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vAlign w:val="center"/>
          </w:tcPr>
          <w:p w14:paraId="39F46A38">
            <w:pPr>
              <w:widowControl/>
              <w:jc w:val="left"/>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27</w:t>
            </w:r>
          </w:p>
        </w:tc>
        <w:tc>
          <w:tcPr>
            <w:tcW w:w="3254" w:type="dxa"/>
            <w:gridSpan w:val="2"/>
            <w:tcBorders>
              <w:top w:val="nil"/>
              <w:left w:val="nil"/>
              <w:bottom w:val="single" w:color="auto" w:sz="4" w:space="0"/>
              <w:right w:val="single" w:color="auto" w:sz="4" w:space="0"/>
            </w:tcBorders>
            <w:shd w:val="clear" w:color="auto" w:fill="auto"/>
            <w:vAlign w:val="center"/>
          </w:tcPr>
          <w:p w14:paraId="0DAC06B7">
            <w:pPr>
              <w:widowControl/>
              <w:jc w:val="left"/>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社会认识类课程</w:t>
            </w:r>
          </w:p>
        </w:tc>
        <w:tc>
          <w:tcPr>
            <w:tcW w:w="694" w:type="dxa"/>
            <w:tcBorders>
              <w:top w:val="nil"/>
              <w:left w:val="nil"/>
              <w:bottom w:val="single" w:color="auto" w:sz="4" w:space="0"/>
              <w:right w:val="single" w:color="auto" w:sz="4" w:space="0"/>
            </w:tcBorders>
            <w:shd w:val="clear" w:color="auto" w:fill="auto"/>
            <w:noWrap/>
            <w:vAlign w:val="center"/>
          </w:tcPr>
          <w:p w14:paraId="378C97F3">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1</w:t>
            </w:r>
          </w:p>
        </w:tc>
        <w:tc>
          <w:tcPr>
            <w:tcW w:w="636" w:type="dxa"/>
            <w:tcBorders>
              <w:top w:val="nil"/>
              <w:left w:val="nil"/>
              <w:bottom w:val="single" w:color="auto" w:sz="4" w:space="0"/>
              <w:right w:val="single" w:color="auto" w:sz="4" w:space="0"/>
            </w:tcBorders>
            <w:shd w:val="clear" w:color="auto" w:fill="auto"/>
            <w:noWrap/>
            <w:vAlign w:val="center"/>
          </w:tcPr>
          <w:p w14:paraId="062FC57A">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16</w:t>
            </w:r>
          </w:p>
        </w:tc>
        <w:tc>
          <w:tcPr>
            <w:tcW w:w="766" w:type="dxa"/>
            <w:tcBorders>
              <w:top w:val="nil"/>
              <w:left w:val="nil"/>
              <w:bottom w:val="single" w:color="auto" w:sz="4" w:space="0"/>
              <w:right w:val="single" w:color="auto" w:sz="4" w:space="0"/>
            </w:tcBorders>
            <w:shd w:val="clear" w:color="auto" w:fill="auto"/>
            <w:noWrap/>
            <w:vAlign w:val="center"/>
          </w:tcPr>
          <w:p w14:paraId="56278C4D">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12</w:t>
            </w:r>
          </w:p>
        </w:tc>
        <w:tc>
          <w:tcPr>
            <w:tcW w:w="660" w:type="dxa"/>
            <w:tcBorders>
              <w:top w:val="nil"/>
              <w:left w:val="nil"/>
              <w:bottom w:val="single" w:color="auto" w:sz="4" w:space="0"/>
              <w:right w:val="single" w:color="auto" w:sz="4" w:space="0"/>
            </w:tcBorders>
            <w:shd w:val="clear" w:color="auto" w:fill="auto"/>
            <w:noWrap/>
            <w:vAlign w:val="center"/>
          </w:tcPr>
          <w:p w14:paraId="4B039882">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4</w:t>
            </w:r>
          </w:p>
        </w:tc>
        <w:tc>
          <w:tcPr>
            <w:tcW w:w="1028" w:type="dxa"/>
            <w:tcBorders>
              <w:top w:val="nil"/>
              <w:left w:val="nil"/>
              <w:bottom w:val="single" w:color="auto" w:sz="4" w:space="0"/>
              <w:right w:val="single" w:color="auto" w:sz="4" w:space="0"/>
            </w:tcBorders>
            <w:shd w:val="clear" w:color="auto" w:fill="auto"/>
            <w:noWrap/>
            <w:vAlign w:val="center"/>
          </w:tcPr>
          <w:p w14:paraId="25EB48C9">
            <w:pPr>
              <w:widowControl/>
              <w:jc w:val="center"/>
              <w:rPr>
                <w:rFonts w:cs="宋体"/>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noWrap/>
            <w:vAlign w:val="center"/>
          </w:tcPr>
          <w:p w14:paraId="41219E72">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w:t>
            </w:r>
          </w:p>
        </w:tc>
        <w:tc>
          <w:tcPr>
            <w:tcW w:w="992" w:type="dxa"/>
            <w:tcBorders>
              <w:top w:val="nil"/>
              <w:left w:val="nil"/>
              <w:bottom w:val="single" w:color="auto" w:sz="4" w:space="0"/>
              <w:right w:val="single" w:color="auto" w:sz="4" w:space="0"/>
            </w:tcBorders>
            <w:shd w:val="clear" w:color="auto" w:fill="auto"/>
            <w:noWrap/>
            <w:vAlign w:val="center"/>
          </w:tcPr>
          <w:p w14:paraId="65414D1E">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w:t>
            </w:r>
          </w:p>
        </w:tc>
        <w:tc>
          <w:tcPr>
            <w:tcW w:w="992" w:type="dxa"/>
            <w:tcBorders>
              <w:top w:val="nil"/>
              <w:left w:val="nil"/>
              <w:bottom w:val="single" w:color="auto" w:sz="4" w:space="0"/>
              <w:right w:val="single" w:color="auto" w:sz="4" w:space="0"/>
            </w:tcBorders>
            <w:shd w:val="clear" w:color="auto" w:fill="auto"/>
            <w:noWrap/>
            <w:vAlign w:val="center"/>
          </w:tcPr>
          <w:p w14:paraId="53EE0626">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w:t>
            </w:r>
          </w:p>
        </w:tc>
        <w:tc>
          <w:tcPr>
            <w:tcW w:w="993" w:type="dxa"/>
            <w:tcBorders>
              <w:top w:val="nil"/>
              <w:left w:val="nil"/>
              <w:bottom w:val="single" w:color="auto" w:sz="4" w:space="0"/>
              <w:right w:val="single" w:color="auto" w:sz="4" w:space="0"/>
            </w:tcBorders>
            <w:shd w:val="clear" w:color="auto" w:fill="auto"/>
            <w:noWrap/>
            <w:vAlign w:val="center"/>
          </w:tcPr>
          <w:p w14:paraId="5E46DBF8">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w:t>
            </w:r>
          </w:p>
        </w:tc>
        <w:tc>
          <w:tcPr>
            <w:tcW w:w="708" w:type="dxa"/>
            <w:gridSpan w:val="2"/>
            <w:tcBorders>
              <w:top w:val="nil"/>
              <w:left w:val="nil"/>
              <w:bottom w:val="single" w:color="auto" w:sz="4" w:space="0"/>
              <w:right w:val="single" w:color="auto" w:sz="4" w:space="0"/>
            </w:tcBorders>
            <w:shd w:val="clear" w:color="auto" w:fill="auto"/>
            <w:noWrap/>
            <w:vAlign w:val="center"/>
          </w:tcPr>
          <w:p w14:paraId="51D96B63">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w:t>
            </w:r>
          </w:p>
        </w:tc>
        <w:tc>
          <w:tcPr>
            <w:tcW w:w="851" w:type="dxa"/>
            <w:tcBorders>
              <w:top w:val="nil"/>
              <w:left w:val="nil"/>
              <w:bottom w:val="single" w:color="auto" w:sz="4" w:space="0"/>
              <w:right w:val="single" w:color="auto" w:sz="4" w:space="0"/>
            </w:tcBorders>
            <w:shd w:val="clear" w:color="auto" w:fill="auto"/>
            <w:noWrap/>
            <w:vAlign w:val="center"/>
          </w:tcPr>
          <w:p w14:paraId="6E7E8DE7">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考查</w:t>
            </w:r>
          </w:p>
        </w:tc>
      </w:tr>
      <w:tr w14:paraId="3D2CD95F">
        <w:tblPrEx>
          <w:shd w:val="clear" w:color="auto" w:fill="auto"/>
          <w:tblCellMar>
            <w:top w:w="0" w:type="dxa"/>
            <w:left w:w="108" w:type="dxa"/>
            <w:bottom w:w="0" w:type="dxa"/>
            <w:right w:w="108" w:type="dxa"/>
          </w:tblCellMar>
        </w:tblPrEx>
        <w:trPr>
          <w:trHeight w:val="340"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4756CA43">
            <w:pPr>
              <w:widowControl/>
              <w:jc w:val="left"/>
              <w:rPr>
                <w:rFonts w:cs="宋体"/>
                <w:color w:val="000000" w:themeColor="text1"/>
                <w:kern w:val="0"/>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0BCE2E67">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vAlign w:val="center"/>
          </w:tcPr>
          <w:p w14:paraId="7DD9EA14">
            <w:pPr>
              <w:widowControl/>
              <w:jc w:val="left"/>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28</w:t>
            </w:r>
          </w:p>
        </w:tc>
        <w:tc>
          <w:tcPr>
            <w:tcW w:w="3254" w:type="dxa"/>
            <w:gridSpan w:val="2"/>
            <w:tcBorders>
              <w:top w:val="nil"/>
              <w:left w:val="nil"/>
              <w:bottom w:val="single" w:color="auto" w:sz="4" w:space="0"/>
              <w:right w:val="single" w:color="auto" w:sz="4" w:space="0"/>
            </w:tcBorders>
            <w:shd w:val="clear" w:color="auto" w:fill="auto"/>
            <w:vAlign w:val="center"/>
          </w:tcPr>
          <w:p w14:paraId="6EC3CD76">
            <w:pPr>
              <w:widowControl/>
              <w:jc w:val="left"/>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工具类课程</w:t>
            </w:r>
          </w:p>
        </w:tc>
        <w:tc>
          <w:tcPr>
            <w:tcW w:w="694" w:type="dxa"/>
            <w:tcBorders>
              <w:top w:val="nil"/>
              <w:left w:val="nil"/>
              <w:bottom w:val="single" w:color="auto" w:sz="4" w:space="0"/>
              <w:right w:val="single" w:color="auto" w:sz="4" w:space="0"/>
            </w:tcBorders>
            <w:shd w:val="clear" w:color="auto" w:fill="auto"/>
            <w:noWrap/>
            <w:vAlign w:val="center"/>
          </w:tcPr>
          <w:p w14:paraId="16070A1A">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1</w:t>
            </w:r>
          </w:p>
        </w:tc>
        <w:tc>
          <w:tcPr>
            <w:tcW w:w="636" w:type="dxa"/>
            <w:tcBorders>
              <w:top w:val="nil"/>
              <w:left w:val="nil"/>
              <w:bottom w:val="single" w:color="auto" w:sz="4" w:space="0"/>
              <w:right w:val="single" w:color="auto" w:sz="4" w:space="0"/>
            </w:tcBorders>
            <w:shd w:val="clear" w:color="auto" w:fill="auto"/>
            <w:noWrap/>
            <w:vAlign w:val="center"/>
          </w:tcPr>
          <w:p w14:paraId="544648C3">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16</w:t>
            </w:r>
          </w:p>
        </w:tc>
        <w:tc>
          <w:tcPr>
            <w:tcW w:w="766" w:type="dxa"/>
            <w:tcBorders>
              <w:top w:val="nil"/>
              <w:left w:val="nil"/>
              <w:bottom w:val="single" w:color="auto" w:sz="4" w:space="0"/>
              <w:right w:val="single" w:color="auto" w:sz="4" w:space="0"/>
            </w:tcBorders>
            <w:shd w:val="clear" w:color="auto" w:fill="auto"/>
            <w:noWrap/>
            <w:vAlign w:val="center"/>
          </w:tcPr>
          <w:p w14:paraId="47323416">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12</w:t>
            </w:r>
          </w:p>
        </w:tc>
        <w:tc>
          <w:tcPr>
            <w:tcW w:w="660" w:type="dxa"/>
            <w:tcBorders>
              <w:top w:val="nil"/>
              <w:left w:val="nil"/>
              <w:bottom w:val="single" w:color="auto" w:sz="4" w:space="0"/>
              <w:right w:val="single" w:color="auto" w:sz="4" w:space="0"/>
            </w:tcBorders>
            <w:shd w:val="clear" w:color="auto" w:fill="auto"/>
            <w:noWrap/>
            <w:vAlign w:val="center"/>
          </w:tcPr>
          <w:p w14:paraId="5FBDFBA9">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4</w:t>
            </w:r>
          </w:p>
        </w:tc>
        <w:tc>
          <w:tcPr>
            <w:tcW w:w="1028" w:type="dxa"/>
            <w:tcBorders>
              <w:top w:val="nil"/>
              <w:left w:val="nil"/>
              <w:bottom w:val="single" w:color="auto" w:sz="4" w:space="0"/>
              <w:right w:val="single" w:color="auto" w:sz="4" w:space="0"/>
            </w:tcBorders>
            <w:shd w:val="clear" w:color="auto" w:fill="auto"/>
            <w:noWrap/>
            <w:vAlign w:val="center"/>
          </w:tcPr>
          <w:p w14:paraId="71995F7A">
            <w:pPr>
              <w:widowControl/>
              <w:jc w:val="center"/>
              <w:rPr>
                <w:rFonts w:cs="宋体"/>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noWrap/>
            <w:vAlign w:val="center"/>
          </w:tcPr>
          <w:p w14:paraId="0B3D6A60">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w:t>
            </w:r>
          </w:p>
        </w:tc>
        <w:tc>
          <w:tcPr>
            <w:tcW w:w="992" w:type="dxa"/>
            <w:tcBorders>
              <w:top w:val="nil"/>
              <w:left w:val="nil"/>
              <w:bottom w:val="single" w:color="auto" w:sz="4" w:space="0"/>
              <w:right w:val="single" w:color="auto" w:sz="4" w:space="0"/>
            </w:tcBorders>
            <w:shd w:val="clear" w:color="auto" w:fill="auto"/>
            <w:noWrap/>
            <w:vAlign w:val="center"/>
          </w:tcPr>
          <w:p w14:paraId="68B9C339">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w:t>
            </w:r>
          </w:p>
        </w:tc>
        <w:tc>
          <w:tcPr>
            <w:tcW w:w="992" w:type="dxa"/>
            <w:tcBorders>
              <w:top w:val="nil"/>
              <w:left w:val="nil"/>
              <w:bottom w:val="single" w:color="auto" w:sz="4" w:space="0"/>
              <w:right w:val="single" w:color="auto" w:sz="4" w:space="0"/>
            </w:tcBorders>
            <w:shd w:val="clear" w:color="auto" w:fill="auto"/>
            <w:noWrap/>
            <w:vAlign w:val="center"/>
          </w:tcPr>
          <w:p w14:paraId="4B7C1E6B">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w:t>
            </w:r>
          </w:p>
        </w:tc>
        <w:tc>
          <w:tcPr>
            <w:tcW w:w="993" w:type="dxa"/>
            <w:tcBorders>
              <w:top w:val="nil"/>
              <w:left w:val="nil"/>
              <w:bottom w:val="single" w:color="auto" w:sz="4" w:space="0"/>
              <w:right w:val="single" w:color="auto" w:sz="4" w:space="0"/>
            </w:tcBorders>
            <w:shd w:val="clear" w:color="auto" w:fill="auto"/>
            <w:noWrap/>
            <w:vAlign w:val="center"/>
          </w:tcPr>
          <w:p w14:paraId="59B3F28F">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w:t>
            </w:r>
          </w:p>
        </w:tc>
        <w:tc>
          <w:tcPr>
            <w:tcW w:w="708" w:type="dxa"/>
            <w:gridSpan w:val="2"/>
            <w:tcBorders>
              <w:top w:val="nil"/>
              <w:left w:val="nil"/>
              <w:bottom w:val="single" w:color="auto" w:sz="4" w:space="0"/>
              <w:right w:val="single" w:color="auto" w:sz="4" w:space="0"/>
            </w:tcBorders>
            <w:shd w:val="clear" w:color="auto" w:fill="auto"/>
            <w:noWrap/>
            <w:vAlign w:val="center"/>
          </w:tcPr>
          <w:p w14:paraId="3E9AEABC">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w:t>
            </w:r>
          </w:p>
        </w:tc>
        <w:tc>
          <w:tcPr>
            <w:tcW w:w="851" w:type="dxa"/>
            <w:tcBorders>
              <w:top w:val="nil"/>
              <w:left w:val="nil"/>
              <w:bottom w:val="single" w:color="auto" w:sz="4" w:space="0"/>
              <w:right w:val="single" w:color="auto" w:sz="4" w:space="0"/>
            </w:tcBorders>
            <w:shd w:val="clear" w:color="auto" w:fill="auto"/>
            <w:noWrap/>
            <w:vAlign w:val="center"/>
          </w:tcPr>
          <w:p w14:paraId="5F876B03">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考查</w:t>
            </w:r>
          </w:p>
        </w:tc>
      </w:tr>
      <w:tr w14:paraId="77B15D0F">
        <w:tblPrEx>
          <w:tblCellMar>
            <w:top w:w="0" w:type="dxa"/>
            <w:left w:w="108" w:type="dxa"/>
            <w:bottom w:w="0" w:type="dxa"/>
            <w:right w:w="108" w:type="dxa"/>
          </w:tblCellMar>
        </w:tblPrEx>
        <w:trPr>
          <w:trHeight w:val="340"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52C0582F">
            <w:pPr>
              <w:widowControl/>
              <w:jc w:val="left"/>
              <w:rPr>
                <w:rFonts w:cs="宋体"/>
                <w:color w:val="000000" w:themeColor="text1"/>
                <w:kern w:val="0"/>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3F895B7C">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vAlign w:val="center"/>
          </w:tcPr>
          <w:p w14:paraId="2FFDAB95">
            <w:pPr>
              <w:widowControl/>
              <w:jc w:val="left"/>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29</w:t>
            </w:r>
          </w:p>
        </w:tc>
        <w:tc>
          <w:tcPr>
            <w:tcW w:w="3254" w:type="dxa"/>
            <w:gridSpan w:val="2"/>
            <w:tcBorders>
              <w:top w:val="nil"/>
              <w:left w:val="nil"/>
              <w:bottom w:val="single" w:color="auto" w:sz="4" w:space="0"/>
              <w:right w:val="single" w:color="auto" w:sz="4" w:space="0"/>
            </w:tcBorders>
            <w:shd w:val="clear" w:color="auto" w:fill="auto"/>
            <w:vAlign w:val="center"/>
          </w:tcPr>
          <w:p w14:paraId="182AC39B">
            <w:pPr>
              <w:widowControl/>
              <w:jc w:val="left"/>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科技素质类课程</w:t>
            </w:r>
          </w:p>
        </w:tc>
        <w:tc>
          <w:tcPr>
            <w:tcW w:w="694" w:type="dxa"/>
            <w:tcBorders>
              <w:top w:val="nil"/>
              <w:left w:val="nil"/>
              <w:bottom w:val="single" w:color="auto" w:sz="4" w:space="0"/>
              <w:right w:val="single" w:color="auto" w:sz="4" w:space="0"/>
            </w:tcBorders>
            <w:shd w:val="clear" w:color="auto" w:fill="auto"/>
            <w:noWrap/>
            <w:vAlign w:val="center"/>
          </w:tcPr>
          <w:p w14:paraId="2B7B8259">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1</w:t>
            </w:r>
          </w:p>
        </w:tc>
        <w:tc>
          <w:tcPr>
            <w:tcW w:w="636" w:type="dxa"/>
            <w:tcBorders>
              <w:top w:val="nil"/>
              <w:left w:val="nil"/>
              <w:bottom w:val="single" w:color="auto" w:sz="4" w:space="0"/>
              <w:right w:val="single" w:color="auto" w:sz="4" w:space="0"/>
            </w:tcBorders>
            <w:shd w:val="clear" w:color="auto" w:fill="auto"/>
            <w:noWrap/>
            <w:vAlign w:val="center"/>
          </w:tcPr>
          <w:p w14:paraId="1523015B">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16</w:t>
            </w:r>
          </w:p>
        </w:tc>
        <w:tc>
          <w:tcPr>
            <w:tcW w:w="766" w:type="dxa"/>
            <w:tcBorders>
              <w:top w:val="nil"/>
              <w:left w:val="nil"/>
              <w:bottom w:val="single" w:color="auto" w:sz="4" w:space="0"/>
              <w:right w:val="single" w:color="auto" w:sz="4" w:space="0"/>
            </w:tcBorders>
            <w:shd w:val="clear" w:color="auto" w:fill="auto"/>
            <w:noWrap/>
            <w:vAlign w:val="center"/>
          </w:tcPr>
          <w:p w14:paraId="762DF266">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12</w:t>
            </w:r>
          </w:p>
        </w:tc>
        <w:tc>
          <w:tcPr>
            <w:tcW w:w="660" w:type="dxa"/>
            <w:tcBorders>
              <w:top w:val="nil"/>
              <w:left w:val="nil"/>
              <w:bottom w:val="single" w:color="auto" w:sz="4" w:space="0"/>
              <w:right w:val="single" w:color="auto" w:sz="4" w:space="0"/>
            </w:tcBorders>
            <w:shd w:val="clear" w:color="auto" w:fill="auto"/>
            <w:noWrap/>
            <w:vAlign w:val="center"/>
          </w:tcPr>
          <w:p w14:paraId="343FF507">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4</w:t>
            </w:r>
          </w:p>
        </w:tc>
        <w:tc>
          <w:tcPr>
            <w:tcW w:w="1028" w:type="dxa"/>
            <w:tcBorders>
              <w:top w:val="nil"/>
              <w:left w:val="nil"/>
              <w:bottom w:val="single" w:color="auto" w:sz="4" w:space="0"/>
              <w:right w:val="single" w:color="auto" w:sz="4" w:space="0"/>
            </w:tcBorders>
            <w:shd w:val="clear" w:color="auto" w:fill="auto"/>
            <w:noWrap/>
            <w:vAlign w:val="center"/>
          </w:tcPr>
          <w:p w14:paraId="7FA696B5">
            <w:pPr>
              <w:widowControl/>
              <w:jc w:val="center"/>
              <w:rPr>
                <w:rFonts w:cs="宋体"/>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noWrap/>
            <w:vAlign w:val="center"/>
          </w:tcPr>
          <w:p w14:paraId="11789CBB">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w:t>
            </w:r>
          </w:p>
        </w:tc>
        <w:tc>
          <w:tcPr>
            <w:tcW w:w="992" w:type="dxa"/>
            <w:tcBorders>
              <w:top w:val="nil"/>
              <w:left w:val="nil"/>
              <w:bottom w:val="single" w:color="auto" w:sz="4" w:space="0"/>
              <w:right w:val="single" w:color="auto" w:sz="4" w:space="0"/>
            </w:tcBorders>
            <w:shd w:val="clear" w:color="auto" w:fill="auto"/>
            <w:noWrap/>
            <w:vAlign w:val="center"/>
          </w:tcPr>
          <w:p w14:paraId="558C464C">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w:t>
            </w:r>
          </w:p>
        </w:tc>
        <w:tc>
          <w:tcPr>
            <w:tcW w:w="992" w:type="dxa"/>
            <w:tcBorders>
              <w:top w:val="nil"/>
              <w:left w:val="nil"/>
              <w:bottom w:val="single" w:color="auto" w:sz="4" w:space="0"/>
              <w:right w:val="single" w:color="auto" w:sz="4" w:space="0"/>
            </w:tcBorders>
            <w:shd w:val="clear" w:color="auto" w:fill="auto"/>
            <w:noWrap/>
            <w:vAlign w:val="center"/>
          </w:tcPr>
          <w:p w14:paraId="7AE1C7EC">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w:t>
            </w:r>
          </w:p>
        </w:tc>
        <w:tc>
          <w:tcPr>
            <w:tcW w:w="993" w:type="dxa"/>
            <w:tcBorders>
              <w:top w:val="nil"/>
              <w:left w:val="nil"/>
              <w:bottom w:val="single" w:color="auto" w:sz="4" w:space="0"/>
              <w:right w:val="single" w:color="auto" w:sz="4" w:space="0"/>
            </w:tcBorders>
            <w:shd w:val="clear" w:color="auto" w:fill="auto"/>
            <w:noWrap/>
            <w:vAlign w:val="center"/>
          </w:tcPr>
          <w:p w14:paraId="36BB0F25">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w:t>
            </w:r>
          </w:p>
        </w:tc>
        <w:tc>
          <w:tcPr>
            <w:tcW w:w="708" w:type="dxa"/>
            <w:gridSpan w:val="2"/>
            <w:tcBorders>
              <w:top w:val="nil"/>
              <w:left w:val="nil"/>
              <w:bottom w:val="single" w:color="auto" w:sz="4" w:space="0"/>
              <w:right w:val="single" w:color="auto" w:sz="4" w:space="0"/>
            </w:tcBorders>
            <w:shd w:val="clear" w:color="auto" w:fill="auto"/>
            <w:noWrap/>
            <w:vAlign w:val="center"/>
          </w:tcPr>
          <w:p w14:paraId="2B13B6FF">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w:t>
            </w:r>
          </w:p>
        </w:tc>
        <w:tc>
          <w:tcPr>
            <w:tcW w:w="851" w:type="dxa"/>
            <w:tcBorders>
              <w:top w:val="nil"/>
              <w:left w:val="nil"/>
              <w:bottom w:val="single" w:color="auto" w:sz="4" w:space="0"/>
              <w:right w:val="single" w:color="auto" w:sz="4" w:space="0"/>
            </w:tcBorders>
            <w:shd w:val="clear" w:color="auto" w:fill="auto"/>
            <w:noWrap/>
            <w:vAlign w:val="center"/>
          </w:tcPr>
          <w:p w14:paraId="56E664A6">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考查</w:t>
            </w:r>
          </w:p>
        </w:tc>
      </w:tr>
      <w:tr w14:paraId="35A0FA10">
        <w:tblPrEx>
          <w:tblCellMar>
            <w:top w:w="0" w:type="dxa"/>
            <w:left w:w="108" w:type="dxa"/>
            <w:bottom w:w="0" w:type="dxa"/>
            <w:right w:w="108" w:type="dxa"/>
          </w:tblCellMar>
        </w:tblPrEx>
        <w:trPr>
          <w:trHeight w:val="340"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27651FF8">
            <w:pPr>
              <w:widowControl/>
              <w:jc w:val="left"/>
              <w:rPr>
                <w:rFonts w:cs="宋体"/>
                <w:color w:val="000000" w:themeColor="text1"/>
                <w:kern w:val="0"/>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23036137">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vAlign w:val="center"/>
          </w:tcPr>
          <w:p w14:paraId="65645648">
            <w:pPr>
              <w:widowControl/>
              <w:jc w:val="left"/>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30</w:t>
            </w:r>
          </w:p>
        </w:tc>
        <w:tc>
          <w:tcPr>
            <w:tcW w:w="3254" w:type="dxa"/>
            <w:gridSpan w:val="2"/>
            <w:tcBorders>
              <w:top w:val="nil"/>
              <w:left w:val="nil"/>
              <w:bottom w:val="single" w:color="auto" w:sz="4" w:space="0"/>
              <w:right w:val="single" w:color="auto" w:sz="4" w:space="0"/>
            </w:tcBorders>
            <w:shd w:val="clear" w:color="auto" w:fill="auto"/>
            <w:vAlign w:val="center"/>
          </w:tcPr>
          <w:p w14:paraId="10CE77BE">
            <w:pPr>
              <w:widowControl/>
              <w:jc w:val="left"/>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创新创业类课程</w:t>
            </w:r>
          </w:p>
        </w:tc>
        <w:tc>
          <w:tcPr>
            <w:tcW w:w="694" w:type="dxa"/>
            <w:tcBorders>
              <w:top w:val="nil"/>
              <w:left w:val="nil"/>
              <w:bottom w:val="single" w:color="auto" w:sz="4" w:space="0"/>
              <w:right w:val="single" w:color="auto" w:sz="4" w:space="0"/>
            </w:tcBorders>
            <w:shd w:val="clear" w:color="auto" w:fill="auto"/>
            <w:noWrap/>
            <w:vAlign w:val="center"/>
          </w:tcPr>
          <w:p w14:paraId="3877E295">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1</w:t>
            </w:r>
          </w:p>
        </w:tc>
        <w:tc>
          <w:tcPr>
            <w:tcW w:w="636" w:type="dxa"/>
            <w:tcBorders>
              <w:top w:val="nil"/>
              <w:left w:val="nil"/>
              <w:bottom w:val="single" w:color="auto" w:sz="4" w:space="0"/>
              <w:right w:val="single" w:color="auto" w:sz="4" w:space="0"/>
            </w:tcBorders>
            <w:shd w:val="clear" w:color="auto" w:fill="auto"/>
            <w:noWrap/>
            <w:vAlign w:val="center"/>
          </w:tcPr>
          <w:p w14:paraId="5A724494">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16</w:t>
            </w:r>
          </w:p>
        </w:tc>
        <w:tc>
          <w:tcPr>
            <w:tcW w:w="766" w:type="dxa"/>
            <w:tcBorders>
              <w:top w:val="nil"/>
              <w:left w:val="nil"/>
              <w:bottom w:val="single" w:color="auto" w:sz="4" w:space="0"/>
              <w:right w:val="single" w:color="auto" w:sz="4" w:space="0"/>
            </w:tcBorders>
            <w:shd w:val="clear" w:color="auto" w:fill="auto"/>
            <w:noWrap/>
            <w:vAlign w:val="center"/>
          </w:tcPr>
          <w:p w14:paraId="17ACEADB">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12</w:t>
            </w:r>
          </w:p>
        </w:tc>
        <w:tc>
          <w:tcPr>
            <w:tcW w:w="660" w:type="dxa"/>
            <w:tcBorders>
              <w:top w:val="nil"/>
              <w:left w:val="nil"/>
              <w:bottom w:val="single" w:color="auto" w:sz="4" w:space="0"/>
              <w:right w:val="single" w:color="auto" w:sz="4" w:space="0"/>
            </w:tcBorders>
            <w:shd w:val="clear" w:color="auto" w:fill="auto"/>
            <w:noWrap/>
            <w:vAlign w:val="center"/>
          </w:tcPr>
          <w:p w14:paraId="44CAB179">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4</w:t>
            </w:r>
          </w:p>
        </w:tc>
        <w:tc>
          <w:tcPr>
            <w:tcW w:w="1028" w:type="dxa"/>
            <w:tcBorders>
              <w:top w:val="nil"/>
              <w:left w:val="nil"/>
              <w:bottom w:val="single" w:color="auto" w:sz="4" w:space="0"/>
              <w:right w:val="single" w:color="auto" w:sz="4" w:space="0"/>
            </w:tcBorders>
            <w:shd w:val="clear" w:color="auto" w:fill="auto"/>
            <w:noWrap/>
            <w:vAlign w:val="center"/>
          </w:tcPr>
          <w:p w14:paraId="78FBF2C9">
            <w:pPr>
              <w:widowControl/>
              <w:jc w:val="center"/>
              <w:rPr>
                <w:rFonts w:cs="宋体"/>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noWrap/>
            <w:vAlign w:val="center"/>
          </w:tcPr>
          <w:p w14:paraId="32210574">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w:t>
            </w:r>
          </w:p>
        </w:tc>
        <w:tc>
          <w:tcPr>
            <w:tcW w:w="992" w:type="dxa"/>
            <w:tcBorders>
              <w:top w:val="nil"/>
              <w:left w:val="nil"/>
              <w:bottom w:val="single" w:color="auto" w:sz="4" w:space="0"/>
              <w:right w:val="single" w:color="auto" w:sz="4" w:space="0"/>
            </w:tcBorders>
            <w:shd w:val="clear" w:color="auto" w:fill="auto"/>
            <w:noWrap/>
            <w:vAlign w:val="center"/>
          </w:tcPr>
          <w:p w14:paraId="32602319">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w:t>
            </w:r>
          </w:p>
        </w:tc>
        <w:tc>
          <w:tcPr>
            <w:tcW w:w="992" w:type="dxa"/>
            <w:tcBorders>
              <w:top w:val="nil"/>
              <w:left w:val="nil"/>
              <w:bottom w:val="single" w:color="auto" w:sz="4" w:space="0"/>
              <w:right w:val="single" w:color="auto" w:sz="4" w:space="0"/>
            </w:tcBorders>
            <w:shd w:val="clear" w:color="auto" w:fill="auto"/>
            <w:noWrap/>
            <w:vAlign w:val="center"/>
          </w:tcPr>
          <w:p w14:paraId="1152F589">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w:t>
            </w:r>
          </w:p>
        </w:tc>
        <w:tc>
          <w:tcPr>
            <w:tcW w:w="993" w:type="dxa"/>
            <w:tcBorders>
              <w:top w:val="nil"/>
              <w:left w:val="nil"/>
              <w:bottom w:val="single" w:color="auto" w:sz="4" w:space="0"/>
              <w:right w:val="single" w:color="auto" w:sz="4" w:space="0"/>
            </w:tcBorders>
            <w:shd w:val="clear" w:color="auto" w:fill="auto"/>
            <w:noWrap/>
            <w:vAlign w:val="center"/>
          </w:tcPr>
          <w:p w14:paraId="45590971">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w:t>
            </w:r>
          </w:p>
        </w:tc>
        <w:tc>
          <w:tcPr>
            <w:tcW w:w="708" w:type="dxa"/>
            <w:gridSpan w:val="2"/>
            <w:tcBorders>
              <w:top w:val="nil"/>
              <w:left w:val="nil"/>
              <w:bottom w:val="single" w:color="auto" w:sz="4" w:space="0"/>
              <w:right w:val="single" w:color="auto" w:sz="4" w:space="0"/>
            </w:tcBorders>
            <w:shd w:val="clear" w:color="auto" w:fill="auto"/>
            <w:noWrap/>
            <w:vAlign w:val="center"/>
          </w:tcPr>
          <w:p w14:paraId="6DD2395F">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w:t>
            </w:r>
          </w:p>
        </w:tc>
        <w:tc>
          <w:tcPr>
            <w:tcW w:w="851" w:type="dxa"/>
            <w:tcBorders>
              <w:top w:val="nil"/>
              <w:left w:val="nil"/>
              <w:bottom w:val="single" w:color="auto" w:sz="4" w:space="0"/>
              <w:right w:val="single" w:color="auto" w:sz="4" w:space="0"/>
            </w:tcBorders>
            <w:shd w:val="clear" w:color="auto" w:fill="auto"/>
            <w:noWrap/>
            <w:vAlign w:val="center"/>
          </w:tcPr>
          <w:p w14:paraId="6FF6F7A7">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考查</w:t>
            </w:r>
          </w:p>
        </w:tc>
      </w:tr>
      <w:tr w14:paraId="1170A269">
        <w:tblPrEx>
          <w:shd w:val="clear" w:color="auto" w:fill="auto"/>
          <w:tblCellMar>
            <w:top w:w="0" w:type="dxa"/>
            <w:left w:w="108" w:type="dxa"/>
            <w:bottom w:w="0" w:type="dxa"/>
            <w:right w:w="108" w:type="dxa"/>
          </w:tblCellMar>
        </w:tblPrEx>
        <w:trPr>
          <w:trHeight w:val="614"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5B276C53">
            <w:pPr>
              <w:widowControl/>
              <w:jc w:val="left"/>
              <w:rPr>
                <w:rFonts w:cs="宋体"/>
                <w:color w:val="000000" w:themeColor="text1"/>
                <w:kern w:val="0"/>
                <w:szCs w:val="18"/>
                <w14:textFill>
                  <w14:solidFill>
                    <w14:schemeClr w14:val="tx1"/>
                  </w14:solidFill>
                </w14:textFill>
              </w:rPr>
            </w:pPr>
          </w:p>
        </w:tc>
        <w:tc>
          <w:tcPr>
            <w:tcW w:w="4247" w:type="dxa"/>
            <w:gridSpan w:val="4"/>
            <w:tcBorders>
              <w:top w:val="single" w:color="auto" w:sz="4" w:space="0"/>
              <w:left w:val="nil"/>
              <w:bottom w:val="single" w:color="auto" w:sz="4" w:space="0"/>
              <w:right w:val="single" w:color="auto" w:sz="4" w:space="0"/>
            </w:tcBorders>
            <w:shd w:val="clear" w:color="auto" w:fill="auto"/>
            <w:vAlign w:val="center"/>
          </w:tcPr>
          <w:p w14:paraId="41407458">
            <w:pPr>
              <w:widowControl/>
              <w:jc w:val="left"/>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公共基础任选小计（至少选修</w:t>
            </w:r>
            <w:r>
              <w:rPr>
                <w:rFonts w:cs="宋体"/>
                <w:color w:val="000000" w:themeColor="text1"/>
                <w:kern w:val="0"/>
                <w:szCs w:val="18"/>
                <w14:textFill>
                  <w14:solidFill>
                    <w14:schemeClr w14:val="tx1"/>
                  </w14:solidFill>
                </w14:textFill>
              </w:rPr>
              <w:t>3</w:t>
            </w:r>
            <w:r>
              <w:rPr>
                <w:rFonts w:hint="eastAsia" w:cs="宋体"/>
                <w:color w:val="000000" w:themeColor="text1"/>
                <w:kern w:val="0"/>
                <w:szCs w:val="18"/>
                <w14:textFill>
                  <w14:solidFill>
                    <w14:schemeClr w14:val="tx1"/>
                  </w14:solidFill>
                </w14:textFill>
              </w:rPr>
              <w:t>类，每类至少选修</w:t>
            </w:r>
            <w:r>
              <w:rPr>
                <w:rFonts w:cs="宋体"/>
                <w:color w:val="000000" w:themeColor="text1"/>
                <w:kern w:val="0"/>
                <w:szCs w:val="18"/>
                <w14:textFill>
                  <w14:solidFill>
                    <w14:schemeClr w14:val="tx1"/>
                  </w14:solidFill>
                </w14:textFill>
              </w:rPr>
              <w:t>1</w:t>
            </w:r>
            <w:r>
              <w:rPr>
                <w:rFonts w:hint="eastAsia" w:cs="宋体"/>
                <w:color w:val="000000" w:themeColor="text1"/>
                <w:kern w:val="0"/>
                <w:szCs w:val="18"/>
                <w14:textFill>
                  <w14:solidFill>
                    <w14:schemeClr w14:val="tx1"/>
                  </w14:solidFill>
                </w14:textFill>
              </w:rPr>
              <w:t>门，至少3学分）</w:t>
            </w:r>
          </w:p>
        </w:tc>
        <w:tc>
          <w:tcPr>
            <w:tcW w:w="694" w:type="dxa"/>
            <w:tcBorders>
              <w:top w:val="nil"/>
              <w:left w:val="nil"/>
              <w:bottom w:val="single" w:color="auto" w:sz="4" w:space="0"/>
              <w:right w:val="single" w:color="auto" w:sz="4" w:space="0"/>
            </w:tcBorders>
            <w:shd w:val="clear" w:color="auto" w:fill="auto"/>
            <w:vAlign w:val="center"/>
          </w:tcPr>
          <w:p w14:paraId="510035E1">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3</w:t>
            </w:r>
          </w:p>
        </w:tc>
        <w:tc>
          <w:tcPr>
            <w:tcW w:w="636" w:type="dxa"/>
            <w:tcBorders>
              <w:top w:val="nil"/>
              <w:left w:val="nil"/>
              <w:bottom w:val="single" w:color="auto" w:sz="4" w:space="0"/>
              <w:right w:val="single" w:color="auto" w:sz="4" w:space="0"/>
            </w:tcBorders>
            <w:shd w:val="clear" w:color="auto" w:fill="auto"/>
            <w:vAlign w:val="center"/>
          </w:tcPr>
          <w:p w14:paraId="21A9C37E">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48</w:t>
            </w:r>
          </w:p>
        </w:tc>
        <w:tc>
          <w:tcPr>
            <w:tcW w:w="766" w:type="dxa"/>
            <w:tcBorders>
              <w:top w:val="nil"/>
              <w:left w:val="nil"/>
              <w:bottom w:val="single" w:color="auto" w:sz="4" w:space="0"/>
              <w:right w:val="single" w:color="auto" w:sz="4" w:space="0"/>
            </w:tcBorders>
            <w:shd w:val="clear" w:color="auto" w:fill="auto"/>
            <w:vAlign w:val="center"/>
          </w:tcPr>
          <w:p w14:paraId="0A3A3EE0">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36</w:t>
            </w:r>
          </w:p>
        </w:tc>
        <w:tc>
          <w:tcPr>
            <w:tcW w:w="660" w:type="dxa"/>
            <w:tcBorders>
              <w:top w:val="nil"/>
              <w:left w:val="nil"/>
              <w:bottom w:val="single" w:color="auto" w:sz="4" w:space="0"/>
              <w:right w:val="single" w:color="auto" w:sz="4" w:space="0"/>
            </w:tcBorders>
            <w:shd w:val="clear" w:color="auto" w:fill="auto"/>
            <w:vAlign w:val="center"/>
          </w:tcPr>
          <w:p w14:paraId="351DB0B4">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12</w:t>
            </w:r>
          </w:p>
        </w:tc>
        <w:tc>
          <w:tcPr>
            <w:tcW w:w="1028" w:type="dxa"/>
            <w:tcBorders>
              <w:top w:val="nil"/>
              <w:left w:val="nil"/>
              <w:bottom w:val="single" w:color="auto" w:sz="4" w:space="0"/>
              <w:right w:val="single" w:color="auto" w:sz="4" w:space="0"/>
            </w:tcBorders>
            <w:shd w:val="clear" w:color="auto" w:fill="auto"/>
            <w:vAlign w:val="center"/>
          </w:tcPr>
          <w:p w14:paraId="1D61796D">
            <w:pPr>
              <w:widowControl/>
              <w:jc w:val="center"/>
              <w:rPr>
                <w:rFonts w:cs="宋体"/>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vAlign w:val="center"/>
          </w:tcPr>
          <w:p w14:paraId="5448D0C0">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14:paraId="569B588C">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14:paraId="349426AB">
            <w:pPr>
              <w:widowControl/>
              <w:jc w:val="center"/>
              <w:rPr>
                <w:rFonts w:cs="宋体"/>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vAlign w:val="center"/>
          </w:tcPr>
          <w:p w14:paraId="34A6DC16">
            <w:pPr>
              <w:widowControl/>
              <w:jc w:val="center"/>
              <w:rPr>
                <w:rFonts w:cs="宋体"/>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vAlign w:val="center"/>
          </w:tcPr>
          <w:p w14:paraId="672AB789">
            <w:pPr>
              <w:widowControl/>
              <w:jc w:val="center"/>
              <w:rPr>
                <w:rFonts w:cs="宋体"/>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14:paraId="79A25F61">
            <w:pPr>
              <w:widowControl/>
              <w:jc w:val="center"/>
              <w:rPr>
                <w:rFonts w:cs="宋体"/>
                <w:color w:val="000000" w:themeColor="text1"/>
                <w:kern w:val="0"/>
                <w:szCs w:val="18"/>
                <w14:textFill>
                  <w14:solidFill>
                    <w14:schemeClr w14:val="tx1"/>
                  </w14:solidFill>
                </w14:textFill>
              </w:rPr>
            </w:pPr>
          </w:p>
        </w:tc>
      </w:tr>
      <w:tr w14:paraId="0654CA1E">
        <w:tblPrEx>
          <w:shd w:val="clear" w:color="auto" w:fill="auto"/>
          <w:tblCellMar>
            <w:top w:w="0" w:type="dxa"/>
            <w:left w:w="108" w:type="dxa"/>
            <w:bottom w:w="0" w:type="dxa"/>
            <w:right w:w="108" w:type="dxa"/>
          </w:tblCellMar>
        </w:tblPrEx>
        <w:trPr>
          <w:trHeight w:val="454"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72AB3306">
            <w:pPr>
              <w:widowControl/>
              <w:jc w:val="left"/>
              <w:rPr>
                <w:rFonts w:cs="宋体"/>
                <w:color w:val="000000" w:themeColor="text1"/>
                <w:kern w:val="0"/>
                <w:szCs w:val="18"/>
                <w14:textFill>
                  <w14:solidFill>
                    <w14:schemeClr w14:val="tx1"/>
                  </w14:solidFill>
                </w14:textFill>
              </w:rPr>
            </w:pPr>
          </w:p>
        </w:tc>
        <w:tc>
          <w:tcPr>
            <w:tcW w:w="4247" w:type="dxa"/>
            <w:gridSpan w:val="4"/>
            <w:tcBorders>
              <w:top w:val="single" w:color="auto" w:sz="4" w:space="0"/>
              <w:left w:val="nil"/>
              <w:bottom w:val="single" w:color="auto" w:sz="4" w:space="0"/>
              <w:right w:val="single" w:color="auto" w:sz="4" w:space="0"/>
            </w:tcBorders>
            <w:shd w:val="clear" w:color="auto" w:fill="auto"/>
            <w:vAlign w:val="center"/>
          </w:tcPr>
          <w:p w14:paraId="554FFD4F">
            <w:pPr>
              <w:widowControl/>
              <w:jc w:val="left"/>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公共基础课程合计</w:t>
            </w:r>
          </w:p>
        </w:tc>
        <w:tc>
          <w:tcPr>
            <w:tcW w:w="694" w:type="dxa"/>
            <w:tcBorders>
              <w:top w:val="nil"/>
              <w:left w:val="nil"/>
              <w:bottom w:val="single" w:color="auto" w:sz="4" w:space="0"/>
              <w:right w:val="single" w:color="auto" w:sz="4" w:space="0"/>
            </w:tcBorders>
            <w:shd w:val="clear" w:color="auto" w:fill="auto"/>
            <w:noWrap/>
            <w:vAlign w:val="center"/>
          </w:tcPr>
          <w:p w14:paraId="7ED8BAD7">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47.5</w:t>
            </w:r>
          </w:p>
        </w:tc>
        <w:tc>
          <w:tcPr>
            <w:tcW w:w="636" w:type="dxa"/>
            <w:tcBorders>
              <w:top w:val="nil"/>
              <w:left w:val="nil"/>
              <w:bottom w:val="single" w:color="auto" w:sz="4" w:space="0"/>
              <w:right w:val="single" w:color="auto" w:sz="4" w:space="0"/>
            </w:tcBorders>
            <w:shd w:val="clear" w:color="auto" w:fill="auto"/>
            <w:noWrap/>
            <w:vAlign w:val="center"/>
          </w:tcPr>
          <w:p w14:paraId="4EFEF110">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780</w:t>
            </w:r>
          </w:p>
        </w:tc>
        <w:tc>
          <w:tcPr>
            <w:tcW w:w="766" w:type="dxa"/>
            <w:tcBorders>
              <w:top w:val="nil"/>
              <w:left w:val="nil"/>
              <w:bottom w:val="single" w:color="auto" w:sz="4" w:space="0"/>
              <w:right w:val="single" w:color="auto" w:sz="4" w:space="0"/>
            </w:tcBorders>
            <w:shd w:val="clear" w:color="auto" w:fill="auto"/>
            <w:noWrap/>
            <w:vAlign w:val="center"/>
          </w:tcPr>
          <w:p w14:paraId="47C5687F">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550</w:t>
            </w:r>
          </w:p>
        </w:tc>
        <w:tc>
          <w:tcPr>
            <w:tcW w:w="660" w:type="dxa"/>
            <w:tcBorders>
              <w:top w:val="nil"/>
              <w:left w:val="nil"/>
              <w:bottom w:val="single" w:color="auto" w:sz="4" w:space="0"/>
              <w:right w:val="single" w:color="auto" w:sz="4" w:space="0"/>
            </w:tcBorders>
            <w:shd w:val="clear" w:color="auto" w:fill="auto"/>
            <w:noWrap/>
            <w:vAlign w:val="center"/>
          </w:tcPr>
          <w:p w14:paraId="2E208848">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230</w:t>
            </w:r>
          </w:p>
        </w:tc>
        <w:tc>
          <w:tcPr>
            <w:tcW w:w="1028" w:type="dxa"/>
            <w:tcBorders>
              <w:top w:val="nil"/>
              <w:left w:val="nil"/>
              <w:bottom w:val="single" w:color="auto" w:sz="4" w:space="0"/>
              <w:right w:val="single" w:color="auto" w:sz="4" w:space="0"/>
            </w:tcBorders>
            <w:shd w:val="clear" w:color="auto" w:fill="auto"/>
            <w:vAlign w:val="center"/>
          </w:tcPr>
          <w:p w14:paraId="48F31142">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19</w:t>
            </w:r>
          </w:p>
        </w:tc>
        <w:tc>
          <w:tcPr>
            <w:tcW w:w="894" w:type="dxa"/>
            <w:tcBorders>
              <w:top w:val="nil"/>
              <w:left w:val="nil"/>
              <w:bottom w:val="single" w:color="auto" w:sz="4" w:space="0"/>
              <w:right w:val="single" w:color="auto" w:sz="4" w:space="0"/>
            </w:tcBorders>
            <w:shd w:val="clear" w:color="auto" w:fill="auto"/>
            <w:vAlign w:val="center"/>
          </w:tcPr>
          <w:p w14:paraId="3A6DC795">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11</w:t>
            </w:r>
          </w:p>
        </w:tc>
        <w:tc>
          <w:tcPr>
            <w:tcW w:w="992" w:type="dxa"/>
            <w:tcBorders>
              <w:top w:val="nil"/>
              <w:left w:val="nil"/>
              <w:bottom w:val="single" w:color="auto" w:sz="4" w:space="0"/>
              <w:right w:val="single" w:color="auto" w:sz="4" w:space="0"/>
            </w:tcBorders>
            <w:shd w:val="clear" w:color="auto" w:fill="auto"/>
            <w:vAlign w:val="center"/>
          </w:tcPr>
          <w:p w14:paraId="049FB23A">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6</w:t>
            </w:r>
          </w:p>
        </w:tc>
        <w:tc>
          <w:tcPr>
            <w:tcW w:w="992" w:type="dxa"/>
            <w:tcBorders>
              <w:top w:val="nil"/>
              <w:left w:val="nil"/>
              <w:bottom w:val="single" w:color="auto" w:sz="4" w:space="0"/>
              <w:right w:val="single" w:color="auto" w:sz="4" w:space="0"/>
            </w:tcBorders>
            <w:shd w:val="clear" w:color="auto" w:fill="auto"/>
            <w:vAlign w:val="center"/>
          </w:tcPr>
          <w:p w14:paraId="7088E873">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2</w:t>
            </w:r>
          </w:p>
        </w:tc>
        <w:tc>
          <w:tcPr>
            <w:tcW w:w="993" w:type="dxa"/>
            <w:tcBorders>
              <w:top w:val="nil"/>
              <w:left w:val="nil"/>
              <w:bottom w:val="single" w:color="auto" w:sz="4" w:space="0"/>
              <w:right w:val="single" w:color="auto" w:sz="4" w:space="0"/>
            </w:tcBorders>
            <w:shd w:val="clear" w:color="auto" w:fill="auto"/>
            <w:vAlign w:val="center"/>
          </w:tcPr>
          <w:p w14:paraId="0719D2EE">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0</w:t>
            </w:r>
          </w:p>
        </w:tc>
        <w:tc>
          <w:tcPr>
            <w:tcW w:w="708" w:type="dxa"/>
            <w:gridSpan w:val="2"/>
            <w:tcBorders>
              <w:top w:val="nil"/>
              <w:left w:val="nil"/>
              <w:bottom w:val="single" w:color="auto" w:sz="4" w:space="0"/>
              <w:right w:val="single" w:color="auto" w:sz="4" w:space="0"/>
            </w:tcBorders>
            <w:shd w:val="clear" w:color="auto" w:fill="auto"/>
            <w:vAlign w:val="center"/>
          </w:tcPr>
          <w:p w14:paraId="7FC88452">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0</w:t>
            </w:r>
          </w:p>
        </w:tc>
        <w:tc>
          <w:tcPr>
            <w:tcW w:w="851" w:type="dxa"/>
            <w:tcBorders>
              <w:top w:val="nil"/>
              <w:left w:val="nil"/>
              <w:bottom w:val="single" w:color="auto" w:sz="4" w:space="0"/>
              <w:right w:val="single" w:color="auto" w:sz="4" w:space="0"/>
            </w:tcBorders>
            <w:shd w:val="clear" w:color="auto" w:fill="auto"/>
            <w:vAlign w:val="center"/>
          </w:tcPr>
          <w:p w14:paraId="52FE4B20">
            <w:pPr>
              <w:widowControl/>
              <w:jc w:val="center"/>
              <w:rPr>
                <w:rFonts w:cs="宋体"/>
                <w:color w:val="000000" w:themeColor="text1"/>
                <w:kern w:val="0"/>
                <w:szCs w:val="18"/>
                <w14:textFill>
                  <w14:solidFill>
                    <w14:schemeClr w14:val="tx1"/>
                  </w14:solidFill>
                </w14:textFill>
              </w:rPr>
            </w:pPr>
          </w:p>
        </w:tc>
      </w:tr>
      <w:tr w14:paraId="4B02ACA1">
        <w:tblPrEx>
          <w:tblCellMar>
            <w:top w:w="0" w:type="dxa"/>
            <w:left w:w="108" w:type="dxa"/>
            <w:bottom w:w="0" w:type="dxa"/>
            <w:right w:w="108" w:type="dxa"/>
          </w:tblCellMar>
        </w:tblPrEx>
        <w:trPr>
          <w:trHeight w:val="784" w:hRule="atLeast"/>
        </w:trPr>
        <w:tc>
          <w:tcPr>
            <w:tcW w:w="426" w:type="dxa"/>
            <w:vMerge w:val="restart"/>
            <w:tcBorders>
              <w:top w:val="nil"/>
              <w:left w:val="single" w:color="auto" w:sz="4" w:space="0"/>
              <w:bottom w:val="single" w:color="auto" w:sz="4" w:space="0"/>
              <w:right w:val="single" w:color="auto" w:sz="4" w:space="0"/>
            </w:tcBorders>
            <w:shd w:val="clear" w:color="auto" w:fill="auto"/>
            <w:vAlign w:val="center"/>
          </w:tcPr>
          <w:p w14:paraId="45D90151">
            <w:pPr>
              <w:widowControl/>
              <w:jc w:val="center"/>
              <w:rPr>
                <w:rFonts w:cs="宋体"/>
                <w:color w:val="000000" w:themeColor="text1"/>
                <w:kern w:val="0"/>
                <w:szCs w:val="18"/>
                <w14:textFill>
                  <w14:solidFill>
                    <w14:schemeClr w14:val="tx1"/>
                  </w14:solidFill>
                </w14:textFill>
              </w:rPr>
            </w:pPr>
          </w:p>
          <w:p w14:paraId="014C50F9">
            <w:pPr>
              <w:widowControl/>
              <w:jc w:val="center"/>
              <w:rPr>
                <w:rFonts w:hint="eastAsia" w:cs="宋体"/>
                <w:color w:val="000000" w:themeColor="text1"/>
                <w:kern w:val="0"/>
                <w:szCs w:val="18"/>
                <w14:textFill>
                  <w14:solidFill>
                    <w14:schemeClr w14:val="tx1"/>
                  </w14:solidFill>
                </w14:textFill>
              </w:rPr>
            </w:pPr>
          </w:p>
          <w:p w14:paraId="782FF82E">
            <w:pPr>
              <w:widowControl/>
              <w:jc w:val="center"/>
              <w:rPr>
                <w:rFonts w:hint="eastAsia" w:cs="宋体"/>
                <w:color w:val="000000" w:themeColor="text1"/>
                <w:kern w:val="0"/>
                <w:szCs w:val="18"/>
                <w14:textFill>
                  <w14:solidFill>
                    <w14:schemeClr w14:val="tx1"/>
                  </w14:solidFill>
                </w14:textFill>
              </w:rPr>
            </w:pPr>
          </w:p>
          <w:p w14:paraId="5865536B">
            <w:pPr>
              <w:widowControl/>
              <w:jc w:val="center"/>
              <w:rPr>
                <w:rFonts w:hint="eastAsia" w:cs="宋体"/>
                <w:color w:val="000000" w:themeColor="text1"/>
                <w:kern w:val="0"/>
                <w:szCs w:val="18"/>
                <w14:textFill>
                  <w14:solidFill>
                    <w14:schemeClr w14:val="tx1"/>
                  </w14:solidFill>
                </w14:textFill>
              </w:rPr>
            </w:pPr>
          </w:p>
          <w:p w14:paraId="13136D86">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专业课程</w:t>
            </w:r>
          </w:p>
        </w:tc>
        <w:tc>
          <w:tcPr>
            <w:tcW w:w="426" w:type="dxa"/>
            <w:vMerge w:val="restart"/>
            <w:tcBorders>
              <w:top w:val="nil"/>
              <w:left w:val="single" w:color="auto" w:sz="4" w:space="0"/>
              <w:bottom w:val="single" w:color="auto" w:sz="4" w:space="0"/>
              <w:right w:val="single" w:color="auto" w:sz="4" w:space="0"/>
            </w:tcBorders>
            <w:shd w:val="clear" w:color="auto" w:fill="auto"/>
            <w:vAlign w:val="center"/>
          </w:tcPr>
          <w:p w14:paraId="7AC07DB2">
            <w:pPr>
              <w:widowControl/>
              <w:jc w:val="center"/>
              <w:rPr>
                <w:rFonts w:hint="default" w:eastAsia="宋体" w:cs="宋体"/>
                <w:color w:val="000000" w:themeColor="text1"/>
                <w:kern w:val="0"/>
                <w:szCs w:val="18"/>
                <w:lang w:val="en-US" w:eastAsia="zh-CN"/>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专业群共享课程</w:t>
            </w:r>
          </w:p>
        </w:tc>
        <w:tc>
          <w:tcPr>
            <w:tcW w:w="567" w:type="dxa"/>
            <w:tcBorders>
              <w:top w:val="nil"/>
              <w:left w:val="nil"/>
              <w:bottom w:val="single" w:color="auto" w:sz="4" w:space="0"/>
              <w:right w:val="single" w:color="auto" w:sz="4" w:space="0"/>
            </w:tcBorders>
            <w:shd w:val="clear" w:color="auto" w:fill="auto"/>
            <w:noWrap/>
            <w:vAlign w:val="center"/>
          </w:tcPr>
          <w:p w14:paraId="6BE15250">
            <w:pPr>
              <w:widowControl/>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1</w:t>
            </w:r>
          </w:p>
        </w:tc>
        <w:tc>
          <w:tcPr>
            <w:tcW w:w="3254" w:type="dxa"/>
            <w:gridSpan w:val="2"/>
            <w:tcBorders>
              <w:top w:val="nil"/>
              <w:left w:val="nil"/>
              <w:bottom w:val="single" w:color="auto" w:sz="4" w:space="0"/>
              <w:right w:val="single" w:color="auto" w:sz="4" w:space="0"/>
            </w:tcBorders>
            <w:shd w:val="clear" w:color="auto" w:fill="auto"/>
            <w:noWrap/>
            <w:vAlign w:val="center"/>
          </w:tcPr>
          <w:p w14:paraId="07C170FE">
            <w:pPr>
              <w:widowControl/>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珠宝首饰文化</w:t>
            </w:r>
          </w:p>
        </w:tc>
        <w:tc>
          <w:tcPr>
            <w:tcW w:w="694" w:type="dxa"/>
            <w:tcBorders>
              <w:top w:val="nil"/>
              <w:left w:val="nil"/>
              <w:bottom w:val="single" w:color="auto" w:sz="4" w:space="0"/>
              <w:right w:val="single" w:color="auto" w:sz="4" w:space="0"/>
            </w:tcBorders>
            <w:shd w:val="clear" w:color="auto" w:fill="auto"/>
            <w:noWrap/>
            <w:vAlign w:val="center"/>
          </w:tcPr>
          <w:p w14:paraId="2A1B1729">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2</w:t>
            </w:r>
          </w:p>
        </w:tc>
        <w:tc>
          <w:tcPr>
            <w:tcW w:w="636" w:type="dxa"/>
            <w:tcBorders>
              <w:top w:val="nil"/>
              <w:left w:val="nil"/>
              <w:bottom w:val="single" w:color="auto" w:sz="4" w:space="0"/>
              <w:right w:val="single" w:color="auto" w:sz="4" w:space="0"/>
            </w:tcBorders>
            <w:shd w:val="clear" w:color="auto" w:fill="auto"/>
            <w:noWrap/>
            <w:vAlign w:val="center"/>
          </w:tcPr>
          <w:p w14:paraId="73DE7770">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32</w:t>
            </w:r>
          </w:p>
        </w:tc>
        <w:tc>
          <w:tcPr>
            <w:tcW w:w="766" w:type="dxa"/>
            <w:tcBorders>
              <w:top w:val="nil"/>
              <w:left w:val="nil"/>
              <w:bottom w:val="single" w:color="auto" w:sz="4" w:space="0"/>
              <w:right w:val="single" w:color="auto" w:sz="4" w:space="0"/>
            </w:tcBorders>
            <w:shd w:val="clear" w:color="auto" w:fill="auto"/>
            <w:noWrap/>
            <w:vAlign w:val="center"/>
          </w:tcPr>
          <w:p w14:paraId="077DE6A6">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20</w:t>
            </w:r>
          </w:p>
        </w:tc>
        <w:tc>
          <w:tcPr>
            <w:tcW w:w="660" w:type="dxa"/>
            <w:tcBorders>
              <w:top w:val="nil"/>
              <w:left w:val="nil"/>
              <w:bottom w:val="single" w:color="auto" w:sz="4" w:space="0"/>
              <w:right w:val="single" w:color="auto" w:sz="4" w:space="0"/>
            </w:tcBorders>
            <w:shd w:val="clear" w:color="auto" w:fill="auto"/>
            <w:noWrap/>
            <w:vAlign w:val="center"/>
          </w:tcPr>
          <w:p w14:paraId="3F20EEA1">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12</w:t>
            </w:r>
          </w:p>
        </w:tc>
        <w:tc>
          <w:tcPr>
            <w:tcW w:w="1028" w:type="dxa"/>
            <w:tcBorders>
              <w:top w:val="nil"/>
              <w:left w:val="nil"/>
              <w:bottom w:val="single" w:color="auto" w:sz="4" w:space="0"/>
              <w:right w:val="single" w:color="auto" w:sz="4" w:space="0"/>
            </w:tcBorders>
            <w:shd w:val="clear" w:color="auto" w:fill="auto"/>
            <w:noWrap/>
            <w:vAlign w:val="center"/>
          </w:tcPr>
          <w:p w14:paraId="7B7469D3">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4×8W</w:t>
            </w:r>
          </w:p>
        </w:tc>
        <w:tc>
          <w:tcPr>
            <w:tcW w:w="894" w:type="dxa"/>
            <w:tcBorders>
              <w:top w:val="nil"/>
              <w:left w:val="nil"/>
              <w:bottom w:val="single" w:color="auto" w:sz="4" w:space="0"/>
              <w:right w:val="single" w:color="auto" w:sz="4" w:space="0"/>
            </w:tcBorders>
            <w:shd w:val="clear" w:color="auto" w:fill="auto"/>
            <w:noWrap/>
            <w:vAlign w:val="center"/>
          </w:tcPr>
          <w:p w14:paraId="18CD74CF">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3746D17D">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7F073072">
            <w:pPr>
              <w:widowControl/>
              <w:jc w:val="center"/>
              <w:rPr>
                <w:rFonts w:cs="宋体"/>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vAlign w:val="center"/>
          </w:tcPr>
          <w:p w14:paraId="5FFB32AE">
            <w:pPr>
              <w:widowControl/>
              <w:jc w:val="center"/>
              <w:rPr>
                <w:rFonts w:cs="宋体"/>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vAlign w:val="center"/>
          </w:tcPr>
          <w:p w14:paraId="5F91B063">
            <w:pPr>
              <w:widowControl/>
              <w:jc w:val="center"/>
              <w:rPr>
                <w:rFonts w:cs="宋体"/>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noWrap/>
            <w:vAlign w:val="center"/>
          </w:tcPr>
          <w:p w14:paraId="776E317A">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考查</w:t>
            </w:r>
          </w:p>
        </w:tc>
      </w:tr>
      <w:tr w14:paraId="4ED93372">
        <w:tblPrEx>
          <w:tblCellMar>
            <w:top w:w="0" w:type="dxa"/>
            <w:left w:w="108" w:type="dxa"/>
            <w:bottom w:w="0" w:type="dxa"/>
            <w:right w:w="108" w:type="dxa"/>
          </w:tblCellMar>
        </w:tblPrEx>
        <w:trPr>
          <w:trHeight w:val="822"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2A6B08E8">
            <w:pPr>
              <w:widowControl/>
              <w:jc w:val="left"/>
              <w:rPr>
                <w:rFonts w:cs="宋体"/>
                <w:color w:val="000000" w:themeColor="text1"/>
                <w:kern w:val="0"/>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1797491C">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noWrap/>
            <w:vAlign w:val="center"/>
          </w:tcPr>
          <w:p w14:paraId="7C3F7336">
            <w:pPr>
              <w:widowControl/>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2</w:t>
            </w:r>
          </w:p>
        </w:tc>
        <w:tc>
          <w:tcPr>
            <w:tcW w:w="3254" w:type="dxa"/>
            <w:gridSpan w:val="2"/>
            <w:tcBorders>
              <w:top w:val="nil"/>
              <w:left w:val="nil"/>
              <w:bottom w:val="single" w:color="auto" w:sz="4" w:space="0"/>
              <w:right w:val="single" w:color="auto" w:sz="4" w:space="0"/>
            </w:tcBorders>
            <w:shd w:val="clear" w:color="auto" w:fill="auto"/>
            <w:noWrap/>
            <w:vAlign w:val="center"/>
          </w:tcPr>
          <w:p w14:paraId="7F2DD476">
            <w:pPr>
              <w:widowControl/>
              <w:rPr>
                <w:rFonts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珠宝营销实务</w:t>
            </w:r>
          </w:p>
        </w:tc>
        <w:tc>
          <w:tcPr>
            <w:tcW w:w="694" w:type="dxa"/>
            <w:tcBorders>
              <w:top w:val="nil"/>
              <w:left w:val="nil"/>
              <w:bottom w:val="single" w:color="auto" w:sz="4" w:space="0"/>
              <w:right w:val="single" w:color="auto" w:sz="4" w:space="0"/>
            </w:tcBorders>
            <w:shd w:val="clear" w:color="auto" w:fill="auto"/>
            <w:noWrap/>
            <w:vAlign w:val="center"/>
          </w:tcPr>
          <w:p w14:paraId="525DEEFB">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2</w:t>
            </w:r>
          </w:p>
        </w:tc>
        <w:tc>
          <w:tcPr>
            <w:tcW w:w="636" w:type="dxa"/>
            <w:tcBorders>
              <w:top w:val="nil"/>
              <w:left w:val="nil"/>
              <w:bottom w:val="single" w:color="auto" w:sz="4" w:space="0"/>
              <w:right w:val="single" w:color="auto" w:sz="4" w:space="0"/>
            </w:tcBorders>
            <w:shd w:val="clear" w:color="auto" w:fill="auto"/>
            <w:noWrap/>
            <w:vAlign w:val="center"/>
          </w:tcPr>
          <w:p w14:paraId="39E167CB">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32</w:t>
            </w:r>
          </w:p>
        </w:tc>
        <w:tc>
          <w:tcPr>
            <w:tcW w:w="766" w:type="dxa"/>
            <w:tcBorders>
              <w:top w:val="nil"/>
              <w:left w:val="nil"/>
              <w:bottom w:val="single" w:color="auto" w:sz="4" w:space="0"/>
              <w:right w:val="single" w:color="auto" w:sz="4" w:space="0"/>
            </w:tcBorders>
            <w:shd w:val="clear" w:color="auto" w:fill="auto"/>
            <w:noWrap/>
            <w:vAlign w:val="center"/>
          </w:tcPr>
          <w:p w14:paraId="5060FC5E">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24</w:t>
            </w:r>
          </w:p>
        </w:tc>
        <w:tc>
          <w:tcPr>
            <w:tcW w:w="660" w:type="dxa"/>
            <w:tcBorders>
              <w:top w:val="nil"/>
              <w:left w:val="nil"/>
              <w:bottom w:val="single" w:color="auto" w:sz="4" w:space="0"/>
              <w:right w:val="single" w:color="auto" w:sz="4" w:space="0"/>
            </w:tcBorders>
            <w:shd w:val="clear" w:color="auto" w:fill="auto"/>
            <w:noWrap/>
            <w:vAlign w:val="center"/>
          </w:tcPr>
          <w:p w14:paraId="7F20BA44">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8</w:t>
            </w:r>
          </w:p>
        </w:tc>
        <w:tc>
          <w:tcPr>
            <w:tcW w:w="1028" w:type="dxa"/>
            <w:tcBorders>
              <w:top w:val="nil"/>
              <w:left w:val="nil"/>
              <w:bottom w:val="single" w:color="auto" w:sz="4" w:space="0"/>
              <w:right w:val="single" w:color="auto" w:sz="4" w:space="0"/>
            </w:tcBorders>
            <w:shd w:val="clear" w:color="auto" w:fill="auto"/>
            <w:noWrap/>
            <w:vAlign w:val="center"/>
          </w:tcPr>
          <w:p w14:paraId="4B0B1C9E">
            <w:pPr>
              <w:widowControl/>
              <w:jc w:val="center"/>
              <w:rPr>
                <w:rFonts w:cs="宋体"/>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noWrap/>
            <w:vAlign w:val="center"/>
          </w:tcPr>
          <w:p w14:paraId="3827DE48">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4×8W</w:t>
            </w:r>
          </w:p>
        </w:tc>
        <w:tc>
          <w:tcPr>
            <w:tcW w:w="992" w:type="dxa"/>
            <w:tcBorders>
              <w:top w:val="nil"/>
              <w:left w:val="nil"/>
              <w:bottom w:val="single" w:color="auto" w:sz="4" w:space="0"/>
              <w:right w:val="single" w:color="auto" w:sz="4" w:space="0"/>
            </w:tcBorders>
            <w:shd w:val="clear" w:color="auto" w:fill="auto"/>
            <w:noWrap/>
            <w:vAlign w:val="center"/>
          </w:tcPr>
          <w:p w14:paraId="36E6FB79">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0E92364F">
            <w:pPr>
              <w:widowControl/>
              <w:jc w:val="center"/>
              <w:rPr>
                <w:rFonts w:cs="宋体"/>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vAlign w:val="center"/>
          </w:tcPr>
          <w:p w14:paraId="5AD1035D">
            <w:pPr>
              <w:widowControl/>
              <w:jc w:val="center"/>
              <w:rPr>
                <w:rFonts w:cs="宋体"/>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vAlign w:val="center"/>
          </w:tcPr>
          <w:p w14:paraId="26651115">
            <w:pPr>
              <w:widowControl/>
              <w:jc w:val="center"/>
              <w:rPr>
                <w:rFonts w:cs="宋体"/>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noWrap/>
            <w:vAlign w:val="center"/>
          </w:tcPr>
          <w:p w14:paraId="080BCF48">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考试</w:t>
            </w:r>
          </w:p>
        </w:tc>
      </w:tr>
      <w:tr w14:paraId="09DE81BF">
        <w:tblPrEx>
          <w:tblCellMar>
            <w:top w:w="0" w:type="dxa"/>
            <w:left w:w="108" w:type="dxa"/>
            <w:bottom w:w="0" w:type="dxa"/>
            <w:right w:w="108" w:type="dxa"/>
          </w:tblCellMar>
        </w:tblPrEx>
        <w:trPr>
          <w:trHeight w:val="90"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0EB6A6A7">
            <w:pPr>
              <w:widowControl/>
              <w:jc w:val="left"/>
              <w:rPr>
                <w:rFonts w:cs="宋体"/>
                <w:color w:val="000000" w:themeColor="text1"/>
                <w:kern w:val="0"/>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2F6C50DD">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noWrap/>
            <w:vAlign w:val="center"/>
          </w:tcPr>
          <w:p w14:paraId="63CD2B6B">
            <w:pPr>
              <w:widowControl/>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3</w:t>
            </w:r>
          </w:p>
        </w:tc>
        <w:tc>
          <w:tcPr>
            <w:tcW w:w="3254" w:type="dxa"/>
            <w:gridSpan w:val="2"/>
            <w:tcBorders>
              <w:top w:val="nil"/>
              <w:left w:val="nil"/>
              <w:bottom w:val="single" w:color="auto" w:sz="4" w:space="0"/>
              <w:right w:val="single" w:color="auto" w:sz="4" w:space="0"/>
            </w:tcBorders>
            <w:shd w:val="clear" w:color="auto" w:fill="auto"/>
            <w:vAlign w:val="center"/>
          </w:tcPr>
          <w:p w14:paraId="7BCA456A">
            <w:pPr>
              <w:widowControl/>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cs="宋体"/>
                <w:color w:val="000000" w:themeColor="text1"/>
                <w:kern w:val="0"/>
                <w:szCs w:val="18"/>
                <w14:textFill>
                  <w14:solidFill>
                    <w14:schemeClr w14:val="tx1"/>
                  </w14:solidFill>
                </w14:textFill>
              </w:rPr>
              <w:t>3D</w:t>
            </w:r>
            <w:r>
              <w:rPr>
                <w:rFonts w:hint="eastAsia" w:cs="宋体"/>
                <w:color w:val="000000" w:themeColor="text1"/>
                <w:kern w:val="0"/>
                <w:szCs w:val="18"/>
                <w14:textFill>
                  <w14:solidFill>
                    <w14:schemeClr w14:val="tx1"/>
                  </w14:solidFill>
                </w14:textFill>
              </w:rPr>
              <w:t>打印技术</w:t>
            </w:r>
          </w:p>
        </w:tc>
        <w:tc>
          <w:tcPr>
            <w:tcW w:w="694" w:type="dxa"/>
            <w:tcBorders>
              <w:top w:val="nil"/>
              <w:left w:val="nil"/>
              <w:bottom w:val="single" w:color="auto" w:sz="4" w:space="0"/>
              <w:right w:val="single" w:color="auto" w:sz="4" w:space="0"/>
            </w:tcBorders>
            <w:shd w:val="clear" w:color="auto" w:fill="auto"/>
            <w:noWrap/>
            <w:vAlign w:val="center"/>
          </w:tcPr>
          <w:p w14:paraId="0B014C88">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cs="宋体"/>
                <w:color w:val="000000" w:themeColor="text1"/>
                <w:kern w:val="0"/>
                <w:szCs w:val="18"/>
                <w14:textFill>
                  <w14:solidFill>
                    <w14:schemeClr w14:val="tx1"/>
                  </w14:solidFill>
                </w14:textFill>
              </w:rPr>
              <w:t>2</w:t>
            </w:r>
          </w:p>
        </w:tc>
        <w:tc>
          <w:tcPr>
            <w:tcW w:w="636" w:type="dxa"/>
            <w:tcBorders>
              <w:top w:val="nil"/>
              <w:left w:val="nil"/>
              <w:bottom w:val="single" w:color="auto" w:sz="4" w:space="0"/>
              <w:right w:val="single" w:color="auto" w:sz="4" w:space="0"/>
            </w:tcBorders>
            <w:shd w:val="clear" w:color="auto" w:fill="auto"/>
            <w:noWrap/>
            <w:vAlign w:val="center"/>
          </w:tcPr>
          <w:p w14:paraId="3A79DB4B">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cs="宋体"/>
                <w:color w:val="000000" w:themeColor="text1"/>
                <w:kern w:val="0"/>
                <w:szCs w:val="18"/>
                <w14:textFill>
                  <w14:solidFill>
                    <w14:schemeClr w14:val="tx1"/>
                  </w14:solidFill>
                </w14:textFill>
              </w:rPr>
              <w:t>32</w:t>
            </w:r>
          </w:p>
        </w:tc>
        <w:tc>
          <w:tcPr>
            <w:tcW w:w="766" w:type="dxa"/>
            <w:tcBorders>
              <w:top w:val="nil"/>
              <w:left w:val="nil"/>
              <w:bottom w:val="single" w:color="auto" w:sz="4" w:space="0"/>
              <w:right w:val="single" w:color="auto" w:sz="4" w:space="0"/>
            </w:tcBorders>
            <w:shd w:val="clear" w:color="auto" w:fill="auto"/>
            <w:noWrap/>
            <w:vAlign w:val="center"/>
          </w:tcPr>
          <w:p w14:paraId="40F270F5">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cs="宋体"/>
                <w:color w:val="000000" w:themeColor="text1"/>
                <w:kern w:val="0"/>
                <w:szCs w:val="18"/>
                <w14:textFill>
                  <w14:solidFill>
                    <w14:schemeClr w14:val="tx1"/>
                  </w14:solidFill>
                </w14:textFill>
              </w:rPr>
              <w:t>12</w:t>
            </w:r>
          </w:p>
        </w:tc>
        <w:tc>
          <w:tcPr>
            <w:tcW w:w="660" w:type="dxa"/>
            <w:tcBorders>
              <w:top w:val="nil"/>
              <w:left w:val="nil"/>
              <w:bottom w:val="single" w:color="auto" w:sz="4" w:space="0"/>
              <w:right w:val="single" w:color="auto" w:sz="4" w:space="0"/>
            </w:tcBorders>
            <w:shd w:val="clear" w:color="auto" w:fill="auto"/>
            <w:noWrap/>
            <w:vAlign w:val="center"/>
          </w:tcPr>
          <w:p w14:paraId="64AE6F09">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cs="宋体"/>
                <w:color w:val="000000" w:themeColor="text1"/>
                <w:kern w:val="0"/>
                <w:szCs w:val="18"/>
                <w14:textFill>
                  <w14:solidFill>
                    <w14:schemeClr w14:val="tx1"/>
                  </w14:solidFill>
                </w14:textFill>
              </w:rPr>
              <w:t>20</w:t>
            </w:r>
          </w:p>
        </w:tc>
        <w:tc>
          <w:tcPr>
            <w:tcW w:w="1028" w:type="dxa"/>
            <w:tcBorders>
              <w:top w:val="nil"/>
              <w:left w:val="nil"/>
              <w:bottom w:val="single" w:color="auto" w:sz="4" w:space="0"/>
              <w:right w:val="single" w:color="auto" w:sz="4" w:space="0"/>
            </w:tcBorders>
            <w:shd w:val="clear" w:color="auto" w:fill="auto"/>
            <w:noWrap/>
            <w:vAlign w:val="center"/>
          </w:tcPr>
          <w:p w14:paraId="795ABF04">
            <w:pPr>
              <w:widowControl/>
              <w:jc w:val="center"/>
              <w:rPr>
                <w:rFonts w:cs="宋体"/>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noWrap/>
            <w:vAlign w:val="center"/>
          </w:tcPr>
          <w:p w14:paraId="72EA4878">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1AE8AA4E">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08CBE1EC">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8×4W</w:t>
            </w:r>
          </w:p>
        </w:tc>
        <w:tc>
          <w:tcPr>
            <w:tcW w:w="993" w:type="dxa"/>
            <w:tcBorders>
              <w:top w:val="nil"/>
              <w:left w:val="nil"/>
              <w:bottom w:val="single" w:color="auto" w:sz="4" w:space="0"/>
              <w:right w:val="single" w:color="auto" w:sz="4" w:space="0"/>
            </w:tcBorders>
            <w:shd w:val="clear" w:color="auto" w:fill="auto"/>
            <w:vAlign w:val="center"/>
          </w:tcPr>
          <w:p w14:paraId="01395C29">
            <w:pPr>
              <w:widowControl/>
              <w:jc w:val="center"/>
              <w:rPr>
                <w:rFonts w:cs="宋体"/>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vAlign w:val="center"/>
          </w:tcPr>
          <w:p w14:paraId="6362BB23">
            <w:pPr>
              <w:widowControl/>
              <w:jc w:val="center"/>
              <w:rPr>
                <w:rFonts w:cs="宋体"/>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noWrap/>
            <w:vAlign w:val="center"/>
          </w:tcPr>
          <w:p w14:paraId="514C1041">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考查</w:t>
            </w:r>
          </w:p>
        </w:tc>
      </w:tr>
      <w:tr w14:paraId="11C79017">
        <w:tblPrEx>
          <w:shd w:val="clear" w:color="auto" w:fill="auto"/>
          <w:tblCellMar>
            <w:top w:w="0" w:type="dxa"/>
            <w:left w:w="108" w:type="dxa"/>
            <w:bottom w:w="0" w:type="dxa"/>
            <w:right w:w="108" w:type="dxa"/>
          </w:tblCellMar>
        </w:tblPrEx>
        <w:trPr>
          <w:trHeight w:val="567"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7E945C83">
            <w:pPr>
              <w:widowControl/>
              <w:jc w:val="left"/>
              <w:rPr>
                <w:rFonts w:cs="宋体"/>
                <w:color w:val="000000" w:themeColor="text1"/>
                <w:kern w:val="0"/>
                <w:szCs w:val="18"/>
                <w14:textFill>
                  <w14:solidFill>
                    <w14:schemeClr w14:val="tx1"/>
                  </w14:solidFill>
                </w14:textFill>
              </w:rPr>
            </w:pPr>
          </w:p>
        </w:tc>
        <w:tc>
          <w:tcPr>
            <w:tcW w:w="426" w:type="dxa"/>
            <w:vMerge w:val="restart"/>
            <w:tcBorders>
              <w:top w:val="single" w:color="auto" w:sz="4" w:space="0"/>
              <w:left w:val="single" w:color="auto" w:sz="4" w:space="0"/>
              <w:right w:val="single" w:color="auto" w:sz="4" w:space="0"/>
            </w:tcBorders>
            <w:shd w:val="clear" w:color="auto" w:fill="auto"/>
            <w:vAlign w:val="center"/>
          </w:tcPr>
          <w:p w14:paraId="45BBDDFB">
            <w:pPr>
              <w:widowControl/>
              <w:jc w:val="left"/>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专业基础必修</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2C790A5C">
            <w:pPr>
              <w:widowControl/>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4</w:t>
            </w:r>
          </w:p>
        </w:tc>
        <w:tc>
          <w:tcPr>
            <w:tcW w:w="3254" w:type="dxa"/>
            <w:gridSpan w:val="2"/>
            <w:tcBorders>
              <w:top w:val="nil"/>
              <w:left w:val="nil"/>
              <w:bottom w:val="single" w:color="auto" w:sz="4" w:space="0"/>
              <w:right w:val="single" w:color="auto" w:sz="4" w:space="0"/>
            </w:tcBorders>
            <w:shd w:val="clear" w:color="auto" w:fill="auto"/>
            <w:vAlign w:val="center"/>
          </w:tcPr>
          <w:p w14:paraId="439E7896">
            <w:pPr>
              <w:widowControl/>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宝石鉴定常规仪器应用</w:t>
            </w:r>
          </w:p>
        </w:tc>
        <w:tc>
          <w:tcPr>
            <w:tcW w:w="694" w:type="dxa"/>
            <w:tcBorders>
              <w:top w:val="nil"/>
              <w:left w:val="nil"/>
              <w:bottom w:val="single" w:color="auto" w:sz="4" w:space="0"/>
              <w:right w:val="single" w:color="auto" w:sz="4" w:space="0"/>
            </w:tcBorders>
            <w:shd w:val="clear" w:color="auto" w:fill="auto"/>
            <w:noWrap/>
            <w:vAlign w:val="center"/>
          </w:tcPr>
          <w:p w14:paraId="222B1BF0">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cs="宋体"/>
                <w:color w:val="000000" w:themeColor="text1"/>
                <w:kern w:val="0"/>
                <w:szCs w:val="18"/>
                <w14:textFill>
                  <w14:solidFill>
                    <w14:schemeClr w14:val="tx1"/>
                  </w14:solidFill>
                </w14:textFill>
              </w:rPr>
              <w:t>2</w:t>
            </w:r>
          </w:p>
        </w:tc>
        <w:tc>
          <w:tcPr>
            <w:tcW w:w="636" w:type="dxa"/>
            <w:tcBorders>
              <w:top w:val="nil"/>
              <w:left w:val="nil"/>
              <w:bottom w:val="single" w:color="auto" w:sz="4" w:space="0"/>
              <w:right w:val="single" w:color="auto" w:sz="4" w:space="0"/>
            </w:tcBorders>
            <w:shd w:val="clear" w:color="auto" w:fill="auto"/>
            <w:noWrap/>
            <w:vAlign w:val="center"/>
          </w:tcPr>
          <w:p w14:paraId="2394FBD2">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cs="宋体"/>
                <w:color w:val="000000" w:themeColor="text1"/>
                <w:kern w:val="0"/>
                <w:szCs w:val="18"/>
                <w14:textFill>
                  <w14:solidFill>
                    <w14:schemeClr w14:val="tx1"/>
                  </w14:solidFill>
                </w14:textFill>
              </w:rPr>
              <w:t>32</w:t>
            </w:r>
          </w:p>
        </w:tc>
        <w:tc>
          <w:tcPr>
            <w:tcW w:w="766" w:type="dxa"/>
            <w:tcBorders>
              <w:top w:val="nil"/>
              <w:left w:val="nil"/>
              <w:bottom w:val="single" w:color="auto" w:sz="4" w:space="0"/>
              <w:right w:val="single" w:color="auto" w:sz="4" w:space="0"/>
            </w:tcBorders>
            <w:shd w:val="clear" w:color="auto" w:fill="auto"/>
            <w:noWrap/>
            <w:vAlign w:val="center"/>
          </w:tcPr>
          <w:p w14:paraId="36ABF3FC">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cs="宋体"/>
                <w:color w:val="000000" w:themeColor="text1"/>
                <w:kern w:val="0"/>
                <w:szCs w:val="18"/>
                <w14:textFill>
                  <w14:solidFill>
                    <w14:schemeClr w14:val="tx1"/>
                  </w14:solidFill>
                </w14:textFill>
              </w:rPr>
              <w:t>12</w:t>
            </w:r>
          </w:p>
        </w:tc>
        <w:tc>
          <w:tcPr>
            <w:tcW w:w="660" w:type="dxa"/>
            <w:tcBorders>
              <w:top w:val="nil"/>
              <w:left w:val="nil"/>
              <w:bottom w:val="single" w:color="auto" w:sz="4" w:space="0"/>
              <w:right w:val="single" w:color="auto" w:sz="4" w:space="0"/>
            </w:tcBorders>
            <w:shd w:val="clear" w:color="auto" w:fill="auto"/>
            <w:noWrap/>
            <w:vAlign w:val="center"/>
          </w:tcPr>
          <w:p w14:paraId="576C0967">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cs="宋体"/>
                <w:color w:val="000000" w:themeColor="text1"/>
                <w:kern w:val="0"/>
                <w:szCs w:val="18"/>
                <w14:textFill>
                  <w14:solidFill>
                    <w14:schemeClr w14:val="tx1"/>
                  </w14:solidFill>
                </w14:textFill>
              </w:rPr>
              <w:t>20</w:t>
            </w:r>
          </w:p>
        </w:tc>
        <w:tc>
          <w:tcPr>
            <w:tcW w:w="1028" w:type="dxa"/>
            <w:tcBorders>
              <w:top w:val="nil"/>
              <w:left w:val="nil"/>
              <w:bottom w:val="single" w:color="auto" w:sz="4" w:space="0"/>
              <w:right w:val="single" w:color="auto" w:sz="4" w:space="0"/>
            </w:tcBorders>
            <w:shd w:val="clear" w:color="auto" w:fill="auto"/>
            <w:noWrap/>
            <w:vAlign w:val="center"/>
          </w:tcPr>
          <w:p w14:paraId="2CFF2DE6">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cs="宋体"/>
                <w:color w:val="000000" w:themeColor="text1"/>
                <w:kern w:val="0"/>
                <w:szCs w:val="18"/>
                <w14:textFill>
                  <w14:solidFill>
                    <w14:schemeClr w14:val="tx1"/>
                  </w14:solidFill>
                </w14:textFill>
              </w:rPr>
              <w:t>8×4W</w:t>
            </w:r>
          </w:p>
        </w:tc>
        <w:tc>
          <w:tcPr>
            <w:tcW w:w="894" w:type="dxa"/>
            <w:tcBorders>
              <w:top w:val="nil"/>
              <w:left w:val="nil"/>
              <w:bottom w:val="single" w:color="auto" w:sz="4" w:space="0"/>
              <w:right w:val="single" w:color="auto" w:sz="4" w:space="0"/>
            </w:tcBorders>
            <w:shd w:val="clear" w:color="auto" w:fill="auto"/>
            <w:noWrap/>
            <w:vAlign w:val="center"/>
          </w:tcPr>
          <w:p w14:paraId="5754D76E">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0AD84490">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7D1DE76B">
            <w:pPr>
              <w:widowControl/>
              <w:jc w:val="center"/>
              <w:rPr>
                <w:rFonts w:cs="宋体"/>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vAlign w:val="center"/>
          </w:tcPr>
          <w:p w14:paraId="4D04B4AB">
            <w:pPr>
              <w:widowControl/>
              <w:jc w:val="center"/>
              <w:rPr>
                <w:rFonts w:cs="宋体"/>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vAlign w:val="center"/>
          </w:tcPr>
          <w:p w14:paraId="518BD796">
            <w:pPr>
              <w:widowControl/>
              <w:jc w:val="center"/>
              <w:rPr>
                <w:rFonts w:cs="宋体"/>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noWrap/>
            <w:vAlign w:val="center"/>
          </w:tcPr>
          <w:p w14:paraId="2FF42F16">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考查</w:t>
            </w:r>
          </w:p>
        </w:tc>
      </w:tr>
      <w:tr w14:paraId="6F11DA74">
        <w:tblPrEx>
          <w:shd w:val="clear" w:color="auto" w:fill="auto"/>
          <w:tblCellMar>
            <w:top w:w="0" w:type="dxa"/>
            <w:left w:w="108" w:type="dxa"/>
            <w:bottom w:w="0" w:type="dxa"/>
            <w:right w:w="108" w:type="dxa"/>
          </w:tblCellMar>
        </w:tblPrEx>
        <w:trPr>
          <w:trHeight w:val="567"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2CE28471">
            <w:pPr>
              <w:widowControl/>
              <w:jc w:val="left"/>
              <w:rPr>
                <w:rFonts w:cs="宋体"/>
                <w:color w:val="000000" w:themeColor="text1"/>
                <w:kern w:val="0"/>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489F0EDD">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noWrap/>
            <w:vAlign w:val="center"/>
          </w:tcPr>
          <w:p w14:paraId="26FBD694">
            <w:pPr>
              <w:widowControl/>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5</w:t>
            </w:r>
          </w:p>
        </w:tc>
        <w:tc>
          <w:tcPr>
            <w:tcW w:w="3254" w:type="dxa"/>
            <w:gridSpan w:val="2"/>
            <w:tcBorders>
              <w:top w:val="nil"/>
              <w:left w:val="nil"/>
              <w:bottom w:val="single" w:color="auto" w:sz="4" w:space="0"/>
              <w:right w:val="single" w:color="auto" w:sz="4" w:space="0"/>
            </w:tcBorders>
            <w:shd w:val="clear" w:color="auto" w:fill="auto"/>
            <w:vAlign w:val="center"/>
          </w:tcPr>
          <w:p w14:paraId="6DEA3879">
            <w:pPr>
              <w:widowControl/>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宝玉石美术基础</w:t>
            </w:r>
          </w:p>
        </w:tc>
        <w:tc>
          <w:tcPr>
            <w:tcW w:w="694" w:type="dxa"/>
            <w:tcBorders>
              <w:top w:val="nil"/>
              <w:left w:val="nil"/>
              <w:bottom w:val="single" w:color="auto" w:sz="4" w:space="0"/>
              <w:right w:val="single" w:color="auto" w:sz="4" w:space="0"/>
            </w:tcBorders>
            <w:shd w:val="clear" w:color="auto" w:fill="auto"/>
            <w:noWrap/>
            <w:vAlign w:val="center"/>
          </w:tcPr>
          <w:p w14:paraId="3A212684">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3</w:t>
            </w:r>
          </w:p>
        </w:tc>
        <w:tc>
          <w:tcPr>
            <w:tcW w:w="636" w:type="dxa"/>
            <w:tcBorders>
              <w:top w:val="nil"/>
              <w:left w:val="nil"/>
              <w:bottom w:val="single" w:color="auto" w:sz="4" w:space="0"/>
              <w:right w:val="single" w:color="auto" w:sz="4" w:space="0"/>
            </w:tcBorders>
            <w:shd w:val="clear" w:color="auto" w:fill="auto"/>
            <w:noWrap/>
            <w:vAlign w:val="center"/>
          </w:tcPr>
          <w:p w14:paraId="2AEFD2E8">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48</w:t>
            </w:r>
          </w:p>
        </w:tc>
        <w:tc>
          <w:tcPr>
            <w:tcW w:w="766" w:type="dxa"/>
            <w:tcBorders>
              <w:top w:val="nil"/>
              <w:left w:val="nil"/>
              <w:bottom w:val="single" w:color="auto" w:sz="4" w:space="0"/>
              <w:right w:val="single" w:color="auto" w:sz="4" w:space="0"/>
            </w:tcBorders>
            <w:shd w:val="clear" w:color="auto" w:fill="auto"/>
            <w:noWrap/>
            <w:vAlign w:val="center"/>
          </w:tcPr>
          <w:p w14:paraId="40281322">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12</w:t>
            </w:r>
          </w:p>
        </w:tc>
        <w:tc>
          <w:tcPr>
            <w:tcW w:w="660" w:type="dxa"/>
            <w:tcBorders>
              <w:top w:val="nil"/>
              <w:left w:val="nil"/>
              <w:bottom w:val="single" w:color="auto" w:sz="4" w:space="0"/>
              <w:right w:val="single" w:color="auto" w:sz="4" w:space="0"/>
            </w:tcBorders>
            <w:shd w:val="clear" w:color="auto" w:fill="auto"/>
            <w:noWrap/>
            <w:vAlign w:val="center"/>
          </w:tcPr>
          <w:p w14:paraId="62D81296">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36</w:t>
            </w:r>
          </w:p>
        </w:tc>
        <w:tc>
          <w:tcPr>
            <w:tcW w:w="1028" w:type="dxa"/>
            <w:tcBorders>
              <w:top w:val="nil"/>
              <w:left w:val="nil"/>
              <w:bottom w:val="single" w:color="auto" w:sz="4" w:space="0"/>
              <w:right w:val="single" w:color="auto" w:sz="4" w:space="0"/>
            </w:tcBorders>
            <w:shd w:val="clear" w:color="auto" w:fill="auto"/>
            <w:noWrap/>
            <w:vAlign w:val="center"/>
          </w:tcPr>
          <w:p w14:paraId="15E25907">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6</w:t>
            </w:r>
            <w:r>
              <w:rPr>
                <w:rFonts w:cs="宋体"/>
                <w:color w:val="000000" w:themeColor="text1"/>
                <w:kern w:val="0"/>
                <w:szCs w:val="18"/>
                <w14:textFill>
                  <w14:solidFill>
                    <w14:schemeClr w14:val="tx1"/>
                  </w14:solidFill>
                </w14:textFill>
              </w:rPr>
              <w:t>×</w:t>
            </w:r>
            <w:r>
              <w:rPr>
                <w:rFonts w:hint="eastAsia" w:cs="宋体"/>
                <w:color w:val="000000" w:themeColor="text1"/>
                <w:kern w:val="0"/>
                <w:szCs w:val="18"/>
                <w:lang w:val="en-US" w:eastAsia="zh-CN"/>
                <w14:textFill>
                  <w14:solidFill>
                    <w14:schemeClr w14:val="tx1"/>
                  </w14:solidFill>
                </w14:textFill>
              </w:rPr>
              <w:t>8</w:t>
            </w:r>
            <w:r>
              <w:rPr>
                <w:rFonts w:cs="宋体"/>
                <w:color w:val="000000" w:themeColor="text1"/>
                <w:kern w:val="0"/>
                <w:szCs w:val="18"/>
                <w14:textFill>
                  <w14:solidFill>
                    <w14:schemeClr w14:val="tx1"/>
                  </w14:solidFill>
                </w14:textFill>
              </w:rPr>
              <w:t>W</w:t>
            </w:r>
          </w:p>
        </w:tc>
        <w:tc>
          <w:tcPr>
            <w:tcW w:w="894" w:type="dxa"/>
            <w:tcBorders>
              <w:top w:val="nil"/>
              <w:left w:val="nil"/>
              <w:bottom w:val="single" w:color="auto" w:sz="4" w:space="0"/>
              <w:right w:val="single" w:color="auto" w:sz="4" w:space="0"/>
            </w:tcBorders>
            <w:shd w:val="clear" w:color="auto" w:fill="auto"/>
            <w:vAlign w:val="center"/>
          </w:tcPr>
          <w:p w14:paraId="5F317AD7">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14:paraId="71A167FF">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14:paraId="09007002">
            <w:pPr>
              <w:widowControl/>
              <w:jc w:val="center"/>
              <w:rPr>
                <w:rFonts w:cs="宋体"/>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vAlign w:val="center"/>
          </w:tcPr>
          <w:p w14:paraId="714B24C0">
            <w:pPr>
              <w:widowControl/>
              <w:jc w:val="center"/>
              <w:rPr>
                <w:rFonts w:cs="宋体"/>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vAlign w:val="center"/>
          </w:tcPr>
          <w:p w14:paraId="7EC1CF0E">
            <w:pPr>
              <w:widowControl/>
              <w:jc w:val="center"/>
              <w:rPr>
                <w:rFonts w:cs="宋体"/>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noWrap/>
            <w:vAlign w:val="center"/>
          </w:tcPr>
          <w:p w14:paraId="1ADE6062">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考查</w:t>
            </w:r>
          </w:p>
        </w:tc>
      </w:tr>
      <w:tr w14:paraId="0D0E7421">
        <w:tblPrEx>
          <w:shd w:val="clear" w:color="auto" w:fill="auto"/>
          <w:tblCellMar>
            <w:top w:w="0" w:type="dxa"/>
            <w:left w:w="108" w:type="dxa"/>
            <w:bottom w:w="0" w:type="dxa"/>
            <w:right w:w="108" w:type="dxa"/>
          </w:tblCellMar>
        </w:tblPrEx>
        <w:trPr>
          <w:trHeight w:val="567"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1BBF5592">
            <w:pPr>
              <w:widowControl/>
              <w:jc w:val="left"/>
              <w:rPr>
                <w:rFonts w:cs="宋体"/>
                <w:color w:val="000000" w:themeColor="text1"/>
                <w:kern w:val="0"/>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433C1795">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noWrap/>
            <w:vAlign w:val="center"/>
          </w:tcPr>
          <w:p w14:paraId="28F3E848">
            <w:pPr>
              <w:widowControl/>
              <w:jc w:val="left"/>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6</w:t>
            </w:r>
          </w:p>
        </w:tc>
        <w:tc>
          <w:tcPr>
            <w:tcW w:w="3254" w:type="dxa"/>
            <w:gridSpan w:val="2"/>
            <w:tcBorders>
              <w:top w:val="nil"/>
              <w:left w:val="nil"/>
              <w:bottom w:val="single" w:color="auto" w:sz="4" w:space="0"/>
              <w:right w:val="single" w:color="auto" w:sz="4" w:space="0"/>
            </w:tcBorders>
            <w:shd w:val="clear" w:color="auto" w:fill="auto"/>
            <w:vAlign w:val="center"/>
          </w:tcPr>
          <w:p w14:paraId="064D1C2B">
            <w:pPr>
              <w:widowControl/>
              <w:jc w:val="left"/>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宝玉石文化</w:t>
            </w:r>
          </w:p>
        </w:tc>
        <w:tc>
          <w:tcPr>
            <w:tcW w:w="694" w:type="dxa"/>
            <w:tcBorders>
              <w:top w:val="nil"/>
              <w:left w:val="nil"/>
              <w:bottom w:val="single" w:color="auto" w:sz="4" w:space="0"/>
              <w:right w:val="single" w:color="auto" w:sz="4" w:space="0"/>
            </w:tcBorders>
            <w:shd w:val="clear" w:color="auto" w:fill="auto"/>
            <w:noWrap/>
            <w:vAlign w:val="center"/>
          </w:tcPr>
          <w:p w14:paraId="4C6CD41B">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3</w:t>
            </w:r>
          </w:p>
        </w:tc>
        <w:tc>
          <w:tcPr>
            <w:tcW w:w="636" w:type="dxa"/>
            <w:tcBorders>
              <w:top w:val="nil"/>
              <w:left w:val="nil"/>
              <w:bottom w:val="single" w:color="auto" w:sz="4" w:space="0"/>
              <w:right w:val="single" w:color="auto" w:sz="4" w:space="0"/>
            </w:tcBorders>
            <w:shd w:val="clear" w:color="auto" w:fill="auto"/>
            <w:noWrap/>
            <w:vAlign w:val="center"/>
          </w:tcPr>
          <w:p w14:paraId="3925881C">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48</w:t>
            </w:r>
          </w:p>
        </w:tc>
        <w:tc>
          <w:tcPr>
            <w:tcW w:w="766" w:type="dxa"/>
            <w:tcBorders>
              <w:top w:val="nil"/>
              <w:left w:val="nil"/>
              <w:bottom w:val="single" w:color="auto" w:sz="4" w:space="0"/>
              <w:right w:val="single" w:color="auto" w:sz="4" w:space="0"/>
            </w:tcBorders>
            <w:shd w:val="clear" w:color="auto" w:fill="auto"/>
            <w:noWrap/>
            <w:vAlign w:val="center"/>
          </w:tcPr>
          <w:p w14:paraId="570DE6AC">
            <w:pPr>
              <w:widowControl/>
              <w:jc w:val="center"/>
              <w:rPr>
                <w:rFonts w:hint="default" w:eastAsia="宋体" w:cs="宋体"/>
                <w:color w:val="000000" w:themeColor="text1"/>
                <w:kern w:val="0"/>
                <w:szCs w:val="18"/>
                <w:lang w:val="en-US" w:eastAsia="zh-CN"/>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24</w:t>
            </w:r>
          </w:p>
        </w:tc>
        <w:tc>
          <w:tcPr>
            <w:tcW w:w="660" w:type="dxa"/>
            <w:tcBorders>
              <w:top w:val="nil"/>
              <w:left w:val="nil"/>
              <w:bottom w:val="single" w:color="auto" w:sz="4" w:space="0"/>
              <w:right w:val="single" w:color="auto" w:sz="4" w:space="0"/>
            </w:tcBorders>
            <w:shd w:val="clear" w:color="auto" w:fill="auto"/>
            <w:noWrap/>
            <w:vAlign w:val="center"/>
          </w:tcPr>
          <w:p w14:paraId="3977054A">
            <w:pPr>
              <w:widowControl/>
              <w:jc w:val="center"/>
              <w:rPr>
                <w:rFonts w:hint="default" w:eastAsia="宋体" w:cs="宋体"/>
                <w:color w:val="000000" w:themeColor="text1"/>
                <w:kern w:val="0"/>
                <w:szCs w:val="18"/>
                <w:lang w:val="en-US" w:eastAsia="zh-CN"/>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24</w:t>
            </w:r>
          </w:p>
        </w:tc>
        <w:tc>
          <w:tcPr>
            <w:tcW w:w="1028" w:type="dxa"/>
            <w:tcBorders>
              <w:top w:val="nil"/>
              <w:left w:val="nil"/>
              <w:bottom w:val="single" w:color="auto" w:sz="4" w:space="0"/>
              <w:right w:val="single" w:color="auto" w:sz="4" w:space="0"/>
            </w:tcBorders>
            <w:shd w:val="clear" w:color="auto" w:fill="auto"/>
            <w:noWrap/>
            <w:vAlign w:val="center"/>
          </w:tcPr>
          <w:p w14:paraId="2AFA7A35">
            <w:pPr>
              <w:widowControl/>
              <w:jc w:val="center"/>
              <w:rPr>
                <w:rFonts w:cs="宋体"/>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noWrap/>
            <w:vAlign w:val="center"/>
          </w:tcPr>
          <w:p w14:paraId="6BE18098">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6</w:t>
            </w:r>
            <w:r>
              <w:rPr>
                <w:rFonts w:cs="宋体"/>
                <w:color w:val="000000" w:themeColor="text1"/>
                <w:kern w:val="0"/>
                <w:szCs w:val="18"/>
                <w14:textFill>
                  <w14:solidFill>
                    <w14:schemeClr w14:val="tx1"/>
                  </w14:solidFill>
                </w14:textFill>
              </w:rPr>
              <w:t>×</w:t>
            </w:r>
            <w:r>
              <w:rPr>
                <w:rFonts w:hint="eastAsia" w:cs="宋体"/>
                <w:color w:val="000000" w:themeColor="text1"/>
                <w:kern w:val="0"/>
                <w:szCs w:val="18"/>
                <w:lang w:val="en-US" w:eastAsia="zh-CN"/>
                <w14:textFill>
                  <w14:solidFill>
                    <w14:schemeClr w14:val="tx1"/>
                  </w14:solidFill>
                </w14:textFill>
              </w:rPr>
              <w:t>8</w:t>
            </w:r>
            <w:r>
              <w:rPr>
                <w:rFonts w:cs="宋体"/>
                <w:color w:val="000000" w:themeColor="text1"/>
                <w:kern w:val="0"/>
                <w:szCs w:val="18"/>
                <w14:textFill>
                  <w14:solidFill>
                    <w14:schemeClr w14:val="tx1"/>
                  </w14:solidFill>
                </w14:textFill>
              </w:rPr>
              <w:t>W</w:t>
            </w:r>
          </w:p>
        </w:tc>
        <w:tc>
          <w:tcPr>
            <w:tcW w:w="992" w:type="dxa"/>
            <w:tcBorders>
              <w:top w:val="nil"/>
              <w:left w:val="nil"/>
              <w:bottom w:val="single" w:color="auto" w:sz="4" w:space="0"/>
              <w:right w:val="single" w:color="auto" w:sz="4" w:space="0"/>
            </w:tcBorders>
            <w:shd w:val="clear" w:color="auto" w:fill="auto"/>
            <w:noWrap/>
            <w:vAlign w:val="center"/>
          </w:tcPr>
          <w:p w14:paraId="4282B586">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588FA50F">
            <w:pPr>
              <w:widowControl/>
              <w:jc w:val="center"/>
              <w:rPr>
                <w:rFonts w:cs="宋体"/>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vAlign w:val="center"/>
          </w:tcPr>
          <w:p w14:paraId="2B375709">
            <w:pPr>
              <w:widowControl/>
              <w:jc w:val="center"/>
              <w:rPr>
                <w:rFonts w:cs="宋体"/>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vAlign w:val="center"/>
          </w:tcPr>
          <w:p w14:paraId="3BBAAADD">
            <w:pPr>
              <w:widowControl/>
              <w:jc w:val="center"/>
              <w:rPr>
                <w:rFonts w:cs="宋体"/>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noWrap/>
            <w:vAlign w:val="center"/>
          </w:tcPr>
          <w:p w14:paraId="33A886AF">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考试</w:t>
            </w:r>
          </w:p>
        </w:tc>
      </w:tr>
      <w:tr w14:paraId="1D8892F8">
        <w:tblPrEx>
          <w:shd w:val="clear" w:color="auto" w:fill="auto"/>
          <w:tblCellMar>
            <w:top w:w="0" w:type="dxa"/>
            <w:left w:w="108" w:type="dxa"/>
            <w:bottom w:w="0" w:type="dxa"/>
            <w:right w:w="108" w:type="dxa"/>
          </w:tblCellMar>
        </w:tblPrEx>
        <w:trPr>
          <w:trHeight w:val="477"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63983506">
            <w:pPr>
              <w:widowControl/>
              <w:jc w:val="left"/>
              <w:rPr>
                <w:rFonts w:cs="宋体"/>
                <w:color w:val="000000" w:themeColor="text1"/>
                <w:kern w:val="0"/>
                <w:szCs w:val="18"/>
                <w14:textFill>
                  <w14:solidFill>
                    <w14:schemeClr w14:val="tx1"/>
                  </w14:solidFill>
                </w14:textFill>
              </w:rPr>
            </w:pPr>
          </w:p>
        </w:tc>
        <w:tc>
          <w:tcPr>
            <w:tcW w:w="4247" w:type="dxa"/>
            <w:gridSpan w:val="4"/>
            <w:tcBorders>
              <w:top w:val="single" w:color="auto" w:sz="4" w:space="0"/>
              <w:left w:val="nil"/>
              <w:bottom w:val="single" w:color="auto" w:sz="4" w:space="0"/>
              <w:right w:val="single" w:color="auto" w:sz="4" w:space="0"/>
            </w:tcBorders>
            <w:shd w:val="clear" w:color="auto" w:fill="auto"/>
            <w:vAlign w:val="center"/>
          </w:tcPr>
          <w:p w14:paraId="33C7BC5E">
            <w:pPr>
              <w:widowControl/>
              <w:jc w:val="left"/>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专业基础必修小计</w:t>
            </w:r>
          </w:p>
        </w:tc>
        <w:tc>
          <w:tcPr>
            <w:tcW w:w="694" w:type="dxa"/>
            <w:tcBorders>
              <w:top w:val="nil"/>
              <w:left w:val="nil"/>
              <w:bottom w:val="single" w:color="auto" w:sz="4" w:space="0"/>
              <w:right w:val="single" w:color="auto" w:sz="4" w:space="0"/>
            </w:tcBorders>
            <w:shd w:val="clear" w:color="auto" w:fill="auto"/>
            <w:vAlign w:val="center"/>
          </w:tcPr>
          <w:p w14:paraId="3BB2F417">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14</w:t>
            </w:r>
          </w:p>
        </w:tc>
        <w:tc>
          <w:tcPr>
            <w:tcW w:w="636" w:type="dxa"/>
            <w:tcBorders>
              <w:top w:val="nil"/>
              <w:left w:val="nil"/>
              <w:bottom w:val="single" w:color="auto" w:sz="4" w:space="0"/>
              <w:right w:val="single" w:color="auto" w:sz="4" w:space="0"/>
            </w:tcBorders>
            <w:shd w:val="clear" w:color="auto" w:fill="auto"/>
            <w:vAlign w:val="center"/>
          </w:tcPr>
          <w:p w14:paraId="70B84865">
            <w:pPr>
              <w:widowControl/>
              <w:jc w:val="center"/>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224</w:t>
            </w:r>
          </w:p>
        </w:tc>
        <w:tc>
          <w:tcPr>
            <w:tcW w:w="766" w:type="dxa"/>
            <w:tcBorders>
              <w:top w:val="nil"/>
              <w:left w:val="nil"/>
              <w:bottom w:val="single" w:color="auto" w:sz="4" w:space="0"/>
              <w:right w:val="single" w:color="auto" w:sz="4" w:space="0"/>
            </w:tcBorders>
            <w:shd w:val="clear" w:color="auto" w:fill="auto"/>
            <w:vAlign w:val="center"/>
          </w:tcPr>
          <w:p w14:paraId="1FECEAEC">
            <w:pPr>
              <w:widowControl/>
              <w:jc w:val="center"/>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104</w:t>
            </w:r>
          </w:p>
        </w:tc>
        <w:tc>
          <w:tcPr>
            <w:tcW w:w="660" w:type="dxa"/>
            <w:tcBorders>
              <w:top w:val="nil"/>
              <w:left w:val="nil"/>
              <w:bottom w:val="single" w:color="auto" w:sz="4" w:space="0"/>
              <w:right w:val="single" w:color="auto" w:sz="4" w:space="0"/>
            </w:tcBorders>
            <w:shd w:val="clear" w:color="auto" w:fill="auto"/>
            <w:vAlign w:val="center"/>
          </w:tcPr>
          <w:p w14:paraId="168EAC14">
            <w:pPr>
              <w:widowControl/>
              <w:jc w:val="center"/>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120</w:t>
            </w:r>
          </w:p>
        </w:tc>
        <w:tc>
          <w:tcPr>
            <w:tcW w:w="1028" w:type="dxa"/>
            <w:tcBorders>
              <w:top w:val="nil"/>
              <w:left w:val="nil"/>
              <w:bottom w:val="single" w:color="auto" w:sz="4" w:space="0"/>
              <w:right w:val="single" w:color="auto" w:sz="4" w:space="0"/>
            </w:tcBorders>
            <w:shd w:val="clear" w:color="auto" w:fill="auto"/>
            <w:vAlign w:val="center"/>
          </w:tcPr>
          <w:p w14:paraId="5612C49C">
            <w:pPr>
              <w:widowControl/>
              <w:jc w:val="center"/>
              <w:rPr>
                <w:rFonts w:hint="default" w:eastAsia="宋体" w:cs="宋体"/>
                <w:color w:val="000000" w:themeColor="text1"/>
                <w:kern w:val="0"/>
                <w:szCs w:val="18"/>
                <w:lang w:val="en-US" w:eastAsia="zh-CN"/>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10</w:t>
            </w:r>
          </w:p>
        </w:tc>
        <w:tc>
          <w:tcPr>
            <w:tcW w:w="894" w:type="dxa"/>
            <w:tcBorders>
              <w:top w:val="nil"/>
              <w:left w:val="nil"/>
              <w:bottom w:val="single" w:color="auto" w:sz="4" w:space="0"/>
              <w:right w:val="single" w:color="auto" w:sz="4" w:space="0"/>
            </w:tcBorders>
            <w:shd w:val="clear" w:color="auto" w:fill="auto"/>
            <w:vAlign w:val="center"/>
          </w:tcPr>
          <w:p w14:paraId="3992A713">
            <w:pPr>
              <w:widowControl/>
              <w:jc w:val="center"/>
              <w:rPr>
                <w:rFonts w:hint="default" w:eastAsia="宋体" w:cs="宋体"/>
                <w:color w:val="000000" w:themeColor="text1"/>
                <w:kern w:val="0"/>
                <w:szCs w:val="18"/>
                <w:lang w:val="en-US" w:eastAsia="zh-CN"/>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6</w:t>
            </w:r>
          </w:p>
        </w:tc>
        <w:tc>
          <w:tcPr>
            <w:tcW w:w="992" w:type="dxa"/>
            <w:tcBorders>
              <w:top w:val="nil"/>
              <w:left w:val="nil"/>
              <w:bottom w:val="single" w:color="auto" w:sz="4" w:space="0"/>
              <w:right w:val="single" w:color="auto" w:sz="4" w:space="0"/>
            </w:tcBorders>
            <w:shd w:val="clear" w:color="auto" w:fill="auto"/>
            <w:vAlign w:val="center"/>
          </w:tcPr>
          <w:p w14:paraId="347B9008">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0</w:t>
            </w:r>
          </w:p>
        </w:tc>
        <w:tc>
          <w:tcPr>
            <w:tcW w:w="992" w:type="dxa"/>
            <w:tcBorders>
              <w:top w:val="nil"/>
              <w:left w:val="nil"/>
              <w:bottom w:val="single" w:color="auto" w:sz="4" w:space="0"/>
              <w:right w:val="single" w:color="auto" w:sz="4" w:space="0"/>
            </w:tcBorders>
            <w:shd w:val="clear" w:color="auto" w:fill="auto"/>
            <w:vAlign w:val="center"/>
          </w:tcPr>
          <w:p w14:paraId="2B4C4EFD">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0</w:t>
            </w:r>
          </w:p>
        </w:tc>
        <w:tc>
          <w:tcPr>
            <w:tcW w:w="993" w:type="dxa"/>
            <w:tcBorders>
              <w:top w:val="nil"/>
              <w:left w:val="nil"/>
              <w:bottom w:val="single" w:color="auto" w:sz="4" w:space="0"/>
              <w:right w:val="single" w:color="auto" w:sz="4" w:space="0"/>
            </w:tcBorders>
            <w:shd w:val="clear" w:color="auto" w:fill="auto"/>
            <w:vAlign w:val="center"/>
          </w:tcPr>
          <w:p w14:paraId="31380BAF">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0</w:t>
            </w:r>
          </w:p>
        </w:tc>
        <w:tc>
          <w:tcPr>
            <w:tcW w:w="708" w:type="dxa"/>
            <w:gridSpan w:val="2"/>
            <w:tcBorders>
              <w:top w:val="nil"/>
              <w:left w:val="nil"/>
              <w:bottom w:val="single" w:color="auto" w:sz="4" w:space="0"/>
              <w:right w:val="single" w:color="auto" w:sz="4" w:space="0"/>
            </w:tcBorders>
            <w:shd w:val="clear" w:color="auto" w:fill="auto"/>
            <w:vAlign w:val="center"/>
          </w:tcPr>
          <w:p w14:paraId="3D24F540">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0</w:t>
            </w:r>
          </w:p>
        </w:tc>
        <w:tc>
          <w:tcPr>
            <w:tcW w:w="851" w:type="dxa"/>
            <w:tcBorders>
              <w:top w:val="nil"/>
              <w:left w:val="nil"/>
              <w:bottom w:val="single" w:color="auto" w:sz="4" w:space="0"/>
              <w:right w:val="single" w:color="auto" w:sz="4" w:space="0"/>
            </w:tcBorders>
            <w:shd w:val="clear" w:color="auto" w:fill="auto"/>
            <w:vAlign w:val="center"/>
          </w:tcPr>
          <w:p w14:paraId="3869D538">
            <w:pPr>
              <w:widowControl/>
              <w:jc w:val="center"/>
              <w:rPr>
                <w:rFonts w:cs="宋体"/>
                <w:color w:val="000000" w:themeColor="text1"/>
                <w:kern w:val="0"/>
                <w:szCs w:val="18"/>
                <w14:textFill>
                  <w14:solidFill>
                    <w14:schemeClr w14:val="tx1"/>
                  </w14:solidFill>
                </w14:textFill>
              </w:rPr>
            </w:pPr>
          </w:p>
        </w:tc>
      </w:tr>
      <w:tr w14:paraId="1BDA81F9">
        <w:tblPrEx>
          <w:tblCellMar>
            <w:top w:w="0" w:type="dxa"/>
            <w:left w:w="108" w:type="dxa"/>
            <w:bottom w:w="0" w:type="dxa"/>
            <w:right w:w="108" w:type="dxa"/>
          </w:tblCellMar>
        </w:tblPrEx>
        <w:trPr>
          <w:trHeight w:val="340"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0C187DD3">
            <w:pPr>
              <w:widowControl/>
              <w:jc w:val="left"/>
              <w:rPr>
                <w:rFonts w:cs="宋体"/>
                <w:color w:val="000000" w:themeColor="text1"/>
                <w:kern w:val="0"/>
                <w:szCs w:val="18"/>
                <w14:textFill>
                  <w14:solidFill>
                    <w14:schemeClr w14:val="tx1"/>
                  </w14:solidFill>
                </w14:textFill>
              </w:rPr>
            </w:pPr>
          </w:p>
        </w:tc>
        <w:tc>
          <w:tcPr>
            <w:tcW w:w="426" w:type="dxa"/>
            <w:vMerge w:val="restart"/>
            <w:tcBorders>
              <w:top w:val="nil"/>
              <w:left w:val="single" w:color="auto" w:sz="4" w:space="0"/>
              <w:bottom w:val="single" w:color="auto" w:sz="4" w:space="0"/>
              <w:right w:val="single" w:color="auto" w:sz="4" w:space="0"/>
            </w:tcBorders>
            <w:shd w:val="clear" w:color="auto" w:fill="auto"/>
            <w:vAlign w:val="center"/>
          </w:tcPr>
          <w:p w14:paraId="362BD3CC">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专业核心必修</w:t>
            </w:r>
          </w:p>
        </w:tc>
        <w:tc>
          <w:tcPr>
            <w:tcW w:w="567" w:type="dxa"/>
            <w:tcBorders>
              <w:top w:val="nil"/>
              <w:left w:val="nil"/>
              <w:bottom w:val="single" w:color="auto" w:sz="4" w:space="0"/>
              <w:right w:val="single" w:color="auto" w:sz="4" w:space="0"/>
            </w:tcBorders>
            <w:shd w:val="clear" w:color="auto" w:fill="auto"/>
            <w:noWrap/>
            <w:vAlign w:val="center"/>
          </w:tcPr>
          <w:p w14:paraId="1577A332">
            <w:pPr>
              <w:widowControl/>
              <w:jc w:val="left"/>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1</w:t>
            </w:r>
          </w:p>
        </w:tc>
        <w:tc>
          <w:tcPr>
            <w:tcW w:w="3254" w:type="dxa"/>
            <w:gridSpan w:val="2"/>
            <w:tcBorders>
              <w:top w:val="nil"/>
              <w:left w:val="nil"/>
              <w:bottom w:val="single" w:color="auto" w:sz="4" w:space="0"/>
              <w:right w:val="single" w:color="auto" w:sz="4" w:space="0"/>
            </w:tcBorders>
            <w:shd w:val="clear" w:color="auto" w:fill="auto"/>
            <w:vAlign w:val="center"/>
          </w:tcPr>
          <w:p w14:paraId="31C8F90C">
            <w:pPr>
              <w:widowControl/>
              <w:jc w:val="left"/>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首饰CAD</w:t>
            </w:r>
          </w:p>
        </w:tc>
        <w:tc>
          <w:tcPr>
            <w:tcW w:w="694" w:type="dxa"/>
            <w:tcBorders>
              <w:top w:val="nil"/>
              <w:left w:val="nil"/>
              <w:bottom w:val="single" w:color="auto" w:sz="4" w:space="0"/>
              <w:right w:val="single" w:color="auto" w:sz="4" w:space="0"/>
            </w:tcBorders>
            <w:shd w:val="clear" w:color="auto" w:fill="auto"/>
            <w:noWrap/>
            <w:vAlign w:val="center"/>
          </w:tcPr>
          <w:p w14:paraId="350C4CB7">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cs="宋体"/>
                <w:color w:val="000000" w:themeColor="text1"/>
                <w:kern w:val="0"/>
                <w:szCs w:val="18"/>
                <w14:textFill>
                  <w14:solidFill>
                    <w14:schemeClr w14:val="tx1"/>
                  </w14:solidFill>
                </w14:textFill>
              </w:rPr>
              <w:t>3</w:t>
            </w:r>
          </w:p>
        </w:tc>
        <w:tc>
          <w:tcPr>
            <w:tcW w:w="636" w:type="dxa"/>
            <w:tcBorders>
              <w:top w:val="nil"/>
              <w:left w:val="nil"/>
              <w:bottom w:val="single" w:color="auto" w:sz="4" w:space="0"/>
              <w:right w:val="single" w:color="auto" w:sz="4" w:space="0"/>
            </w:tcBorders>
            <w:shd w:val="clear" w:color="auto" w:fill="auto"/>
            <w:noWrap/>
            <w:vAlign w:val="center"/>
          </w:tcPr>
          <w:p w14:paraId="0E40594F">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cs="宋体"/>
                <w:color w:val="000000" w:themeColor="text1"/>
                <w:kern w:val="0"/>
                <w:szCs w:val="18"/>
                <w14:textFill>
                  <w14:solidFill>
                    <w14:schemeClr w14:val="tx1"/>
                  </w14:solidFill>
                </w14:textFill>
              </w:rPr>
              <w:t>48</w:t>
            </w:r>
          </w:p>
        </w:tc>
        <w:tc>
          <w:tcPr>
            <w:tcW w:w="766" w:type="dxa"/>
            <w:tcBorders>
              <w:top w:val="nil"/>
              <w:left w:val="nil"/>
              <w:bottom w:val="single" w:color="auto" w:sz="4" w:space="0"/>
              <w:right w:val="single" w:color="auto" w:sz="4" w:space="0"/>
            </w:tcBorders>
            <w:shd w:val="clear" w:color="auto" w:fill="auto"/>
            <w:noWrap/>
            <w:vAlign w:val="center"/>
          </w:tcPr>
          <w:p w14:paraId="78AC42D9">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12</w:t>
            </w:r>
          </w:p>
        </w:tc>
        <w:tc>
          <w:tcPr>
            <w:tcW w:w="660" w:type="dxa"/>
            <w:tcBorders>
              <w:top w:val="nil"/>
              <w:left w:val="nil"/>
              <w:bottom w:val="single" w:color="auto" w:sz="4" w:space="0"/>
              <w:right w:val="single" w:color="auto" w:sz="4" w:space="0"/>
            </w:tcBorders>
            <w:shd w:val="clear" w:color="auto" w:fill="auto"/>
            <w:noWrap/>
            <w:vAlign w:val="center"/>
          </w:tcPr>
          <w:p w14:paraId="6ABD1FF8">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36</w:t>
            </w:r>
          </w:p>
        </w:tc>
        <w:tc>
          <w:tcPr>
            <w:tcW w:w="1028" w:type="dxa"/>
            <w:tcBorders>
              <w:top w:val="nil"/>
              <w:left w:val="nil"/>
              <w:bottom w:val="single" w:color="auto" w:sz="4" w:space="0"/>
              <w:right w:val="single" w:color="auto" w:sz="4" w:space="0"/>
            </w:tcBorders>
            <w:shd w:val="clear" w:color="auto" w:fill="auto"/>
            <w:noWrap/>
            <w:vAlign w:val="center"/>
          </w:tcPr>
          <w:p w14:paraId="5C1B9D86">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noWrap/>
            <w:vAlign w:val="center"/>
          </w:tcPr>
          <w:p w14:paraId="1FCC41CA">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8</w:t>
            </w:r>
            <w:r>
              <w:rPr>
                <w:rFonts w:cs="宋体"/>
                <w:color w:val="000000" w:themeColor="text1"/>
                <w:kern w:val="0"/>
                <w:szCs w:val="18"/>
                <w14:textFill>
                  <w14:solidFill>
                    <w14:schemeClr w14:val="tx1"/>
                  </w14:solidFill>
                </w14:textFill>
              </w:rPr>
              <w:t>×</w:t>
            </w:r>
            <w:r>
              <w:rPr>
                <w:rFonts w:hint="eastAsia" w:cs="宋体"/>
                <w:color w:val="000000" w:themeColor="text1"/>
                <w:kern w:val="0"/>
                <w:szCs w:val="18"/>
                <w:lang w:val="en-US" w:eastAsia="zh-CN"/>
                <w14:textFill>
                  <w14:solidFill>
                    <w14:schemeClr w14:val="tx1"/>
                  </w14:solidFill>
                </w14:textFill>
              </w:rPr>
              <w:t>6</w:t>
            </w:r>
            <w:r>
              <w:rPr>
                <w:rFonts w:cs="宋体"/>
                <w:color w:val="000000" w:themeColor="text1"/>
                <w:kern w:val="0"/>
                <w:szCs w:val="18"/>
                <w14:textFill>
                  <w14:solidFill>
                    <w14:schemeClr w14:val="tx1"/>
                  </w14:solidFill>
                </w14:textFill>
              </w:rPr>
              <w:t>W</w:t>
            </w:r>
          </w:p>
        </w:tc>
        <w:tc>
          <w:tcPr>
            <w:tcW w:w="992" w:type="dxa"/>
            <w:tcBorders>
              <w:top w:val="nil"/>
              <w:left w:val="nil"/>
              <w:bottom w:val="single" w:color="auto" w:sz="4" w:space="0"/>
              <w:right w:val="single" w:color="auto" w:sz="4" w:space="0"/>
            </w:tcBorders>
            <w:shd w:val="clear" w:color="auto" w:fill="auto"/>
            <w:noWrap/>
            <w:vAlign w:val="center"/>
          </w:tcPr>
          <w:p w14:paraId="74B64488">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nil"/>
              <w:right w:val="nil"/>
            </w:tcBorders>
            <w:shd w:val="clear" w:color="auto" w:fill="auto"/>
            <w:noWrap/>
            <w:vAlign w:val="center"/>
          </w:tcPr>
          <w:p w14:paraId="0A4DB8DF">
            <w:pPr>
              <w:widowControl/>
              <w:jc w:val="center"/>
              <w:rPr>
                <w:rFonts w:cs="宋体"/>
                <w:color w:val="000000" w:themeColor="text1"/>
                <w:kern w:val="0"/>
                <w:szCs w:val="18"/>
                <w14:textFill>
                  <w14:solidFill>
                    <w14:schemeClr w14:val="tx1"/>
                  </w14:solidFill>
                </w14:textFill>
              </w:rPr>
            </w:pPr>
          </w:p>
        </w:tc>
        <w:tc>
          <w:tcPr>
            <w:tcW w:w="993" w:type="dxa"/>
            <w:tcBorders>
              <w:top w:val="nil"/>
              <w:left w:val="single" w:color="auto" w:sz="4" w:space="0"/>
              <w:bottom w:val="single" w:color="auto" w:sz="4" w:space="0"/>
              <w:right w:val="single" w:color="auto" w:sz="4" w:space="0"/>
            </w:tcBorders>
            <w:shd w:val="clear" w:color="auto" w:fill="auto"/>
            <w:noWrap/>
            <w:vAlign w:val="center"/>
          </w:tcPr>
          <w:p w14:paraId="4B081AD8">
            <w:pPr>
              <w:widowControl/>
              <w:jc w:val="center"/>
              <w:rPr>
                <w:rFonts w:cs="宋体"/>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noWrap/>
            <w:vAlign w:val="center"/>
          </w:tcPr>
          <w:p w14:paraId="26AAB885">
            <w:pPr>
              <w:widowControl/>
              <w:jc w:val="center"/>
              <w:rPr>
                <w:rFonts w:cs="宋体"/>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noWrap/>
            <w:vAlign w:val="center"/>
          </w:tcPr>
          <w:p w14:paraId="6F99F3B9">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考试</w:t>
            </w:r>
          </w:p>
        </w:tc>
      </w:tr>
      <w:tr w14:paraId="387C4DFC">
        <w:tblPrEx>
          <w:shd w:val="clear" w:color="auto" w:fill="auto"/>
          <w:tblCellMar>
            <w:top w:w="0" w:type="dxa"/>
            <w:left w:w="108" w:type="dxa"/>
            <w:bottom w:w="0" w:type="dxa"/>
            <w:right w:w="108" w:type="dxa"/>
          </w:tblCellMar>
        </w:tblPrEx>
        <w:trPr>
          <w:trHeight w:val="340"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5242D958">
            <w:pPr>
              <w:widowControl/>
              <w:jc w:val="left"/>
              <w:rPr>
                <w:rFonts w:cs="宋体"/>
                <w:color w:val="000000" w:themeColor="text1"/>
                <w:kern w:val="0"/>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6F41B0D3">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noWrap/>
            <w:vAlign w:val="center"/>
          </w:tcPr>
          <w:p w14:paraId="101D8B05">
            <w:pPr>
              <w:widowControl/>
              <w:jc w:val="left"/>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2</w:t>
            </w:r>
          </w:p>
        </w:tc>
        <w:tc>
          <w:tcPr>
            <w:tcW w:w="3254" w:type="dxa"/>
            <w:gridSpan w:val="2"/>
            <w:tcBorders>
              <w:top w:val="nil"/>
              <w:left w:val="nil"/>
              <w:bottom w:val="single" w:color="auto" w:sz="4" w:space="0"/>
              <w:right w:val="single" w:color="auto" w:sz="4" w:space="0"/>
            </w:tcBorders>
            <w:shd w:val="clear" w:color="auto" w:fill="auto"/>
            <w:vAlign w:val="center"/>
          </w:tcPr>
          <w:p w14:paraId="445EAFD4">
            <w:pPr>
              <w:widowControl/>
              <w:jc w:val="left"/>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首饰制作工艺</w:t>
            </w:r>
          </w:p>
        </w:tc>
        <w:tc>
          <w:tcPr>
            <w:tcW w:w="694" w:type="dxa"/>
            <w:tcBorders>
              <w:top w:val="nil"/>
              <w:left w:val="nil"/>
              <w:bottom w:val="single" w:color="auto" w:sz="4" w:space="0"/>
              <w:right w:val="single" w:color="auto" w:sz="4" w:space="0"/>
            </w:tcBorders>
            <w:shd w:val="clear" w:color="auto" w:fill="auto"/>
            <w:noWrap/>
            <w:vAlign w:val="center"/>
          </w:tcPr>
          <w:p w14:paraId="5E9D6F34">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cs="宋体"/>
                <w:color w:val="000000" w:themeColor="text1"/>
                <w:kern w:val="0"/>
                <w:szCs w:val="18"/>
                <w14:textFill>
                  <w14:solidFill>
                    <w14:schemeClr w14:val="tx1"/>
                  </w14:solidFill>
                </w14:textFill>
              </w:rPr>
              <w:t>4</w:t>
            </w:r>
          </w:p>
        </w:tc>
        <w:tc>
          <w:tcPr>
            <w:tcW w:w="636" w:type="dxa"/>
            <w:tcBorders>
              <w:top w:val="nil"/>
              <w:left w:val="nil"/>
              <w:bottom w:val="single" w:color="auto" w:sz="4" w:space="0"/>
              <w:right w:val="single" w:color="auto" w:sz="4" w:space="0"/>
            </w:tcBorders>
            <w:shd w:val="clear" w:color="auto" w:fill="auto"/>
            <w:noWrap/>
            <w:vAlign w:val="center"/>
          </w:tcPr>
          <w:p w14:paraId="337968E9">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cs="宋体"/>
                <w:color w:val="000000" w:themeColor="text1"/>
                <w:kern w:val="0"/>
                <w:szCs w:val="18"/>
                <w14:textFill>
                  <w14:solidFill>
                    <w14:schemeClr w14:val="tx1"/>
                  </w14:solidFill>
                </w14:textFill>
              </w:rPr>
              <w:t>64</w:t>
            </w:r>
          </w:p>
        </w:tc>
        <w:tc>
          <w:tcPr>
            <w:tcW w:w="766" w:type="dxa"/>
            <w:tcBorders>
              <w:top w:val="nil"/>
              <w:left w:val="nil"/>
              <w:bottom w:val="single" w:color="auto" w:sz="4" w:space="0"/>
              <w:right w:val="single" w:color="auto" w:sz="4" w:space="0"/>
            </w:tcBorders>
            <w:shd w:val="clear" w:color="auto" w:fill="auto"/>
            <w:noWrap/>
            <w:vAlign w:val="center"/>
          </w:tcPr>
          <w:p w14:paraId="7C784386">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24</w:t>
            </w:r>
          </w:p>
        </w:tc>
        <w:tc>
          <w:tcPr>
            <w:tcW w:w="660" w:type="dxa"/>
            <w:tcBorders>
              <w:top w:val="nil"/>
              <w:left w:val="nil"/>
              <w:bottom w:val="single" w:color="auto" w:sz="4" w:space="0"/>
              <w:right w:val="single" w:color="auto" w:sz="4" w:space="0"/>
            </w:tcBorders>
            <w:shd w:val="clear" w:color="auto" w:fill="auto"/>
            <w:noWrap/>
            <w:vAlign w:val="center"/>
          </w:tcPr>
          <w:p w14:paraId="7E65A468">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40</w:t>
            </w:r>
          </w:p>
        </w:tc>
        <w:tc>
          <w:tcPr>
            <w:tcW w:w="1028" w:type="dxa"/>
            <w:tcBorders>
              <w:top w:val="nil"/>
              <w:left w:val="nil"/>
              <w:bottom w:val="single" w:color="auto" w:sz="4" w:space="0"/>
              <w:right w:val="single" w:color="auto" w:sz="4" w:space="0"/>
            </w:tcBorders>
            <w:shd w:val="clear" w:color="auto" w:fill="auto"/>
            <w:noWrap/>
            <w:vAlign w:val="center"/>
          </w:tcPr>
          <w:p w14:paraId="4D32232A">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noWrap/>
            <w:vAlign w:val="center"/>
          </w:tcPr>
          <w:p w14:paraId="4BA111BC">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8</w:t>
            </w:r>
            <w:r>
              <w:rPr>
                <w:rFonts w:cs="宋体"/>
                <w:color w:val="000000" w:themeColor="text1"/>
                <w:kern w:val="0"/>
                <w:szCs w:val="18"/>
                <w14:textFill>
                  <w14:solidFill>
                    <w14:schemeClr w14:val="tx1"/>
                  </w14:solidFill>
                </w14:textFill>
              </w:rPr>
              <w:t>×</w:t>
            </w:r>
            <w:r>
              <w:rPr>
                <w:rFonts w:hint="eastAsia" w:cs="宋体"/>
                <w:color w:val="000000" w:themeColor="text1"/>
                <w:kern w:val="0"/>
                <w:szCs w:val="18"/>
                <w:lang w:val="en-US" w:eastAsia="zh-CN"/>
                <w14:textFill>
                  <w14:solidFill>
                    <w14:schemeClr w14:val="tx1"/>
                  </w14:solidFill>
                </w14:textFill>
              </w:rPr>
              <w:t>8</w:t>
            </w:r>
            <w:r>
              <w:rPr>
                <w:rFonts w:cs="宋体"/>
                <w:color w:val="000000" w:themeColor="text1"/>
                <w:kern w:val="0"/>
                <w:szCs w:val="18"/>
                <w14:textFill>
                  <w14:solidFill>
                    <w14:schemeClr w14:val="tx1"/>
                  </w14:solidFill>
                </w14:textFill>
              </w:rPr>
              <w:t>W</w:t>
            </w:r>
          </w:p>
        </w:tc>
        <w:tc>
          <w:tcPr>
            <w:tcW w:w="992" w:type="dxa"/>
            <w:tcBorders>
              <w:top w:val="nil"/>
              <w:left w:val="nil"/>
              <w:bottom w:val="single" w:color="auto" w:sz="4" w:space="0"/>
              <w:right w:val="single" w:color="auto" w:sz="4" w:space="0"/>
            </w:tcBorders>
            <w:shd w:val="clear" w:color="auto" w:fill="auto"/>
            <w:noWrap/>
            <w:vAlign w:val="center"/>
          </w:tcPr>
          <w:p w14:paraId="2528E3D5">
            <w:pPr>
              <w:widowControl/>
              <w:jc w:val="center"/>
              <w:rPr>
                <w:rFonts w:cs="宋体"/>
                <w:color w:val="000000" w:themeColor="text1"/>
                <w:kern w:val="0"/>
                <w:szCs w:val="18"/>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0DA706EC">
            <w:pPr>
              <w:widowControl/>
              <w:jc w:val="center"/>
              <w:rPr>
                <w:rFonts w:cs="宋体"/>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noWrap/>
            <w:vAlign w:val="center"/>
          </w:tcPr>
          <w:p w14:paraId="5C460271">
            <w:pPr>
              <w:widowControl/>
              <w:jc w:val="center"/>
              <w:rPr>
                <w:rFonts w:cs="宋体"/>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noWrap/>
            <w:vAlign w:val="center"/>
          </w:tcPr>
          <w:p w14:paraId="103702E8">
            <w:pPr>
              <w:widowControl/>
              <w:jc w:val="center"/>
              <w:rPr>
                <w:rFonts w:cs="宋体"/>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noWrap/>
            <w:vAlign w:val="center"/>
          </w:tcPr>
          <w:p w14:paraId="0911E55F">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考查</w:t>
            </w:r>
          </w:p>
        </w:tc>
      </w:tr>
      <w:tr w14:paraId="5A042D33">
        <w:tblPrEx>
          <w:tblCellMar>
            <w:top w:w="0" w:type="dxa"/>
            <w:left w:w="108" w:type="dxa"/>
            <w:bottom w:w="0" w:type="dxa"/>
            <w:right w:w="108" w:type="dxa"/>
          </w:tblCellMar>
        </w:tblPrEx>
        <w:trPr>
          <w:trHeight w:val="340"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57399FA0">
            <w:pPr>
              <w:widowControl/>
              <w:jc w:val="left"/>
              <w:rPr>
                <w:rFonts w:cs="宋体"/>
                <w:color w:val="000000" w:themeColor="text1"/>
                <w:kern w:val="0"/>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4F6505D3">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noWrap/>
            <w:vAlign w:val="center"/>
          </w:tcPr>
          <w:p w14:paraId="5C8A0A64">
            <w:pPr>
              <w:widowControl/>
              <w:jc w:val="left"/>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3</w:t>
            </w:r>
          </w:p>
        </w:tc>
        <w:tc>
          <w:tcPr>
            <w:tcW w:w="3254" w:type="dxa"/>
            <w:gridSpan w:val="2"/>
            <w:tcBorders>
              <w:top w:val="nil"/>
              <w:left w:val="nil"/>
              <w:bottom w:val="single" w:color="auto" w:sz="4" w:space="0"/>
              <w:right w:val="single" w:color="auto" w:sz="4" w:space="0"/>
            </w:tcBorders>
            <w:shd w:val="clear" w:color="auto" w:fill="auto"/>
            <w:vAlign w:val="center"/>
          </w:tcPr>
          <w:p w14:paraId="11D74B20">
            <w:pPr>
              <w:widowControl/>
              <w:jc w:val="left"/>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珠宝玉石鉴定</w:t>
            </w:r>
          </w:p>
        </w:tc>
        <w:tc>
          <w:tcPr>
            <w:tcW w:w="694" w:type="dxa"/>
            <w:tcBorders>
              <w:top w:val="nil"/>
              <w:left w:val="nil"/>
              <w:bottom w:val="single" w:color="auto" w:sz="4" w:space="0"/>
              <w:right w:val="single" w:color="auto" w:sz="4" w:space="0"/>
            </w:tcBorders>
            <w:shd w:val="clear" w:color="auto" w:fill="auto"/>
            <w:noWrap/>
            <w:vAlign w:val="center"/>
          </w:tcPr>
          <w:p w14:paraId="22BE7ED6">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cs="宋体"/>
                <w:color w:val="000000" w:themeColor="text1"/>
                <w:kern w:val="0"/>
                <w:szCs w:val="18"/>
                <w14:textFill>
                  <w14:solidFill>
                    <w14:schemeClr w14:val="tx1"/>
                  </w14:solidFill>
                </w14:textFill>
              </w:rPr>
              <w:t>4</w:t>
            </w:r>
          </w:p>
        </w:tc>
        <w:tc>
          <w:tcPr>
            <w:tcW w:w="636" w:type="dxa"/>
            <w:tcBorders>
              <w:top w:val="nil"/>
              <w:left w:val="nil"/>
              <w:bottom w:val="single" w:color="auto" w:sz="4" w:space="0"/>
              <w:right w:val="single" w:color="auto" w:sz="4" w:space="0"/>
            </w:tcBorders>
            <w:shd w:val="clear" w:color="auto" w:fill="auto"/>
            <w:noWrap/>
            <w:vAlign w:val="center"/>
          </w:tcPr>
          <w:p w14:paraId="379D6CA8">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cs="宋体"/>
                <w:color w:val="000000" w:themeColor="text1"/>
                <w:kern w:val="0"/>
                <w:szCs w:val="18"/>
                <w14:textFill>
                  <w14:solidFill>
                    <w14:schemeClr w14:val="tx1"/>
                  </w14:solidFill>
                </w14:textFill>
              </w:rPr>
              <w:t>64</w:t>
            </w:r>
          </w:p>
        </w:tc>
        <w:tc>
          <w:tcPr>
            <w:tcW w:w="766" w:type="dxa"/>
            <w:tcBorders>
              <w:top w:val="nil"/>
              <w:left w:val="nil"/>
              <w:bottom w:val="single" w:color="auto" w:sz="4" w:space="0"/>
              <w:right w:val="single" w:color="auto" w:sz="4" w:space="0"/>
            </w:tcBorders>
            <w:shd w:val="clear" w:color="auto" w:fill="auto"/>
            <w:noWrap/>
            <w:vAlign w:val="center"/>
          </w:tcPr>
          <w:p w14:paraId="77063690">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24</w:t>
            </w:r>
          </w:p>
        </w:tc>
        <w:tc>
          <w:tcPr>
            <w:tcW w:w="660" w:type="dxa"/>
            <w:tcBorders>
              <w:top w:val="nil"/>
              <w:left w:val="nil"/>
              <w:bottom w:val="single" w:color="auto" w:sz="4" w:space="0"/>
              <w:right w:val="single" w:color="auto" w:sz="4" w:space="0"/>
            </w:tcBorders>
            <w:shd w:val="clear" w:color="auto" w:fill="auto"/>
            <w:noWrap/>
            <w:vAlign w:val="center"/>
          </w:tcPr>
          <w:p w14:paraId="61F7E888">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40</w:t>
            </w:r>
          </w:p>
        </w:tc>
        <w:tc>
          <w:tcPr>
            <w:tcW w:w="1028" w:type="dxa"/>
            <w:tcBorders>
              <w:top w:val="nil"/>
              <w:left w:val="nil"/>
              <w:bottom w:val="single" w:color="auto" w:sz="4" w:space="0"/>
              <w:right w:val="single" w:color="auto" w:sz="4" w:space="0"/>
            </w:tcBorders>
            <w:shd w:val="clear" w:color="auto" w:fill="auto"/>
            <w:noWrap/>
            <w:vAlign w:val="center"/>
          </w:tcPr>
          <w:p w14:paraId="21DD8830">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noWrap/>
            <w:vAlign w:val="center"/>
          </w:tcPr>
          <w:p w14:paraId="6B50532D">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51B9DCA4">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cs="宋体"/>
                <w:color w:val="000000" w:themeColor="text1"/>
                <w:kern w:val="0"/>
                <w:szCs w:val="18"/>
                <w14:textFill>
                  <w14:solidFill>
                    <w14:schemeClr w14:val="tx1"/>
                  </w14:solidFill>
                </w14:textFill>
              </w:rPr>
              <w:t>8×8W</w:t>
            </w:r>
          </w:p>
        </w:tc>
        <w:tc>
          <w:tcPr>
            <w:tcW w:w="992" w:type="dxa"/>
            <w:tcBorders>
              <w:top w:val="nil"/>
              <w:left w:val="nil"/>
              <w:bottom w:val="single" w:color="auto" w:sz="4" w:space="0"/>
              <w:right w:val="single" w:color="auto" w:sz="4" w:space="0"/>
            </w:tcBorders>
            <w:shd w:val="clear" w:color="auto" w:fill="auto"/>
            <w:noWrap/>
            <w:vAlign w:val="center"/>
          </w:tcPr>
          <w:p w14:paraId="481B010A">
            <w:pPr>
              <w:widowControl/>
              <w:jc w:val="center"/>
              <w:rPr>
                <w:rFonts w:cs="宋体"/>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noWrap/>
            <w:vAlign w:val="center"/>
          </w:tcPr>
          <w:p w14:paraId="04CCF21F">
            <w:pPr>
              <w:widowControl/>
              <w:jc w:val="center"/>
              <w:rPr>
                <w:rFonts w:cs="宋体"/>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noWrap/>
            <w:vAlign w:val="center"/>
          </w:tcPr>
          <w:p w14:paraId="33887073">
            <w:pPr>
              <w:widowControl/>
              <w:jc w:val="center"/>
              <w:rPr>
                <w:rFonts w:cs="宋体"/>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14:paraId="6A81CCB6">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考试</w:t>
            </w:r>
          </w:p>
        </w:tc>
      </w:tr>
      <w:tr w14:paraId="0052D3A6">
        <w:tblPrEx>
          <w:tblCellMar>
            <w:top w:w="0" w:type="dxa"/>
            <w:left w:w="108" w:type="dxa"/>
            <w:bottom w:w="0" w:type="dxa"/>
            <w:right w:w="108" w:type="dxa"/>
          </w:tblCellMar>
        </w:tblPrEx>
        <w:trPr>
          <w:trHeight w:val="340"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5F05057F">
            <w:pPr>
              <w:widowControl/>
              <w:jc w:val="left"/>
              <w:rPr>
                <w:rFonts w:cs="宋体"/>
                <w:color w:val="000000" w:themeColor="text1"/>
                <w:kern w:val="0"/>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662BEA6A">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noWrap/>
            <w:vAlign w:val="center"/>
          </w:tcPr>
          <w:p w14:paraId="0AC8C244">
            <w:pPr>
              <w:widowControl/>
              <w:jc w:val="left"/>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4</w:t>
            </w:r>
          </w:p>
        </w:tc>
        <w:tc>
          <w:tcPr>
            <w:tcW w:w="3254" w:type="dxa"/>
            <w:gridSpan w:val="2"/>
            <w:tcBorders>
              <w:top w:val="nil"/>
              <w:left w:val="nil"/>
              <w:bottom w:val="single" w:color="auto" w:sz="4" w:space="0"/>
              <w:right w:val="single" w:color="auto" w:sz="4" w:space="0"/>
            </w:tcBorders>
            <w:shd w:val="clear" w:color="auto" w:fill="auto"/>
            <w:vAlign w:val="center"/>
          </w:tcPr>
          <w:p w14:paraId="50C6F817">
            <w:pPr>
              <w:widowControl/>
              <w:jc w:val="left"/>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◆珠宝首饰营销</w:t>
            </w:r>
          </w:p>
        </w:tc>
        <w:tc>
          <w:tcPr>
            <w:tcW w:w="694" w:type="dxa"/>
            <w:tcBorders>
              <w:top w:val="nil"/>
              <w:left w:val="nil"/>
              <w:bottom w:val="single" w:color="auto" w:sz="4" w:space="0"/>
              <w:right w:val="single" w:color="auto" w:sz="4" w:space="0"/>
            </w:tcBorders>
            <w:shd w:val="clear" w:color="auto" w:fill="auto"/>
            <w:noWrap/>
            <w:vAlign w:val="center"/>
          </w:tcPr>
          <w:p w14:paraId="3AE1981A">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cs="宋体"/>
                <w:color w:val="000000" w:themeColor="text1"/>
                <w:kern w:val="0"/>
                <w:szCs w:val="18"/>
                <w14:textFill>
                  <w14:solidFill>
                    <w14:schemeClr w14:val="tx1"/>
                  </w14:solidFill>
                </w14:textFill>
              </w:rPr>
              <w:t>3</w:t>
            </w:r>
          </w:p>
        </w:tc>
        <w:tc>
          <w:tcPr>
            <w:tcW w:w="636" w:type="dxa"/>
            <w:tcBorders>
              <w:top w:val="nil"/>
              <w:left w:val="nil"/>
              <w:bottom w:val="single" w:color="auto" w:sz="4" w:space="0"/>
              <w:right w:val="single" w:color="auto" w:sz="4" w:space="0"/>
            </w:tcBorders>
            <w:shd w:val="clear" w:color="auto" w:fill="auto"/>
            <w:noWrap/>
            <w:vAlign w:val="center"/>
          </w:tcPr>
          <w:p w14:paraId="73574081">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cs="宋体"/>
                <w:color w:val="000000" w:themeColor="text1"/>
                <w:kern w:val="0"/>
                <w:szCs w:val="18"/>
                <w14:textFill>
                  <w14:solidFill>
                    <w14:schemeClr w14:val="tx1"/>
                  </w14:solidFill>
                </w14:textFill>
              </w:rPr>
              <w:t>48</w:t>
            </w:r>
          </w:p>
        </w:tc>
        <w:tc>
          <w:tcPr>
            <w:tcW w:w="766" w:type="dxa"/>
            <w:tcBorders>
              <w:top w:val="nil"/>
              <w:left w:val="nil"/>
              <w:bottom w:val="single" w:color="auto" w:sz="4" w:space="0"/>
              <w:right w:val="single" w:color="auto" w:sz="4" w:space="0"/>
            </w:tcBorders>
            <w:shd w:val="clear" w:color="auto" w:fill="auto"/>
            <w:noWrap/>
            <w:vAlign w:val="center"/>
          </w:tcPr>
          <w:p w14:paraId="38421B43">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12</w:t>
            </w:r>
          </w:p>
        </w:tc>
        <w:tc>
          <w:tcPr>
            <w:tcW w:w="660" w:type="dxa"/>
            <w:tcBorders>
              <w:top w:val="nil"/>
              <w:left w:val="nil"/>
              <w:bottom w:val="single" w:color="auto" w:sz="4" w:space="0"/>
              <w:right w:val="single" w:color="auto" w:sz="4" w:space="0"/>
            </w:tcBorders>
            <w:shd w:val="clear" w:color="auto" w:fill="auto"/>
            <w:noWrap/>
            <w:vAlign w:val="center"/>
          </w:tcPr>
          <w:p w14:paraId="73C79C35">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36</w:t>
            </w:r>
          </w:p>
        </w:tc>
        <w:tc>
          <w:tcPr>
            <w:tcW w:w="1028" w:type="dxa"/>
            <w:tcBorders>
              <w:top w:val="nil"/>
              <w:left w:val="nil"/>
              <w:bottom w:val="single" w:color="auto" w:sz="4" w:space="0"/>
              <w:right w:val="single" w:color="auto" w:sz="4" w:space="0"/>
            </w:tcBorders>
            <w:shd w:val="clear" w:color="auto" w:fill="auto"/>
            <w:noWrap/>
            <w:vAlign w:val="center"/>
          </w:tcPr>
          <w:p w14:paraId="7DC524F5">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noWrap/>
            <w:vAlign w:val="center"/>
          </w:tcPr>
          <w:p w14:paraId="7861C222">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26FA4A45">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cs="宋体"/>
                <w:color w:val="000000" w:themeColor="text1"/>
                <w:kern w:val="0"/>
                <w:szCs w:val="18"/>
                <w14:textFill>
                  <w14:solidFill>
                    <w14:schemeClr w14:val="tx1"/>
                  </w14:solidFill>
                </w14:textFill>
              </w:rPr>
              <w:t>16×3W</w:t>
            </w:r>
          </w:p>
        </w:tc>
        <w:tc>
          <w:tcPr>
            <w:tcW w:w="992" w:type="dxa"/>
            <w:tcBorders>
              <w:top w:val="nil"/>
              <w:left w:val="nil"/>
              <w:bottom w:val="single" w:color="auto" w:sz="4" w:space="0"/>
              <w:right w:val="single" w:color="auto" w:sz="4" w:space="0"/>
            </w:tcBorders>
            <w:shd w:val="clear" w:color="auto" w:fill="auto"/>
            <w:noWrap/>
            <w:vAlign w:val="center"/>
          </w:tcPr>
          <w:p w14:paraId="45868E85">
            <w:pPr>
              <w:widowControl/>
              <w:jc w:val="center"/>
              <w:rPr>
                <w:rFonts w:cs="宋体"/>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vAlign w:val="center"/>
          </w:tcPr>
          <w:p w14:paraId="16AAB59D">
            <w:pPr>
              <w:widowControl/>
              <w:jc w:val="center"/>
              <w:rPr>
                <w:rFonts w:cs="宋体"/>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vAlign w:val="center"/>
          </w:tcPr>
          <w:p w14:paraId="2E1A5135">
            <w:pPr>
              <w:widowControl/>
              <w:jc w:val="center"/>
              <w:rPr>
                <w:rFonts w:cs="宋体"/>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14:paraId="29D71C3D">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考查</w:t>
            </w:r>
          </w:p>
        </w:tc>
      </w:tr>
      <w:tr w14:paraId="6E1FAD5F">
        <w:tblPrEx>
          <w:shd w:val="clear" w:color="auto" w:fill="auto"/>
          <w:tblCellMar>
            <w:top w:w="0" w:type="dxa"/>
            <w:left w:w="108" w:type="dxa"/>
            <w:bottom w:w="0" w:type="dxa"/>
            <w:right w:w="108" w:type="dxa"/>
          </w:tblCellMar>
        </w:tblPrEx>
        <w:trPr>
          <w:trHeight w:val="340"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047D3CBD">
            <w:pPr>
              <w:widowControl/>
              <w:jc w:val="left"/>
              <w:rPr>
                <w:rFonts w:cs="宋体"/>
                <w:color w:val="000000" w:themeColor="text1"/>
                <w:kern w:val="0"/>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1109E388">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noWrap/>
            <w:vAlign w:val="center"/>
          </w:tcPr>
          <w:p w14:paraId="2A444E45">
            <w:pPr>
              <w:widowControl/>
              <w:jc w:val="left"/>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5</w:t>
            </w:r>
          </w:p>
        </w:tc>
        <w:tc>
          <w:tcPr>
            <w:tcW w:w="3254" w:type="dxa"/>
            <w:gridSpan w:val="2"/>
            <w:tcBorders>
              <w:top w:val="nil"/>
              <w:left w:val="nil"/>
              <w:bottom w:val="single" w:color="auto" w:sz="4" w:space="0"/>
              <w:right w:val="single" w:color="auto" w:sz="4" w:space="0"/>
            </w:tcBorders>
            <w:shd w:val="clear" w:color="auto" w:fill="auto"/>
            <w:vAlign w:val="center"/>
          </w:tcPr>
          <w:p w14:paraId="380B1A58">
            <w:pPr>
              <w:widowControl/>
              <w:jc w:val="left"/>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宝石加工与工艺</w:t>
            </w:r>
          </w:p>
        </w:tc>
        <w:tc>
          <w:tcPr>
            <w:tcW w:w="694" w:type="dxa"/>
            <w:tcBorders>
              <w:top w:val="nil"/>
              <w:left w:val="nil"/>
              <w:bottom w:val="single" w:color="auto" w:sz="4" w:space="0"/>
              <w:right w:val="single" w:color="auto" w:sz="4" w:space="0"/>
            </w:tcBorders>
            <w:shd w:val="clear" w:color="auto" w:fill="auto"/>
            <w:noWrap/>
            <w:vAlign w:val="center"/>
          </w:tcPr>
          <w:p w14:paraId="76E31479">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4</w:t>
            </w:r>
          </w:p>
        </w:tc>
        <w:tc>
          <w:tcPr>
            <w:tcW w:w="636" w:type="dxa"/>
            <w:tcBorders>
              <w:top w:val="nil"/>
              <w:left w:val="nil"/>
              <w:bottom w:val="single" w:color="auto" w:sz="4" w:space="0"/>
              <w:right w:val="single" w:color="auto" w:sz="4" w:space="0"/>
            </w:tcBorders>
            <w:shd w:val="clear" w:color="auto" w:fill="auto"/>
            <w:noWrap/>
            <w:vAlign w:val="center"/>
          </w:tcPr>
          <w:p w14:paraId="21200ECE">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64</w:t>
            </w:r>
          </w:p>
        </w:tc>
        <w:tc>
          <w:tcPr>
            <w:tcW w:w="766" w:type="dxa"/>
            <w:tcBorders>
              <w:top w:val="nil"/>
              <w:left w:val="nil"/>
              <w:bottom w:val="single" w:color="auto" w:sz="4" w:space="0"/>
              <w:right w:val="single" w:color="auto" w:sz="4" w:space="0"/>
            </w:tcBorders>
            <w:shd w:val="clear" w:color="auto" w:fill="auto"/>
            <w:noWrap/>
            <w:vAlign w:val="center"/>
          </w:tcPr>
          <w:p w14:paraId="021024B2">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24</w:t>
            </w:r>
          </w:p>
        </w:tc>
        <w:tc>
          <w:tcPr>
            <w:tcW w:w="660" w:type="dxa"/>
            <w:tcBorders>
              <w:top w:val="nil"/>
              <w:left w:val="nil"/>
              <w:bottom w:val="single" w:color="auto" w:sz="4" w:space="0"/>
              <w:right w:val="single" w:color="auto" w:sz="4" w:space="0"/>
            </w:tcBorders>
            <w:shd w:val="clear" w:color="auto" w:fill="auto"/>
            <w:noWrap/>
            <w:vAlign w:val="center"/>
          </w:tcPr>
          <w:p w14:paraId="3E3AEE67">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40</w:t>
            </w:r>
          </w:p>
        </w:tc>
        <w:tc>
          <w:tcPr>
            <w:tcW w:w="1028" w:type="dxa"/>
            <w:tcBorders>
              <w:top w:val="nil"/>
              <w:left w:val="nil"/>
              <w:bottom w:val="single" w:color="auto" w:sz="4" w:space="0"/>
              <w:right w:val="single" w:color="auto" w:sz="4" w:space="0"/>
            </w:tcBorders>
            <w:shd w:val="clear" w:color="auto" w:fill="auto"/>
            <w:noWrap/>
            <w:vAlign w:val="center"/>
          </w:tcPr>
          <w:p w14:paraId="243503B7">
            <w:pPr>
              <w:widowControl/>
              <w:jc w:val="center"/>
              <w:rPr>
                <w:rFonts w:cs="宋体"/>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noWrap/>
            <w:vAlign w:val="center"/>
          </w:tcPr>
          <w:p w14:paraId="60E6B035">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0EA19026">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16×4W</w:t>
            </w:r>
          </w:p>
        </w:tc>
        <w:tc>
          <w:tcPr>
            <w:tcW w:w="992" w:type="dxa"/>
            <w:tcBorders>
              <w:top w:val="nil"/>
              <w:left w:val="nil"/>
              <w:bottom w:val="single" w:color="auto" w:sz="4" w:space="0"/>
              <w:right w:val="single" w:color="auto" w:sz="4" w:space="0"/>
            </w:tcBorders>
            <w:shd w:val="clear" w:color="auto" w:fill="auto"/>
            <w:noWrap/>
            <w:vAlign w:val="center"/>
          </w:tcPr>
          <w:p w14:paraId="1BEC4060">
            <w:pPr>
              <w:widowControl/>
              <w:jc w:val="center"/>
              <w:rPr>
                <w:rFonts w:cs="宋体"/>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vAlign w:val="center"/>
          </w:tcPr>
          <w:p w14:paraId="52E8AF60">
            <w:pPr>
              <w:widowControl/>
              <w:jc w:val="center"/>
              <w:rPr>
                <w:rFonts w:cs="宋体"/>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vAlign w:val="center"/>
          </w:tcPr>
          <w:p w14:paraId="4C3DBE2D">
            <w:pPr>
              <w:widowControl/>
              <w:jc w:val="center"/>
              <w:rPr>
                <w:rFonts w:cs="宋体"/>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14:paraId="6CB3AA5A">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考试</w:t>
            </w:r>
          </w:p>
        </w:tc>
      </w:tr>
      <w:tr w14:paraId="38AD3CC9">
        <w:tblPrEx>
          <w:shd w:val="clear" w:color="auto" w:fill="auto"/>
          <w:tblCellMar>
            <w:top w:w="0" w:type="dxa"/>
            <w:left w:w="108" w:type="dxa"/>
            <w:bottom w:w="0" w:type="dxa"/>
            <w:right w:w="108" w:type="dxa"/>
          </w:tblCellMar>
        </w:tblPrEx>
        <w:trPr>
          <w:trHeight w:val="340"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229E0055">
            <w:pPr>
              <w:widowControl/>
              <w:jc w:val="left"/>
              <w:rPr>
                <w:rFonts w:cs="宋体"/>
                <w:color w:val="000000" w:themeColor="text1"/>
                <w:kern w:val="0"/>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31BF71F7">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noWrap/>
            <w:vAlign w:val="center"/>
          </w:tcPr>
          <w:p w14:paraId="1E160F59">
            <w:pPr>
              <w:widowControl/>
              <w:jc w:val="left"/>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6</w:t>
            </w:r>
          </w:p>
        </w:tc>
        <w:tc>
          <w:tcPr>
            <w:tcW w:w="3254" w:type="dxa"/>
            <w:gridSpan w:val="2"/>
            <w:tcBorders>
              <w:top w:val="nil"/>
              <w:left w:val="nil"/>
              <w:bottom w:val="single" w:color="auto" w:sz="4" w:space="0"/>
              <w:right w:val="single" w:color="auto" w:sz="4" w:space="0"/>
            </w:tcBorders>
            <w:shd w:val="clear" w:color="auto" w:fill="auto"/>
            <w:vAlign w:val="center"/>
          </w:tcPr>
          <w:p w14:paraId="39C89C15">
            <w:pPr>
              <w:widowControl/>
              <w:jc w:val="left"/>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◆首饰创意设计</w:t>
            </w:r>
          </w:p>
        </w:tc>
        <w:tc>
          <w:tcPr>
            <w:tcW w:w="694" w:type="dxa"/>
            <w:tcBorders>
              <w:top w:val="nil"/>
              <w:left w:val="nil"/>
              <w:bottom w:val="single" w:color="auto" w:sz="4" w:space="0"/>
              <w:right w:val="single" w:color="auto" w:sz="4" w:space="0"/>
            </w:tcBorders>
            <w:shd w:val="clear" w:color="auto" w:fill="auto"/>
            <w:noWrap/>
            <w:vAlign w:val="center"/>
          </w:tcPr>
          <w:p w14:paraId="0E1602E1">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3</w:t>
            </w:r>
          </w:p>
        </w:tc>
        <w:tc>
          <w:tcPr>
            <w:tcW w:w="636" w:type="dxa"/>
            <w:tcBorders>
              <w:top w:val="nil"/>
              <w:left w:val="nil"/>
              <w:bottom w:val="single" w:color="auto" w:sz="4" w:space="0"/>
              <w:right w:val="single" w:color="auto" w:sz="4" w:space="0"/>
            </w:tcBorders>
            <w:shd w:val="clear" w:color="auto" w:fill="auto"/>
            <w:noWrap/>
            <w:vAlign w:val="center"/>
          </w:tcPr>
          <w:p w14:paraId="0E760285">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48</w:t>
            </w:r>
          </w:p>
        </w:tc>
        <w:tc>
          <w:tcPr>
            <w:tcW w:w="766" w:type="dxa"/>
            <w:tcBorders>
              <w:top w:val="nil"/>
              <w:left w:val="nil"/>
              <w:bottom w:val="single" w:color="auto" w:sz="4" w:space="0"/>
              <w:right w:val="single" w:color="auto" w:sz="4" w:space="0"/>
            </w:tcBorders>
            <w:shd w:val="clear" w:color="auto" w:fill="auto"/>
            <w:noWrap/>
            <w:vAlign w:val="center"/>
          </w:tcPr>
          <w:p w14:paraId="052835E5">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12</w:t>
            </w:r>
          </w:p>
        </w:tc>
        <w:tc>
          <w:tcPr>
            <w:tcW w:w="660" w:type="dxa"/>
            <w:tcBorders>
              <w:top w:val="nil"/>
              <w:left w:val="nil"/>
              <w:bottom w:val="single" w:color="auto" w:sz="4" w:space="0"/>
              <w:right w:val="single" w:color="auto" w:sz="4" w:space="0"/>
            </w:tcBorders>
            <w:shd w:val="clear" w:color="auto" w:fill="auto"/>
            <w:noWrap/>
            <w:vAlign w:val="center"/>
          </w:tcPr>
          <w:p w14:paraId="55C2FEE3">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36</w:t>
            </w:r>
          </w:p>
        </w:tc>
        <w:tc>
          <w:tcPr>
            <w:tcW w:w="1028" w:type="dxa"/>
            <w:tcBorders>
              <w:top w:val="nil"/>
              <w:left w:val="nil"/>
              <w:bottom w:val="single" w:color="auto" w:sz="4" w:space="0"/>
              <w:right w:val="single" w:color="auto" w:sz="4" w:space="0"/>
            </w:tcBorders>
            <w:shd w:val="clear" w:color="auto" w:fill="auto"/>
            <w:noWrap/>
            <w:vAlign w:val="center"/>
          </w:tcPr>
          <w:p w14:paraId="5BD2E2A4">
            <w:pPr>
              <w:widowControl/>
              <w:jc w:val="center"/>
              <w:rPr>
                <w:rFonts w:cs="宋体"/>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noWrap/>
            <w:vAlign w:val="center"/>
          </w:tcPr>
          <w:p w14:paraId="02BBF640">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7EE36059">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3E628EC3">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12×4W</w:t>
            </w:r>
          </w:p>
        </w:tc>
        <w:tc>
          <w:tcPr>
            <w:tcW w:w="993" w:type="dxa"/>
            <w:tcBorders>
              <w:top w:val="nil"/>
              <w:left w:val="nil"/>
              <w:bottom w:val="single" w:color="auto" w:sz="4" w:space="0"/>
              <w:right w:val="single" w:color="auto" w:sz="4" w:space="0"/>
            </w:tcBorders>
            <w:shd w:val="clear" w:color="auto" w:fill="auto"/>
            <w:vAlign w:val="center"/>
          </w:tcPr>
          <w:p w14:paraId="7917BBF0">
            <w:pPr>
              <w:widowControl/>
              <w:jc w:val="center"/>
              <w:rPr>
                <w:rFonts w:cs="宋体"/>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vAlign w:val="center"/>
          </w:tcPr>
          <w:p w14:paraId="31571505">
            <w:pPr>
              <w:widowControl/>
              <w:jc w:val="center"/>
              <w:rPr>
                <w:rFonts w:cs="宋体"/>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14:paraId="37AD335B">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考查</w:t>
            </w:r>
          </w:p>
        </w:tc>
      </w:tr>
      <w:tr w14:paraId="19ECD964">
        <w:tblPrEx>
          <w:tblCellMar>
            <w:top w:w="0" w:type="dxa"/>
            <w:left w:w="108" w:type="dxa"/>
            <w:bottom w:w="0" w:type="dxa"/>
            <w:right w:w="108" w:type="dxa"/>
          </w:tblCellMar>
        </w:tblPrEx>
        <w:trPr>
          <w:trHeight w:val="340"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14492F7D">
            <w:pPr>
              <w:widowControl/>
              <w:jc w:val="left"/>
              <w:rPr>
                <w:rFonts w:cs="宋体"/>
                <w:color w:val="000000" w:themeColor="text1"/>
                <w:kern w:val="0"/>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5AF71626">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noWrap/>
            <w:vAlign w:val="center"/>
          </w:tcPr>
          <w:p w14:paraId="1D26F315">
            <w:pPr>
              <w:widowControl/>
              <w:jc w:val="left"/>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7</w:t>
            </w:r>
          </w:p>
        </w:tc>
        <w:tc>
          <w:tcPr>
            <w:tcW w:w="3254" w:type="dxa"/>
            <w:gridSpan w:val="2"/>
            <w:tcBorders>
              <w:top w:val="nil"/>
              <w:left w:val="nil"/>
              <w:bottom w:val="single" w:color="auto" w:sz="4" w:space="0"/>
              <w:right w:val="single" w:color="auto" w:sz="4" w:space="0"/>
            </w:tcBorders>
            <w:shd w:val="clear" w:color="auto" w:fill="auto"/>
            <w:vAlign w:val="center"/>
          </w:tcPr>
          <w:p w14:paraId="0BB27846">
            <w:pPr>
              <w:widowControl/>
              <w:jc w:val="left"/>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钻石鉴定与分级</w:t>
            </w:r>
          </w:p>
        </w:tc>
        <w:tc>
          <w:tcPr>
            <w:tcW w:w="694" w:type="dxa"/>
            <w:tcBorders>
              <w:top w:val="nil"/>
              <w:left w:val="nil"/>
              <w:bottom w:val="single" w:color="auto" w:sz="4" w:space="0"/>
              <w:right w:val="single" w:color="auto" w:sz="4" w:space="0"/>
            </w:tcBorders>
            <w:shd w:val="clear" w:color="auto" w:fill="auto"/>
            <w:noWrap/>
            <w:vAlign w:val="center"/>
          </w:tcPr>
          <w:p w14:paraId="295CEA45">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3</w:t>
            </w:r>
          </w:p>
        </w:tc>
        <w:tc>
          <w:tcPr>
            <w:tcW w:w="636" w:type="dxa"/>
            <w:tcBorders>
              <w:top w:val="nil"/>
              <w:left w:val="nil"/>
              <w:bottom w:val="single" w:color="auto" w:sz="4" w:space="0"/>
              <w:right w:val="single" w:color="auto" w:sz="4" w:space="0"/>
            </w:tcBorders>
            <w:shd w:val="clear" w:color="auto" w:fill="auto"/>
            <w:noWrap/>
            <w:vAlign w:val="center"/>
          </w:tcPr>
          <w:p w14:paraId="3A4AE828">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48</w:t>
            </w:r>
          </w:p>
        </w:tc>
        <w:tc>
          <w:tcPr>
            <w:tcW w:w="766" w:type="dxa"/>
            <w:tcBorders>
              <w:top w:val="nil"/>
              <w:left w:val="nil"/>
              <w:bottom w:val="single" w:color="auto" w:sz="4" w:space="0"/>
              <w:right w:val="single" w:color="auto" w:sz="4" w:space="0"/>
            </w:tcBorders>
            <w:shd w:val="clear" w:color="auto" w:fill="auto"/>
            <w:noWrap/>
            <w:vAlign w:val="center"/>
          </w:tcPr>
          <w:p w14:paraId="14D89CCD">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12</w:t>
            </w:r>
          </w:p>
        </w:tc>
        <w:tc>
          <w:tcPr>
            <w:tcW w:w="660" w:type="dxa"/>
            <w:tcBorders>
              <w:top w:val="nil"/>
              <w:left w:val="nil"/>
              <w:bottom w:val="single" w:color="auto" w:sz="4" w:space="0"/>
              <w:right w:val="single" w:color="auto" w:sz="4" w:space="0"/>
            </w:tcBorders>
            <w:shd w:val="clear" w:color="auto" w:fill="auto"/>
            <w:noWrap/>
            <w:vAlign w:val="center"/>
          </w:tcPr>
          <w:p w14:paraId="3E16498C">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36</w:t>
            </w:r>
          </w:p>
        </w:tc>
        <w:tc>
          <w:tcPr>
            <w:tcW w:w="1028" w:type="dxa"/>
            <w:tcBorders>
              <w:top w:val="nil"/>
              <w:left w:val="nil"/>
              <w:bottom w:val="single" w:color="auto" w:sz="4" w:space="0"/>
              <w:right w:val="single" w:color="auto" w:sz="4" w:space="0"/>
            </w:tcBorders>
            <w:shd w:val="clear" w:color="auto" w:fill="auto"/>
            <w:noWrap/>
            <w:vAlign w:val="center"/>
          </w:tcPr>
          <w:p w14:paraId="780B8FB2">
            <w:pPr>
              <w:widowControl/>
              <w:jc w:val="center"/>
              <w:rPr>
                <w:rFonts w:cs="宋体"/>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noWrap/>
            <w:vAlign w:val="center"/>
          </w:tcPr>
          <w:p w14:paraId="02E27927">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1D19E877">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0DAAAE78">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8×6W</w:t>
            </w:r>
          </w:p>
        </w:tc>
        <w:tc>
          <w:tcPr>
            <w:tcW w:w="993" w:type="dxa"/>
            <w:tcBorders>
              <w:top w:val="nil"/>
              <w:left w:val="nil"/>
              <w:bottom w:val="single" w:color="auto" w:sz="4" w:space="0"/>
              <w:right w:val="single" w:color="auto" w:sz="4" w:space="0"/>
            </w:tcBorders>
            <w:shd w:val="clear" w:color="auto" w:fill="auto"/>
            <w:vAlign w:val="center"/>
          </w:tcPr>
          <w:p w14:paraId="76C49C94">
            <w:pPr>
              <w:widowControl/>
              <w:jc w:val="center"/>
              <w:rPr>
                <w:rFonts w:cs="宋体"/>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vAlign w:val="center"/>
          </w:tcPr>
          <w:p w14:paraId="1201AC46">
            <w:pPr>
              <w:widowControl/>
              <w:jc w:val="center"/>
              <w:rPr>
                <w:rFonts w:cs="宋体"/>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14:paraId="11C83D24">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考查</w:t>
            </w:r>
          </w:p>
        </w:tc>
      </w:tr>
      <w:tr w14:paraId="350A3D70">
        <w:tblPrEx>
          <w:tblCellMar>
            <w:top w:w="0" w:type="dxa"/>
            <w:left w:w="108" w:type="dxa"/>
            <w:bottom w:w="0" w:type="dxa"/>
            <w:right w:w="108" w:type="dxa"/>
          </w:tblCellMar>
        </w:tblPrEx>
        <w:trPr>
          <w:trHeight w:val="870"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17066F67">
            <w:pPr>
              <w:widowControl/>
              <w:jc w:val="left"/>
              <w:rPr>
                <w:rFonts w:cs="宋体"/>
                <w:color w:val="000000" w:themeColor="text1"/>
                <w:kern w:val="0"/>
                <w:szCs w:val="18"/>
                <w14:textFill>
                  <w14:solidFill>
                    <w14:schemeClr w14:val="tx1"/>
                  </w14:solidFill>
                </w14:textFill>
              </w:rPr>
            </w:pPr>
          </w:p>
        </w:tc>
        <w:tc>
          <w:tcPr>
            <w:tcW w:w="4247" w:type="dxa"/>
            <w:gridSpan w:val="4"/>
            <w:tcBorders>
              <w:top w:val="single" w:color="auto" w:sz="4" w:space="0"/>
              <w:left w:val="nil"/>
              <w:bottom w:val="single" w:color="auto" w:sz="4" w:space="0"/>
              <w:right w:val="single" w:color="auto" w:sz="4" w:space="0"/>
            </w:tcBorders>
            <w:shd w:val="clear" w:color="auto" w:fill="auto"/>
            <w:vAlign w:val="center"/>
          </w:tcPr>
          <w:p w14:paraId="42333B56">
            <w:pPr>
              <w:widowControl/>
              <w:jc w:val="left"/>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专业核心必修小计（至少开设</w:t>
            </w:r>
            <w:r>
              <w:rPr>
                <w:rFonts w:cs="宋体"/>
                <w:color w:val="000000" w:themeColor="text1"/>
                <w:kern w:val="0"/>
                <w:szCs w:val="18"/>
                <w14:textFill>
                  <w14:solidFill>
                    <w14:schemeClr w14:val="tx1"/>
                  </w14:solidFill>
                </w14:textFill>
              </w:rPr>
              <w:t>2</w:t>
            </w:r>
            <w:r>
              <w:rPr>
                <w:rFonts w:hint="eastAsia" w:cs="宋体"/>
                <w:color w:val="000000" w:themeColor="text1"/>
                <w:kern w:val="0"/>
                <w:szCs w:val="18"/>
                <w14:textFill>
                  <w14:solidFill>
                    <w14:schemeClr w14:val="tx1"/>
                  </w14:solidFill>
                </w14:textFill>
              </w:rPr>
              <w:t>门－</w:t>
            </w:r>
            <w:r>
              <w:rPr>
                <w:rFonts w:cs="宋体"/>
                <w:color w:val="000000" w:themeColor="text1"/>
                <w:kern w:val="0"/>
                <w:szCs w:val="18"/>
                <w14:textFill>
                  <w14:solidFill>
                    <w14:schemeClr w14:val="tx1"/>
                  </w14:solidFill>
                </w14:textFill>
              </w:rPr>
              <w:t>3</w:t>
            </w:r>
            <w:r>
              <w:rPr>
                <w:rFonts w:hint="eastAsia" w:cs="宋体"/>
                <w:color w:val="000000" w:themeColor="text1"/>
                <w:kern w:val="0"/>
                <w:szCs w:val="18"/>
                <w14:textFill>
                  <w14:solidFill>
                    <w14:schemeClr w14:val="tx1"/>
                  </w14:solidFill>
                </w14:textFill>
              </w:rPr>
              <w:t>门融入创新教育相关专业课程，并用</w:t>
            </w:r>
            <w:r>
              <w:rPr>
                <w:rFonts w:cs="宋体"/>
                <w:color w:val="000000" w:themeColor="text1"/>
                <w:kern w:val="0"/>
                <w:szCs w:val="18"/>
                <w14:textFill>
                  <w14:solidFill>
                    <w14:schemeClr w14:val="tx1"/>
                  </w14:solidFill>
                </w14:textFill>
              </w:rPr>
              <w:t>“</w:t>
            </w:r>
            <w:r>
              <w:rPr>
                <w:rFonts w:hint="eastAsia" w:cs="宋体"/>
                <w:color w:val="000000" w:themeColor="text1"/>
                <w:kern w:val="0"/>
                <w:szCs w:val="18"/>
                <w14:textFill>
                  <w14:solidFill>
                    <w14:schemeClr w14:val="tx1"/>
                  </w14:solidFill>
                </w14:textFill>
              </w:rPr>
              <w:t>◆</w:t>
            </w:r>
            <w:r>
              <w:rPr>
                <w:rFonts w:cs="宋体"/>
                <w:color w:val="000000" w:themeColor="text1"/>
                <w:kern w:val="0"/>
                <w:szCs w:val="18"/>
                <w14:textFill>
                  <w14:solidFill>
                    <w14:schemeClr w14:val="tx1"/>
                  </w14:solidFill>
                </w14:textFill>
              </w:rPr>
              <w:t>”</w:t>
            </w:r>
            <w:r>
              <w:rPr>
                <w:rFonts w:hint="eastAsia" w:cs="宋体"/>
                <w:color w:val="000000" w:themeColor="text1"/>
                <w:kern w:val="0"/>
                <w:szCs w:val="18"/>
                <w14:textFill>
                  <w14:solidFill>
                    <w14:schemeClr w14:val="tx1"/>
                  </w14:solidFill>
                </w14:textFill>
              </w:rPr>
              <w:t>标注专创融合课程，计#学分）</w:t>
            </w:r>
          </w:p>
        </w:tc>
        <w:tc>
          <w:tcPr>
            <w:tcW w:w="694" w:type="dxa"/>
            <w:tcBorders>
              <w:top w:val="nil"/>
              <w:left w:val="nil"/>
              <w:bottom w:val="single" w:color="auto" w:sz="4" w:space="0"/>
              <w:right w:val="single" w:color="auto" w:sz="4" w:space="0"/>
            </w:tcBorders>
            <w:shd w:val="clear" w:color="auto" w:fill="auto"/>
            <w:vAlign w:val="center"/>
          </w:tcPr>
          <w:p w14:paraId="29343B60">
            <w:pPr>
              <w:widowControl/>
              <w:jc w:val="center"/>
              <w:rPr>
                <w:rFonts w:hint="eastAsia" w:cs="宋体"/>
                <w:color w:val="000000" w:themeColor="text1"/>
                <w:kern w:val="0"/>
                <w:szCs w:val="18"/>
                <w:lang w:val="en-US" w:eastAsia="zh-CN"/>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24</w:t>
            </w:r>
          </w:p>
        </w:tc>
        <w:tc>
          <w:tcPr>
            <w:tcW w:w="636" w:type="dxa"/>
            <w:tcBorders>
              <w:top w:val="nil"/>
              <w:left w:val="nil"/>
              <w:bottom w:val="single" w:color="auto" w:sz="4" w:space="0"/>
              <w:right w:val="single" w:color="auto" w:sz="4" w:space="0"/>
            </w:tcBorders>
            <w:shd w:val="clear" w:color="auto" w:fill="auto"/>
            <w:vAlign w:val="center"/>
          </w:tcPr>
          <w:p w14:paraId="216EE893">
            <w:pPr>
              <w:widowControl/>
              <w:jc w:val="center"/>
              <w:rPr>
                <w:rFonts w:hint="eastAsia" w:cs="宋体"/>
                <w:color w:val="000000" w:themeColor="text1"/>
                <w:kern w:val="0"/>
                <w:szCs w:val="18"/>
                <w:lang w:val="en-US" w:eastAsia="zh-CN"/>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384</w:t>
            </w:r>
          </w:p>
        </w:tc>
        <w:tc>
          <w:tcPr>
            <w:tcW w:w="766" w:type="dxa"/>
            <w:tcBorders>
              <w:top w:val="nil"/>
              <w:left w:val="nil"/>
              <w:bottom w:val="single" w:color="auto" w:sz="4" w:space="0"/>
              <w:right w:val="single" w:color="auto" w:sz="4" w:space="0"/>
            </w:tcBorders>
            <w:shd w:val="clear" w:color="auto" w:fill="auto"/>
            <w:vAlign w:val="center"/>
          </w:tcPr>
          <w:p w14:paraId="4C65AA19">
            <w:pPr>
              <w:widowControl/>
              <w:jc w:val="center"/>
              <w:rPr>
                <w:rFonts w:hint="eastAsia" w:cs="宋体"/>
                <w:color w:val="000000" w:themeColor="text1"/>
                <w:kern w:val="0"/>
                <w:szCs w:val="18"/>
                <w:lang w:val="en-US" w:eastAsia="zh-CN"/>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120</w:t>
            </w:r>
          </w:p>
        </w:tc>
        <w:tc>
          <w:tcPr>
            <w:tcW w:w="660" w:type="dxa"/>
            <w:tcBorders>
              <w:top w:val="nil"/>
              <w:left w:val="nil"/>
              <w:bottom w:val="single" w:color="auto" w:sz="4" w:space="0"/>
              <w:right w:val="single" w:color="auto" w:sz="4" w:space="0"/>
            </w:tcBorders>
            <w:shd w:val="clear" w:color="auto" w:fill="auto"/>
            <w:vAlign w:val="center"/>
          </w:tcPr>
          <w:p w14:paraId="00FD9C82">
            <w:pPr>
              <w:widowControl/>
              <w:jc w:val="center"/>
              <w:rPr>
                <w:rFonts w:hint="eastAsia" w:cs="宋体"/>
                <w:color w:val="000000" w:themeColor="text1"/>
                <w:kern w:val="0"/>
                <w:szCs w:val="18"/>
                <w:lang w:val="en-US" w:eastAsia="zh-CN"/>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264</w:t>
            </w:r>
          </w:p>
        </w:tc>
        <w:tc>
          <w:tcPr>
            <w:tcW w:w="1028" w:type="dxa"/>
            <w:tcBorders>
              <w:top w:val="nil"/>
              <w:left w:val="nil"/>
              <w:bottom w:val="single" w:color="auto" w:sz="4" w:space="0"/>
              <w:right w:val="single" w:color="auto" w:sz="4" w:space="0"/>
            </w:tcBorders>
            <w:shd w:val="clear" w:color="auto" w:fill="auto"/>
            <w:vAlign w:val="center"/>
          </w:tcPr>
          <w:p w14:paraId="7E164ABA">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0</w:t>
            </w:r>
          </w:p>
        </w:tc>
        <w:tc>
          <w:tcPr>
            <w:tcW w:w="894" w:type="dxa"/>
            <w:tcBorders>
              <w:top w:val="nil"/>
              <w:left w:val="nil"/>
              <w:bottom w:val="single" w:color="auto" w:sz="4" w:space="0"/>
              <w:right w:val="single" w:color="auto" w:sz="4" w:space="0"/>
            </w:tcBorders>
            <w:shd w:val="clear" w:color="auto" w:fill="auto"/>
            <w:vAlign w:val="center"/>
          </w:tcPr>
          <w:p w14:paraId="4695E59D">
            <w:pPr>
              <w:widowControl/>
              <w:jc w:val="center"/>
              <w:rPr>
                <w:rFonts w:hint="eastAsia" w:eastAsia="宋体" w:cs="宋体"/>
                <w:color w:val="000000" w:themeColor="text1"/>
                <w:kern w:val="0"/>
                <w:szCs w:val="18"/>
                <w:lang w:eastAsia="zh-CN"/>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8</w:t>
            </w:r>
          </w:p>
        </w:tc>
        <w:tc>
          <w:tcPr>
            <w:tcW w:w="992" w:type="dxa"/>
            <w:tcBorders>
              <w:top w:val="nil"/>
              <w:left w:val="nil"/>
              <w:bottom w:val="single" w:color="auto" w:sz="4" w:space="0"/>
              <w:right w:val="single" w:color="auto" w:sz="4" w:space="0"/>
            </w:tcBorders>
            <w:shd w:val="clear" w:color="auto" w:fill="auto"/>
            <w:vAlign w:val="center"/>
          </w:tcPr>
          <w:p w14:paraId="1AAC82CC">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12</w:t>
            </w:r>
          </w:p>
        </w:tc>
        <w:tc>
          <w:tcPr>
            <w:tcW w:w="992" w:type="dxa"/>
            <w:tcBorders>
              <w:top w:val="nil"/>
              <w:left w:val="nil"/>
              <w:bottom w:val="single" w:color="auto" w:sz="4" w:space="0"/>
              <w:right w:val="single" w:color="auto" w:sz="4" w:space="0"/>
            </w:tcBorders>
            <w:shd w:val="clear" w:color="auto" w:fill="auto"/>
            <w:vAlign w:val="center"/>
          </w:tcPr>
          <w:p w14:paraId="725CCF9A">
            <w:pPr>
              <w:widowControl/>
              <w:jc w:val="center"/>
              <w:rPr>
                <w:rFonts w:hint="eastAsia" w:eastAsia="宋体" w:cs="宋体"/>
                <w:color w:val="000000" w:themeColor="text1"/>
                <w:kern w:val="0"/>
                <w:szCs w:val="18"/>
                <w:lang w:eastAsia="zh-CN"/>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8</w:t>
            </w:r>
          </w:p>
        </w:tc>
        <w:tc>
          <w:tcPr>
            <w:tcW w:w="993" w:type="dxa"/>
            <w:tcBorders>
              <w:top w:val="nil"/>
              <w:left w:val="nil"/>
              <w:bottom w:val="single" w:color="auto" w:sz="4" w:space="0"/>
              <w:right w:val="single" w:color="auto" w:sz="4" w:space="0"/>
            </w:tcBorders>
            <w:shd w:val="clear" w:color="auto" w:fill="auto"/>
            <w:vAlign w:val="center"/>
          </w:tcPr>
          <w:p w14:paraId="4F3C0003">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0</w:t>
            </w:r>
          </w:p>
        </w:tc>
        <w:tc>
          <w:tcPr>
            <w:tcW w:w="708" w:type="dxa"/>
            <w:gridSpan w:val="2"/>
            <w:tcBorders>
              <w:top w:val="nil"/>
              <w:left w:val="nil"/>
              <w:bottom w:val="single" w:color="auto" w:sz="4" w:space="0"/>
              <w:right w:val="single" w:color="auto" w:sz="4" w:space="0"/>
            </w:tcBorders>
            <w:shd w:val="clear" w:color="auto" w:fill="auto"/>
            <w:vAlign w:val="center"/>
          </w:tcPr>
          <w:p w14:paraId="79DD1244">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0</w:t>
            </w:r>
          </w:p>
        </w:tc>
        <w:tc>
          <w:tcPr>
            <w:tcW w:w="851" w:type="dxa"/>
            <w:tcBorders>
              <w:top w:val="nil"/>
              <w:left w:val="nil"/>
              <w:bottom w:val="single" w:color="auto" w:sz="4" w:space="0"/>
              <w:right w:val="single" w:color="auto" w:sz="4" w:space="0"/>
            </w:tcBorders>
            <w:shd w:val="clear" w:color="auto" w:fill="auto"/>
            <w:vAlign w:val="center"/>
          </w:tcPr>
          <w:p w14:paraId="5EB725D4">
            <w:pPr>
              <w:widowControl/>
              <w:jc w:val="center"/>
              <w:rPr>
                <w:rFonts w:cs="宋体"/>
                <w:color w:val="000000" w:themeColor="text1"/>
                <w:kern w:val="0"/>
                <w:szCs w:val="18"/>
                <w14:textFill>
                  <w14:solidFill>
                    <w14:schemeClr w14:val="tx1"/>
                  </w14:solidFill>
                </w14:textFill>
              </w:rPr>
            </w:pPr>
          </w:p>
        </w:tc>
      </w:tr>
      <w:tr w14:paraId="677DE771">
        <w:tblPrEx>
          <w:shd w:val="clear" w:color="auto" w:fill="auto"/>
          <w:tblCellMar>
            <w:top w:w="0" w:type="dxa"/>
            <w:left w:w="108" w:type="dxa"/>
            <w:bottom w:w="0" w:type="dxa"/>
            <w:right w:w="108" w:type="dxa"/>
          </w:tblCellMar>
        </w:tblPrEx>
        <w:trPr>
          <w:trHeight w:val="397"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529E9995">
            <w:pPr>
              <w:widowControl/>
              <w:jc w:val="left"/>
              <w:rPr>
                <w:rFonts w:cs="宋体"/>
                <w:color w:val="000000" w:themeColor="text1"/>
                <w:kern w:val="0"/>
                <w:szCs w:val="18"/>
                <w14:textFill>
                  <w14:solidFill>
                    <w14:schemeClr w14:val="tx1"/>
                  </w14:solidFill>
                </w14:textFill>
              </w:rPr>
            </w:pPr>
          </w:p>
        </w:tc>
        <w:tc>
          <w:tcPr>
            <w:tcW w:w="426" w:type="dxa"/>
            <w:vMerge w:val="restart"/>
            <w:tcBorders>
              <w:top w:val="nil"/>
              <w:left w:val="single" w:color="auto" w:sz="4" w:space="0"/>
              <w:right w:val="single" w:color="auto" w:sz="4" w:space="0"/>
            </w:tcBorders>
            <w:shd w:val="clear" w:color="auto" w:fill="auto"/>
            <w:vAlign w:val="center"/>
          </w:tcPr>
          <w:p w14:paraId="1094E802">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专业拓展限选</w:t>
            </w:r>
          </w:p>
        </w:tc>
        <w:tc>
          <w:tcPr>
            <w:tcW w:w="567" w:type="dxa"/>
            <w:vMerge w:val="restart"/>
            <w:tcBorders>
              <w:top w:val="nil"/>
              <w:left w:val="single" w:color="auto" w:sz="4" w:space="0"/>
              <w:right w:val="single" w:color="auto" w:sz="4" w:space="0"/>
            </w:tcBorders>
            <w:shd w:val="clear" w:color="auto" w:fill="auto"/>
            <w:vAlign w:val="center"/>
          </w:tcPr>
          <w:p w14:paraId="53D2D5F6">
            <w:pPr>
              <w:widowControl/>
              <w:rPr>
                <w:rFonts w:cs="宋体"/>
                <w:color w:val="000000" w:themeColor="text1"/>
                <w:kern w:val="0"/>
                <w:szCs w:val="18"/>
                <w14:textFill>
                  <w14:solidFill>
                    <w14:schemeClr w14:val="tx1"/>
                  </w14:solidFill>
                </w14:textFill>
              </w:rPr>
            </w:pPr>
            <w:r>
              <w:rPr>
                <w:rFonts w:hint="eastAsia"/>
              </w:rPr>
              <w:t>珠宝营销方向</w:t>
            </w:r>
          </w:p>
        </w:tc>
        <w:tc>
          <w:tcPr>
            <w:tcW w:w="303" w:type="dxa"/>
            <w:tcBorders>
              <w:top w:val="nil"/>
              <w:left w:val="nil"/>
              <w:bottom w:val="single" w:color="auto" w:sz="4" w:space="0"/>
              <w:right w:val="single" w:color="auto" w:sz="4" w:space="0"/>
            </w:tcBorders>
            <w:shd w:val="clear" w:color="auto" w:fill="auto"/>
            <w:vAlign w:val="center"/>
          </w:tcPr>
          <w:p w14:paraId="207BC635">
            <w:pPr>
              <w:widowControl/>
              <w:rPr>
                <w:rFonts w:hint="eastAsia" w:eastAsia="宋体" w:cs="宋体"/>
                <w:color w:val="000000" w:themeColor="text1"/>
                <w:kern w:val="0"/>
                <w:szCs w:val="18"/>
                <w:lang w:val="en-US" w:eastAsia="zh-CN"/>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1</w:t>
            </w:r>
          </w:p>
        </w:tc>
        <w:tc>
          <w:tcPr>
            <w:tcW w:w="2951" w:type="dxa"/>
            <w:tcBorders>
              <w:top w:val="nil"/>
              <w:left w:val="single" w:color="auto" w:sz="4" w:space="0"/>
              <w:bottom w:val="single" w:color="auto" w:sz="4" w:space="0"/>
              <w:right w:val="single" w:color="auto" w:sz="4" w:space="0"/>
            </w:tcBorders>
            <w:shd w:val="clear" w:color="auto" w:fill="auto"/>
            <w:vAlign w:val="center"/>
          </w:tcPr>
          <w:p w14:paraId="0EF47971">
            <w:pPr>
              <w:widowControl/>
              <w:rPr>
                <w:rFonts w:hint="eastAsia"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rPr>
              <w:t>珠宝短视频制作</w:t>
            </w:r>
          </w:p>
        </w:tc>
        <w:tc>
          <w:tcPr>
            <w:tcW w:w="694" w:type="dxa"/>
            <w:tcBorders>
              <w:top w:val="nil"/>
              <w:left w:val="nil"/>
              <w:bottom w:val="single" w:color="auto" w:sz="4" w:space="0"/>
              <w:right w:val="single" w:color="auto" w:sz="4" w:space="0"/>
            </w:tcBorders>
            <w:shd w:val="clear" w:color="auto" w:fill="auto"/>
            <w:noWrap/>
            <w:vAlign w:val="center"/>
          </w:tcPr>
          <w:p w14:paraId="0792C78E">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3</w:t>
            </w:r>
          </w:p>
        </w:tc>
        <w:tc>
          <w:tcPr>
            <w:tcW w:w="636" w:type="dxa"/>
            <w:tcBorders>
              <w:top w:val="nil"/>
              <w:left w:val="nil"/>
              <w:bottom w:val="single" w:color="auto" w:sz="4" w:space="0"/>
              <w:right w:val="single" w:color="auto" w:sz="4" w:space="0"/>
            </w:tcBorders>
            <w:shd w:val="clear" w:color="auto" w:fill="auto"/>
            <w:noWrap/>
            <w:vAlign w:val="center"/>
          </w:tcPr>
          <w:p w14:paraId="4D69A5D3">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48</w:t>
            </w:r>
          </w:p>
        </w:tc>
        <w:tc>
          <w:tcPr>
            <w:tcW w:w="766" w:type="dxa"/>
            <w:tcBorders>
              <w:top w:val="nil"/>
              <w:left w:val="nil"/>
              <w:bottom w:val="single" w:color="auto" w:sz="4" w:space="0"/>
              <w:right w:val="single" w:color="auto" w:sz="4" w:space="0"/>
            </w:tcBorders>
            <w:shd w:val="clear" w:color="auto" w:fill="auto"/>
            <w:noWrap/>
            <w:vAlign w:val="center"/>
          </w:tcPr>
          <w:p w14:paraId="7EE6E7F5">
            <w:pPr>
              <w:widowControl/>
              <w:jc w:val="center"/>
              <w:rPr>
                <w:rFonts w:hint="eastAsia"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12</w:t>
            </w:r>
          </w:p>
        </w:tc>
        <w:tc>
          <w:tcPr>
            <w:tcW w:w="660" w:type="dxa"/>
            <w:tcBorders>
              <w:top w:val="nil"/>
              <w:left w:val="nil"/>
              <w:bottom w:val="single" w:color="auto" w:sz="4" w:space="0"/>
              <w:right w:val="single" w:color="auto" w:sz="4" w:space="0"/>
            </w:tcBorders>
            <w:shd w:val="clear" w:color="auto" w:fill="auto"/>
            <w:noWrap/>
            <w:vAlign w:val="center"/>
          </w:tcPr>
          <w:p w14:paraId="67920170">
            <w:pPr>
              <w:widowControl/>
              <w:jc w:val="center"/>
              <w:rPr>
                <w:rFonts w:hint="eastAsia"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36</w:t>
            </w:r>
          </w:p>
        </w:tc>
        <w:tc>
          <w:tcPr>
            <w:tcW w:w="1028" w:type="dxa"/>
            <w:tcBorders>
              <w:top w:val="nil"/>
              <w:left w:val="nil"/>
              <w:bottom w:val="single" w:color="auto" w:sz="4" w:space="0"/>
              <w:right w:val="single" w:color="auto" w:sz="4" w:space="0"/>
            </w:tcBorders>
            <w:shd w:val="clear" w:color="auto" w:fill="auto"/>
            <w:noWrap/>
            <w:vAlign w:val="center"/>
          </w:tcPr>
          <w:p w14:paraId="0890443A">
            <w:pPr>
              <w:widowControl/>
              <w:jc w:val="center"/>
              <w:rPr>
                <w:rFonts w:cs="宋体"/>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vAlign w:val="center"/>
          </w:tcPr>
          <w:p w14:paraId="100C0CD7">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14:paraId="17EB6D50">
            <w:pPr>
              <w:widowControl/>
              <w:jc w:val="center"/>
              <w:rPr>
                <w:rFonts w:cs="宋体"/>
                <w:color w:val="000000" w:themeColor="text1"/>
                <w:kern w:val="0"/>
                <w:szCs w:val="18"/>
                <w14:textFill>
                  <w14:solidFill>
                    <w14:schemeClr w14:val="tx1"/>
                  </w14:solidFill>
                </w14:textFill>
              </w:rPr>
            </w:pPr>
            <w:r>
              <w:rPr>
                <w:rFonts w:hint="eastAsia"/>
              </w:rPr>
              <w:t>8×6W</w:t>
            </w:r>
          </w:p>
        </w:tc>
        <w:tc>
          <w:tcPr>
            <w:tcW w:w="992" w:type="dxa"/>
            <w:tcBorders>
              <w:top w:val="nil"/>
              <w:left w:val="nil"/>
              <w:bottom w:val="single" w:color="auto" w:sz="4" w:space="0"/>
              <w:right w:val="single" w:color="auto" w:sz="4" w:space="0"/>
            </w:tcBorders>
            <w:shd w:val="clear" w:color="auto" w:fill="auto"/>
            <w:vAlign w:val="center"/>
          </w:tcPr>
          <w:p w14:paraId="470D2198">
            <w:pPr>
              <w:widowControl/>
              <w:jc w:val="center"/>
              <w:rPr>
                <w:rFonts w:cs="宋体"/>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vAlign w:val="center"/>
          </w:tcPr>
          <w:p w14:paraId="6280E116">
            <w:pPr>
              <w:widowControl/>
              <w:jc w:val="center"/>
              <w:rPr>
                <w:rFonts w:cs="宋体"/>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vAlign w:val="center"/>
          </w:tcPr>
          <w:p w14:paraId="53384A60">
            <w:pPr>
              <w:widowControl/>
              <w:jc w:val="center"/>
              <w:rPr>
                <w:rFonts w:cs="宋体"/>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14:paraId="65B9A135">
            <w:pPr>
              <w:widowControl/>
              <w:jc w:val="center"/>
              <w:rPr>
                <w:rFonts w:cs="宋体"/>
                <w:color w:val="000000" w:themeColor="text1"/>
                <w:kern w:val="0"/>
                <w:szCs w:val="18"/>
                <w14:textFill>
                  <w14:solidFill>
                    <w14:schemeClr w14:val="tx1"/>
                  </w14:solidFill>
                </w14:textFill>
              </w:rPr>
            </w:pPr>
            <w:r>
              <w:rPr>
                <w:rFonts w:hint="eastAsia"/>
              </w:rPr>
              <w:t>考查</w:t>
            </w:r>
          </w:p>
        </w:tc>
      </w:tr>
      <w:tr w14:paraId="2825C9DB">
        <w:tblPrEx>
          <w:shd w:val="clear" w:color="auto" w:fill="auto"/>
          <w:tblCellMar>
            <w:top w:w="0" w:type="dxa"/>
            <w:left w:w="108" w:type="dxa"/>
            <w:bottom w:w="0" w:type="dxa"/>
            <w:right w:w="108" w:type="dxa"/>
          </w:tblCellMar>
        </w:tblPrEx>
        <w:trPr>
          <w:trHeight w:val="397"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4D5B765F">
            <w:pPr>
              <w:widowControl/>
              <w:jc w:val="left"/>
              <w:rPr>
                <w:rFonts w:cs="宋体"/>
                <w:color w:val="000000" w:themeColor="text1"/>
                <w:kern w:val="0"/>
                <w:szCs w:val="18"/>
                <w14:textFill>
                  <w14:solidFill>
                    <w14:schemeClr w14:val="tx1"/>
                  </w14:solidFill>
                </w14:textFill>
              </w:rPr>
            </w:pPr>
          </w:p>
        </w:tc>
        <w:tc>
          <w:tcPr>
            <w:tcW w:w="426" w:type="dxa"/>
            <w:vMerge w:val="continue"/>
            <w:tcBorders>
              <w:top w:val="nil"/>
              <w:left w:val="single" w:color="auto" w:sz="4" w:space="0"/>
              <w:right w:val="single" w:color="auto" w:sz="4" w:space="0"/>
            </w:tcBorders>
            <w:shd w:val="clear" w:color="auto" w:fill="auto"/>
            <w:vAlign w:val="center"/>
          </w:tcPr>
          <w:p w14:paraId="687243EF">
            <w:pPr>
              <w:widowControl/>
              <w:jc w:val="center"/>
              <w:rPr>
                <w:rFonts w:cs="宋体"/>
                <w:color w:val="000000" w:themeColor="text1"/>
                <w:kern w:val="0"/>
                <w:szCs w:val="18"/>
                <w14:textFill>
                  <w14:solidFill>
                    <w14:schemeClr w14:val="tx1"/>
                  </w14:solidFill>
                </w14:textFill>
              </w:rPr>
            </w:pPr>
          </w:p>
        </w:tc>
        <w:tc>
          <w:tcPr>
            <w:tcW w:w="567" w:type="dxa"/>
            <w:vMerge w:val="continue"/>
            <w:tcBorders>
              <w:top w:val="nil"/>
              <w:left w:val="single" w:color="auto" w:sz="4" w:space="0"/>
              <w:right w:val="single" w:color="auto" w:sz="4" w:space="0"/>
            </w:tcBorders>
            <w:shd w:val="clear" w:color="auto" w:fill="auto"/>
            <w:vAlign w:val="center"/>
          </w:tcPr>
          <w:p w14:paraId="284193AE">
            <w:pPr>
              <w:widowControl/>
              <w:rPr>
                <w:rFonts w:cs="宋体"/>
                <w:color w:val="000000" w:themeColor="text1"/>
                <w:kern w:val="0"/>
                <w:szCs w:val="18"/>
                <w14:textFill>
                  <w14:solidFill>
                    <w14:schemeClr w14:val="tx1"/>
                  </w14:solidFill>
                </w14:textFill>
              </w:rPr>
            </w:pPr>
          </w:p>
        </w:tc>
        <w:tc>
          <w:tcPr>
            <w:tcW w:w="303" w:type="dxa"/>
            <w:tcBorders>
              <w:top w:val="nil"/>
              <w:left w:val="nil"/>
              <w:bottom w:val="single" w:color="auto" w:sz="4" w:space="0"/>
              <w:right w:val="single" w:color="auto" w:sz="4" w:space="0"/>
            </w:tcBorders>
            <w:shd w:val="clear" w:color="auto" w:fill="auto"/>
            <w:vAlign w:val="center"/>
          </w:tcPr>
          <w:p w14:paraId="4280991C">
            <w:pPr>
              <w:widowControl/>
              <w:rPr>
                <w:rFonts w:hint="eastAsia" w:eastAsia="宋体" w:cs="宋体"/>
                <w:color w:val="000000" w:themeColor="text1"/>
                <w:kern w:val="0"/>
                <w:szCs w:val="18"/>
                <w:lang w:val="en-US" w:eastAsia="zh-CN"/>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2</w:t>
            </w:r>
          </w:p>
        </w:tc>
        <w:tc>
          <w:tcPr>
            <w:tcW w:w="2951" w:type="dxa"/>
            <w:tcBorders>
              <w:top w:val="nil"/>
              <w:left w:val="single" w:color="auto" w:sz="4" w:space="0"/>
              <w:bottom w:val="single" w:color="auto" w:sz="4" w:space="0"/>
              <w:right w:val="single" w:color="auto" w:sz="4" w:space="0"/>
            </w:tcBorders>
            <w:shd w:val="clear" w:color="auto" w:fill="auto"/>
            <w:vAlign w:val="center"/>
          </w:tcPr>
          <w:p w14:paraId="1124775B">
            <w:pPr>
              <w:widowControl/>
              <w:rPr>
                <w:rFonts w:hint="eastAsia"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rPr>
              <w:t>珠宝营销策划</w:t>
            </w:r>
          </w:p>
        </w:tc>
        <w:tc>
          <w:tcPr>
            <w:tcW w:w="694" w:type="dxa"/>
            <w:tcBorders>
              <w:top w:val="nil"/>
              <w:left w:val="nil"/>
              <w:bottom w:val="single" w:color="auto" w:sz="4" w:space="0"/>
              <w:right w:val="single" w:color="auto" w:sz="4" w:space="0"/>
            </w:tcBorders>
            <w:shd w:val="clear" w:color="auto" w:fill="auto"/>
            <w:noWrap/>
            <w:vAlign w:val="center"/>
          </w:tcPr>
          <w:p w14:paraId="34CAF099">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4</w:t>
            </w:r>
          </w:p>
        </w:tc>
        <w:tc>
          <w:tcPr>
            <w:tcW w:w="636" w:type="dxa"/>
            <w:tcBorders>
              <w:top w:val="nil"/>
              <w:left w:val="nil"/>
              <w:bottom w:val="single" w:color="auto" w:sz="4" w:space="0"/>
              <w:right w:val="single" w:color="auto" w:sz="4" w:space="0"/>
            </w:tcBorders>
            <w:shd w:val="clear" w:color="auto" w:fill="auto"/>
            <w:noWrap/>
            <w:vAlign w:val="center"/>
          </w:tcPr>
          <w:p w14:paraId="669561F1">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64</w:t>
            </w:r>
          </w:p>
        </w:tc>
        <w:tc>
          <w:tcPr>
            <w:tcW w:w="766" w:type="dxa"/>
            <w:tcBorders>
              <w:top w:val="nil"/>
              <w:left w:val="nil"/>
              <w:bottom w:val="single" w:color="auto" w:sz="4" w:space="0"/>
              <w:right w:val="single" w:color="auto" w:sz="4" w:space="0"/>
            </w:tcBorders>
            <w:shd w:val="clear" w:color="auto" w:fill="auto"/>
            <w:noWrap/>
            <w:vAlign w:val="center"/>
          </w:tcPr>
          <w:p w14:paraId="4C1204D4">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24</w:t>
            </w:r>
          </w:p>
        </w:tc>
        <w:tc>
          <w:tcPr>
            <w:tcW w:w="660" w:type="dxa"/>
            <w:tcBorders>
              <w:top w:val="nil"/>
              <w:left w:val="nil"/>
              <w:bottom w:val="single" w:color="auto" w:sz="4" w:space="0"/>
              <w:right w:val="single" w:color="auto" w:sz="4" w:space="0"/>
            </w:tcBorders>
            <w:shd w:val="clear" w:color="auto" w:fill="auto"/>
            <w:noWrap/>
            <w:vAlign w:val="center"/>
          </w:tcPr>
          <w:p w14:paraId="5159DFD9">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40</w:t>
            </w:r>
          </w:p>
        </w:tc>
        <w:tc>
          <w:tcPr>
            <w:tcW w:w="1028" w:type="dxa"/>
            <w:tcBorders>
              <w:top w:val="nil"/>
              <w:left w:val="nil"/>
              <w:bottom w:val="single" w:color="auto" w:sz="4" w:space="0"/>
              <w:right w:val="single" w:color="auto" w:sz="4" w:space="0"/>
            </w:tcBorders>
            <w:shd w:val="clear" w:color="auto" w:fill="auto"/>
            <w:noWrap/>
            <w:vAlign w:val="center"/>
          </w:tcPr>
          <w:p w14:paraId="4624F937">
            <w:pPr>
              <w:widowControl/>
              <w:jc w:val="center"/>
              <w:rPr>
                <w:rFonts w:cs="宋体"/>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vAlign w:val="center"/>
          </w:tcPr>
          <w:p w14:paraId="51EE094B">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14:paraId="029F2BCB">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14:paraId="0CCFC7BC">
            <w:pPr>
              <w:widowControl/>
              <w:jc w:val="center"/>
              <w:rPr>
                <w:rFonts w:cs="宋体"/>
                <w:color w:val="000000" w:themeColor="text1"/>
                <w:kern w:val="0"/>
                <w:szCs w:val="18"/>
                <w14:textFill>
                  <w14:solidFill>
                    <w14:schemeClr w14:val="tx1"/>
                  </w14:solidFill>
                </w14:textFill>
              </w:rPr>
            </w:pPr>
            <w:r>
              <w:rPr>
                <w:rFonts w:hint="eastAsia"/>
              </w:rPr>
              <w:t>8×8W</w:t>
            </w:r>
          </w:p>
        </w:tc>
        <w:tc>
          <w:tcPr>
            <w:tcW w:w="993" w:type="dxa"/>
            <w:tcBorders>
              <w:top w:val="nil"/>
              <w:left w:val="nil"/>
              <w:bottom w:val="single" w:color="auto" w:sz="4" w:space="0"/>
              <w:right w:val="single" w:color="auto" w:sz="4" w:space="0"/>
            </w:tcBorders>
            <w:shd w:val="clear" w:color="auto" w:fill="auto"/>
            <w:vAlign w:val="center"/>
          </w:tcPr>
          <w:p w14:paraId="5F6687D9">
            <w:pPr>
              <w:widowControl/>
              <w:jc w:val="center"/>
              <w:rPr>
                <w:rFonts w:cs="宋体"/>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vAlign w:val="center"/>
          </w:tcPr>
          <w:p w14:paraId="345C32B6">
            <w:pPr>
              <w:widowControl/>
              <w:jc w:val="center"/>
              <w:rPr>
                <w:rFonts w:cs="宋体"/>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14:paraId="03F8B86F">
            <w:pPr>
              <w:widowControl/>
              <w:jc w:val="center"/>
              <w:rPr>
                <w:rFonts w:cs="宋体"/>
                <w:color w:val="000000" w:themeColor="text1"/>
                <w:kern w:val="0"/>
                <w:szCs w:val="18"/>
                <w14:textFill>
                  <w14:solidFill>
                    <w14:schemeClr w14:val="tx1"/>
                  </w14:solidFill>
                </w14:textFill>
              </w:rPr>
            </w:pPr>
            <w:r>
              <w:rPr>
                <w:rFonts w:hint="eastAsia"/>
              </w:rPr>
              <w:t>考查</w:t>
            </w:r>
          </w:p>
        </w:tc>
      </w:tr>
      <w:tr w14:paraId="33DE54AE">
        <w:tblPrEx>
          <w:tblCellMar>
            <w:top w:w="0" w:type="dxa"/>
            <w:left w:w="108" w:type="dxa"/>
            <w:bottom w:w="0" w:type="dxa"/>
            <w:right w:w="108" w:type="dxa"/>
          </w:tblCellMar>
        </w:tblPrEx>
        <w:trPr>
          <w:trHeight w:val="397"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71C04955">
            <w:pPr>
              <w:widowControl/>
              <w:jc w:val="left"/>
              <w:rPr>
                <w:rFonts w:cs="宋体"/>
                <w:color w:val="000000" w:themeColor="text1"/>
                <w:kern w:val="0"/>
                <w:szCs w:val="18"/>
                <w14:textFill>
                  <w14:solidFill>
                    <w14:schemeClr w14:val="tx1"/>
                  </w14:solidFill>
                </w14:textFill>
              </w:rPr>
            </w:pPr>
          </w:p>
        </w:tc>
        <w:tc>
          <w:tcPr>
            <w:tcW w:w="426" w:type="dxa"/>
            <w:vMerge w:val="continue"/>
            <w:tcBorders>
              <w:top w:val="nil"/>
              <w:left w:val="single" w:color="auto" w:sz="4" w:space="0"/>
              <w:right w:val="single" w:color="auto" w:sz="4" w:space="0"/>
            </w:tcBorders>
            <w:shd w:val="clear" w:color="auto" w:fill="auto"/>
            <w:vAlign w:val="center"/>
          </w:tcPr>
          <w:p w14:paraId="7AB1A488">
            <w:pPr>
              <w:widowControl/>
              <w:jc w:val="center"/>
              <w:rPr>
                <w:rFonts w:cs="宋体"/>
                <w:color w:val="000000" w:themeColor="text1"/>
                <w:kern w:val="0"/>
                <w:szCs w:val="18"/>
                <w14:textFill>
                  <w14:solidFill>
                    <w14:schemeClr w14:val="tx1"/>
                  </w14:solidFill>
                </w14:textFill>
              </w:rPr>
            </w:pPr>
          </w:p>
        </w:tc>
        <w:tc>
          <w:tcPr>
            <w:tcW w:w="567" w:type="dxa"/>
            <w:vMerge w:val="continue"/>
            <w:tcBorders>
              <w:top w:val="nil"/>
              <w:left w:val="single" w:color="auto" w:sz="4" w:space="0"/>
              <w:right w:val="single" w:color="auto" w:sz="4" w:space="0"/>
            </w:tcBorders>
            <w:shd w:val="clear" w:color="auto" w:fill="auto"/>
            <w:vAlign w:val="center"/>
          </w:tcPr>
          <w:p w14:paraId="7CA28A68">
            <w:pPr>
              <w:widowControl/>
              <w:rPr>
                <w:rFonts w:cs="宋体"/>
                <w:color w:val="000000" w:themeColor="text1"/>
                <w:kern w:val="0"/>
                <w:szCs w:val="18"/>
                <w14:textFill>
                  <w14:solidFill>
                    <w14:schemeClr w14:val="tx1"/>
                  </w14:solidFill>
                </w14:textFill>
              </w:rPr>
            </w:pPr>
          </w:p>
        </w:tc>
        <w:tc>
          <w:tcPr>
            <w:tcW w:w="303" w:type="dxa"/>
            <w:tcBorders>
              <w:top w:val="nil"/>
              <w:left w:val="nil"/>
              <w:bottom w:val="single" w:color="auto" w:sz="4" w:space="0"/>
              <w:right w:val="single" w:color="auto" w:sz="4" w:space="0"/>
            </w:tcBorders>
            <w:shd w:val="clear" w:color="auto" w:fill="auto"/>
            <w:vAlign w:val="center"/>
          </w:tcPr>
          <w:p w14:paraId="38D4AAF5">
            <w:pPr>
              <w:widowControl/>
              <w:rPr>
                <w:rFonts w:hint="eastAsia" w:eastAsia="宋体" w:cs="宋体"/>
                <w:color w:val="000000" w:themeColor="text1"/>
                <w:kern w:val="0"/>
                <w:szCs w:val="18"/>
                <w:lang w:val="en-US" w:eastAsia="zh-CN"/>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3</w:t>
            </w:r>
          </w:p>
        </w:tc>
        <w:tc>
          <w:tcPr>
            <w:tcW w:w="2951" w:type="dxa"/>
            <w:tcBorders>
              <w:top w:val="nil"/>
              <w:left w:val="single" w:color="auto" w:sz="4" w:space="0"/>
              <w:bottom w:val="single" w:color="auto" w:sz="4" w:space="0"/>
              <w:right w:val="single" w:color="auto" w:sz="4" w:space="0"/>
            </w:tcBorders>
            <w:shd w:val="clear" w:color="auto" w:fill="auto"/>
            <w:vAlign w:val="center"/>
          </w:tcPr>
          <w:p w14:paraId="46FB653E">
            <w:pPr>
              <w:widowControl/>
              <w:rPr>
                <w:rFonts w:hint="eastAsia"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rPr>
              <w:t>珠宝门店店长进阶（一）</w:t>
            </w:r>
          </w:p>
        </w:tc>
        <w:tc>
          <w:tcPr>
            <w:tcW w:w="694" w:type="dxa"/>
            <w:tcBorders>
              <w:top w:val="nil"/>
              <w:left w:val="nil"/>
              <w:bottom w:val="single" w:color="auto" w:sz="4" w:space="0"/>
              <w:right w:val="single" w:color="auto" w:sz="4" w:space="0"/>
            </w:tcBorders>
            <w:shd w:val="clear" w:color="auto" w:fill="auto"/>
            <w:noWrap/>
            <w:vAlign w:val="center"/>
          </w:tcPr>
          <w:p w14:paraId="3D8B69AA">
            <w:pPr>
              <w:widowControl/>
              <w:jc w:val="center"/>
              <w:rPr>
                <w:rFonts w:hint="eastAsia"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4</w:t>
            </w:r>
          </w:p>
        </w:tc>
        <w:tc>
          <w:tcPr>
            <w:tcW w:w="636" w:type="dxa"/>
            <w:tcBorders>
              <w:top w:val="nil"/>
              <w:left w:val="nil"/>
              <w:bottom w:val="single" w:color="auto" w:sz="4" w:space="0"/>
              <w:right w:val="single" w:color="auto" w:sz="4" w:space="0"/>
            </w:tcBorders>
            <w:shd w:val="clear" w:color="auto" w:fill="auto"/>
            <w:noWrap/>
            <w:vAlign w:val="center"/>
          </w:tcPr>
          <w:p w14:paraId="0DA26132">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64</w:t>
            </w:r>
          </w:p>
        </w:tc>
        <w:tc>
          <w:tcPr>
            <w:tcW w:w="766" w:type="dxa"/>
            <w:tcBorders>
              <w:top w:val="nil"/>
              <w:left w:val="nil"/>
              <w:bottom w:val="single" w:color="auto" w:sz="4" w:space="0"/>
              <w:right w:val="single" w:color="auto" w:sz="4" w:space="0"/>
            </w:tcBorders>
            <w:shd w:val="clear" w:color="auto" w:fill="auto"/>
            <w:noWrap/>
            <w:vAlign w:val="center"/>
          </w:tcPr>
          <w:p w14:paraId="004A7475">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24</w:t>
            </w:r>
          </w:p>
        </w:tc>
        <w:tc>
          <w:tcPr>
            <w:tcW w:w="660" w:type="dxa"/>
            <w:tcBorders>
              <w:top w:val="nil"/>
              <w:left w:val="nil"/>
              <w:bottom w:val="single" w:color="auto" w:sz="4" w:space="0"/>
              <w:right w:val="single" w:color="auto" w:sz="4" w:space="0"/>
            </w:tcBorders>
            <w:shd w:val="clear" w:color="auto" w:fill="auto"/>
            <w:noWrap/>
            <w:vAlign w:val="center"/>
          </w:tcPr>
          <w:p w14:paraId="21F516D0">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40</w:t>
            </w:r>
          </w:p>
        </w:tc>
        <w:tc>
          <w:tcPr>
            <w:tcW w:w="1028" w:type="dxa"/>
            <w:tcBorders>
              <w:top w:val="nil"/>
              <w:left w:val="nil"/>
              <w:bottom w:val="single" w:color="auto" w:sz="4" w:space="0"/>
              <w:right w:val="single" w:color="auto" w:sz="4" w:space="0"/>
            </w:tcBorders>
            <w:shd w:val="clear" w:color="auto" w:fill="auto"/>
            <w:noWrap/>
            <w:vAlign w:val="center"/>
          </w:tcPr>
          <w:p w14:paraId="54901187">
            <w:pPr>
              <w:widowControl/>
              <w:jc w:val="center"/>
              <w:rPr>
                <w:rFonts w:cs="宋体"/>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vAlign w:val="center"/>
          </w:tcPr>
          <w:p w14:paraId="67B565F8">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14:paraId="53FBB863">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14:paraId="7E9DC8AD">
            <w:pPr>
              <w:widowControl/>
              <w:jc w:val="center"/>
              <w:rPr>
                <w:rFonts w:cs="宋体"/>
                <w:color w:val="000000" w:themeColor="text1"/>
                <w:kern w:val="0"/>
                <w:szCs w:val="18"/>
                <w14:textFill>
                  <w14:solidFill>
                    <w14:schemeClr w14:val="tx1"/>
                  </w14:solidFill>
                </w14:textFill>
              </w:rPr>
            </w:pPr>
            <w:r>
              <w:rPr>
                <w:rFonts w:hint="eastAsia"/>
              </w:rPr>
              <w:t>8×</w:t>
            </w:r>
            <w:r>
              <w:rPr>
                <w:rFonts w:hint="eastAsia"/>
                <w:lang w:val="en-US" w:eastAsia="zh-CN"/>
              </w:rPr>
              <w:t>8</w:t>
            </w:r>
            <w:r>
              <w:rPr>
                <w:rFonts w:hint="eastAsia"/>
              </w:rPr>
              <w:t>W</w:t>
            </w:r>
          </w:p>
        </w:tc>
        <w:tc>
          <w:tcPr>
            <w:tcW w:w="993" w:type="dxa"/>
            <w:tcBorders>
              <w:top w:val="nil"/>
              <w:left w:val="nil"/>
              <w:bottom w:val="single" w:color="auto" w:sz="4" w:space="0"/>
              <w:right w:val="single" w:color="auto" w:sz="4" w:space="0"/>
            </w:tcBorders>
            <w:shd w:val="clear" w:color="auto" w:fill="auto"/>
            <w:vAlign w:val="center"/>
          </w:tcPr>
          <w:p w14:paraId="678F0293">
            <w:pPr>
              <w:widowControl/>
              <w:jc w:val="center"/>
              <w:rPr>
                <w:rFonts w:cs="宋体"/>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vAlign w:val="center"/>
          </w:tcPr>
          <w:p w14:paraId="1ED5E793">
            <w:pPr>
              <w:widowControl/>
              <w:jc w:val="center"/>
              <w:rPr>
                <w:rFonts w:cs="宋体"/>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14:paraId="2D280CE7">
            <w:pPr>
              <w:widowControl/>
              <w:jc w:val="center"/>
              <w:rPr>
                <w:rFonts w:cs="宋体"/>
                <w:color w:val="000000" w:themeColor="text1"/>
                <w:kern w:val="0"/>
                <w:szCs w:val="18"/>
                <w14:textFill>
                  <w14:solidFill>
                    <w14:schemeClr w14:val="tx1"/>
                  </w14:solidFill>
                </w14:textFill>
              </w:rPr>
            </w:pPr>
            <w:r>
              <w:rPr>
                <w:rFonts w:hint="eastAsia"/>
              </w:rPr>
              <w:t>考查</w:t>
            </w:r>
          </w:p>
        </w:tc>
      </w:tr>
      <w:tr w14:paraId="09B47584">
        <w:tblPrEx>
          <w:tblCellMar>
            <w:top w:w="0" w:type="dxa"/>
            <w:left w:w="108" w:type="dxa"/>
            <w:bottom w:w="0" w:type="dxa"/>
            <w:right w:w="108" w:type="dxa"/>
          </w:tblCellMar>
        </w:tblPrEx>
        <w:trPr>
          <w:trHeight w:val="397"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2BB08B39">
            <w:pPr>
              <w:widowControl/>
              <w:jc w:val="left"/>
              <w:rPr>
                <w:rFonts w:cs="宋体"/>
                <w:color w:val="000000" w:themeColor="text1"/>
                <w:kern w:val="0"/>
                <w:szCs w:val="18"/>
                <w14:textFill>
                  <w14:solidFill>
                    <w14:schemeClr w14:val="tx1"/>
                  </w14:solidFill>
                </w14:textFill>
              </w:rPr>
            </w:pPr>
          </w:p>
        </w:tc>
        <w:tc>
          <w:tcPr>
            <w:tcW w:w="426" w:type="dxa"/>
            <w:vMerge w:val="continue"/>
            <w:tcBorders>
              <w:top w:val="nil"/>
              <w:left w:val="single" w:color="auto" w:sz="4" w:space="0"/>
              <w:right w:val="single" w:color="auto" w:sz="4" w:space="0"/>
            </w:tcBorders>
            <w:shd w:val="clear" w:color="auto" w:fill="auto"/>
            <w:vAlign w:val="center"/>
          </w:tcPr>
          <w:p w14:paraId="4654D646">
            <w:pPr>
              <w:widowControl/>
              <w:jc w:val="center"/>
              <w:rPr>
                <w:rFonts w:cs="宋体"/>
                <w:color w:val="000000" w:themeColor="text1"/>
                <w:kern w:val="0"/>
                <w:szCs w:val="18"/>
                <w14:textFill>
                  <w14:solidFill>
                    <w14:schemeClr w14:val="tx1"/>
                  </w14:solidFill>
                </w14:textFill>
              </w:rPr>
            </w:pPr>
          </w:p>
        </w:tc>
        <w:tc>
          <w:tcPr>
            <w:tcW w:w="567" w:type="dxa"/>
            <w:vMerge w:val="continue"/>
            <w:tcBorders>
              <w:top w:val="nil"/>
              <w:left w:val="single" w:color="auto" w:sz="4" w:space="0"/>
              <w:right w:val="single" w:color="auto" w:sz="4" w:space="0"/>
            </w:tcBorders>
            <w:shd w:val="clear" w:color="auto" w:fill="auto"/>
            <w:vAlign w:val="center"/>
          </w:tcPr>
          <w:p w14:paraId="46213342">
            <w:pPr>
              <w:widowControl/>
              <w:rPr>
                <w:rFonts w:cs="宋体"/>
                <w:color w:val="000000" w:themeColor="text1"/>
                <w:kern w:val="0"/>
                <w:szCs w:val="18"/>
                <w14:textFill>
                  <w14:solidFill>
                    <w14:schemeClr w14:val="tx1"/>
                  </w14:solidFill>
                </w14:textFill>
              </w:rPr>
            </w:pPr>
          </w:p>
        </w:tc>
        <w:tc>
          <w:tcPr>
            <w:tcW w:w="303" w:type="dxa"/>
            <w:tcBorders>
              <w:top w:val="nil"/>
              <w:left w:val="nil"/>
              <w:bottom w:val="single" w:color="auto" w:sz="4" w:space="0"/>
              <w:right w:val="single" w:color="auto" w:sz="4" w:space="0"/>
            </w:tcBorders>
            <w:shd w:val="clear" w:color="auto" w:fill="auto"/>
            <w:vAlign w:val="center"/>
          </w:tcPr>
          <w:p w14:paraId="7F7DFA9C">
            <w:pPr>
              <w:widowControl/>
              <w:rPr>
                <w:rFonts w:hint="eastAsia" w:eastAsia="宋体" w:cs="宋体"/>
                <w:color w:val="000000" w:themeColor="text1"/>
                <w:kern w:val="0"/>
                <w:szCs w:val="18"/>
                <w:lang w:val="en-US" w:eastAsia="zh-CN"/>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4</w:t>
            </w:r>
          </w:p>
        </w:tc>
        <w:tc>
          <w:tcPr>
            <w:tcW w:w="2951" w:type="dxa"/>
            <w:tcBorders>
              <w:top w:val="nil"/>
              <w:left w:val="single" w:color="auto" w:sz="4" w:space="0"/>
              <w:bottom w:val="single" w:color="auto" w:sz="4" w:space="0"/>
              <w:right w:val="single" w:color="auto" w:sz="4" w:space="0"/>
            </w:tcBorders>
            <w:shd w:val="clear" w:color="auto" w:fill="auto"/>
            <w:vAlign w:val="center"/>
          </w:tcPr>
          <w:p w14:paraId="06C9C43E">
            <w:pPr>
              <w:widowControl/>
              <w:rPr>
                <w:rFonts w:hint="eastAsia"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lang w:eastAsia="zh-CN"/>
              </w:rPr>
              <w:t>珠宝门店营销与管理实务</w:t>
            </w:r>
          </w:p>
        </w:tc>
        <w:tc>
          <w:tcPr>
            <w:tcW w:w="694" w:type="dxa"/>
            <w:tcBorders>
              <w:top w:val="nil"/>
              <w:left w:val="nil"/>
              <w:bottom w:val="single" w:color="auto" w:sz="4" w:space="0"/>
              <w:right w:val="single" w:color="auto" w:sz="4" w:space="0"/>
            </w:tcBorders>
            <w:shd w:val="clear" w:color="auto" w:fill="auto"/>
            <w:noWrap/>
            <w:vAlign w:val="center"/>
          </w:tcPr>
          <w:p w14:paraId="72F0430A">
            <w:pPr>
              <w:widowControl/>
              <w:jc w:val="center"/>
              <w:rPr>
                <w:rFonts w:hint="eastAsia"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4</w:t>
            </w:r>
          </w:p>
        </w:tc>
        <w:tc>
          <w:tcPr>
            <w:tcW w:w="636" w:type="dxa"/>
            <w:tcBorders>
              <w:top w:val="nil"/>
              <w:left w:val="nil"/>
              <w:bottom w:val="single" w:color="auto" w:sz="4" w:space="0"/>
              <w:right w:val="single" w:color="auto" w:sz="4" w:space="0"/>
            </w:tcBorders>
            <w:shd w:val="clear" w:color="auto" w:fill="auto"/>
            <w:noWrap/>
            <w:vAlign w:val="center"/>
          </w:tcPr>
          <w:p w14:paraId="618FC23E">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64</w:t>
            </w:r>
          </w:p>
        </w:tc>
        <w:tc>
          <w:tcPr>
            <w:tcW w:w="766" w:type="dxa"/>
            <w:tcBorders>
              <w:top w:val="nil"/>
              <w:left w:val="nil"/>
              <w:bottom w:val="single" w:color="auto" w:sz="4" w:space="0"/>
              <w:right w:val="single" w:color="auto" w:sz="4" w:space="0"/>
            </w:tcBorders>
            <w:shd w:val="clear" w:color="auto" w:fill="auto"/>
            <w:noWrap/>
            <w:vAlign w:val="center"/>
          </w:tcPr>
          <w:p w14:paraId="336217DE">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24</w:t>
            </w:r>
          </w:p>
        </w:tc>
        <w:tc>
          <w:tcPr>
            <w:tcW w:w="660" w:type="dxa"/>
            <w:tcBorders>
              <w:top w:val="nil"/>
              <w:left w:val="nil"/>
              <w:bottom w:val="single" w:color="auto" w:sz="4" w:space="0"/>
              <w:right w:val="single" w:color="auto" w:sz="4" w:space="0"/>
            </w:tcBorders>
            <w:shd w:val="clear" w:color="auto" w:fill="auto"/>
            <w:noWrap/>
            <w:vAlign w:val="center"/>
          </w:tcPr>
          <w:p w14:paraId="19569506">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40</w:t>
            </w:r>
          </w:p>
        </w:tc>
        <w:tc>
          <w:tcPr>
            <w:tcW w:w="1028" w:type="dxa"/>
            <w:tcBorders>
              <w:top w:val="nil"/>
              <w:left w:val="nil"/>
              <w:bottom w:val="single" w:color="auto" w:sz="4" w:space="0"/>
              <w:right w:val="single" w:color="auto" w:sz="4" w:space="0"/>
            </w:tcBorders>
            <w:shd w:val="clear" w:color="auto" w:fill="auto"/>
            <w:noWrap/>
            <w:vAlign w:val="center"/>
          </w:tcPr>
          <w:p w14:paraId="64C5BA41">
            <w:pPr>
              <w:widowControl/>
              <w:jc w:val="center"/>
              <w:rPr>
                <w:rFonts w:cs="宋体"/>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vAlign w:val="center"/>
          </w:tcPr>
          <w:p w14:paraId="0C557180">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14:paraId="2AD6F79B">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14:paraId="1DE2E87F">
            <w:pPr>
              <w:widowControl/>
              <w:jc w:val="center"/>
              <w:rPr>
                <w:rFonts w:cs="宋体"/>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vAlign w:val="center"/>
          </w:tcPr>
          <w:p w14:paraId="3DC5245D">
            <w:pPr>
              <w:widowControl/>
              <w:jc w:val="center"/>
              <w:rPr>
                <w:rFonts w:cs="宋体"/>
                <w:color w:val="000000" w:themeColor="text1"/>
                <w:kern w:val="0"/>
                <w:szCs w:val="18"/>
                <w14:textFill>
                  <w14:solidFill>
                    <w14:schemeClr w14:val="tx1"/>
                  </w14:solidFill>
                </w14:textFill>
              </w:rPr>
            </w:pPr>
            <w:r>
              <w:rPr>
                <w:rFonts w:hint="eastAsia"/>
                <w:lang w:val="en-US" w:eastAsia="zh-CN"/>
              </w:rPr>
              <w:t>8</w:t>
            </w:r>
            <w:r>
              <w:rPr>
                <w:rFonts w:hint="eastAsia"/>
              </w:rPr>
              <w:t>×</w:t>
            </w:r>
            <w:r>
              <w:rPr>
                <w:rFonts w:hint="eastAsia"/>
                <w:lang w:val="en-US" w:eastAsia="zh-CN"/>
              </w:rPr>
              <w:t>8</w:t>
            </w:r>
            <w:r>
              <w:rPr>
                <w:rFonts w:hint="eastAsia"/>
              </w:rPr>
              <w:t>W</w:t>
            </w:r>
          </w:p>
        </w:tc>
        <w:tc>
          <w:tcPr>
            <w:tcW w:w="708" w:type="dxa"/>
            <w:gridSpan w:val="2"/>
            <w:tcBorders>
              <w:top w:val="nil"/>
              <w:left w:val="nil"/>
              <w:bottom w:val="single" w:color="auto" w:sz="4" w:space="0"/>
              <w:right w:val="single" w:color="auto" w:sz="4" w:space="0"/>
            </w:tcBorders>
            <w:shd w:val="clear" w:color="auto" w:fill="auto"/>
            <w:vAlign w:val="center"/>
          </w:tcPr>
          <w:p w14:paraId="37572FAE">
            <w:pPr>
              <w:widowControl/>
              <w:jc w:val="center"/>
              <w:rPr>
                <w:rFonts w:cs="宋体"/>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14:paraId="4218CE54">
            <w:pPr>
              <w:widowControl/>
              <w:jc w:val="center"/>
              <w:rPr>
                <w:rFonts w:cs="宋体"/>
                <w:color w:val="000000" w:themeColor="text1"/>
                <w:kern w:val="0"/>
                <w:szCs w:val="18"/>
                <w14:textFill>
                  <w14:solidFill>
                    <w14:schemeClr w14:val="tx1"/>
                  </w14:solidFill>
                </w14:textFill>
              </w:rPr>
            </w:pPr>
            <w:r>
              <w:rPr>
                <w:rFonts w:hint="eastAsia"/>
              </w:rPr>
              <w:t>考查</w:t>
            </w:r>
          </w:p>
        </w:tc>
      </w:tr>
      <w:tr w14:paraId="3A447039">
        <w:tblPrEx>
          <w:tblCellMar>
            <w:top w:w="0" w:type="dxa"/>
            <w:left w:w="108" w:type="dxa"/>
            <w:bottom w:w="0" w:type="dxa"/>
            <w:right w:w="108" w:type="dxa"/>
          </w:tblCellMar>
        </w:tblPrEx>
        <w:trPr>
          <w:trHeight w:val="397"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03EFEE50">
            <w:pPr>
              <w:widowControl/>
              <w:jc w:val="left"/>
              <w:rPr>
                <w:rFonts w:cs="宋体"/>
                <w:color w:val="000000" w:themeColor="text1"/>
                <w:kern w:val="0"/>
                <w:szCs w:val="18"/>
                <w14:textFill>
                  <w14:solidFill>
                    <w14:schemeClr w14:val="tx1"/>
                  </w14:solidFill>
                </w14:textFill>
              </w:rPr>
            </w:pPr>
          </w:p>
        </w:tc>
        <w:tc>
          <w:tcPr>
            <w:tcW w:w="426" w:type="dxa"/>
            <w:vMerge w:val="continue"/>
            <w:tcBorders>
              <w:left w:val="single" w:color="auto" w:sz="4" w:space="0"/>
              <w:right w:val="single" w:color="auto" w:sz="4" w:space="0"/>
            </w:tcBorders>
            <w:shd w:val="clear" w:color="auto" w:fill="auto"/>
            <w:vAlign w:val="center"/>
          </w:tcPr>
          <w:p w14:paraId="4BB6DD67">
            <w:pPr>
              <w:widowControl/>
              <w:jc w:val="left"/>
              <w:rPr>
                <w:rFonts w:cs="宋体"/>
                <w:color w:val="000000" w:themeColor="text1"/>
                <w:kern w:val="0"/>
                <w:szCs w:val="18"/>
                <w14:textFill>
                  <w14:solidFill>
                    <w14:schemeClr w14:val="tx1"/>
                  </w14:solidFill>
                </w14:textFill>
              </w:rPr>
            </w:pPr>
          </w:p>
        </w:tc>
        <w:tc>
          <w:tcPr>
            <w:tcW w:w="567" w:type="dxa"/>
            <w:vMerge w:val="continue"/>
            <w:tcBorders>
              <w:left w:val="single" w:color="auto" w:sz="4" w:space="0"/>
              <w:bottom w:val="single" w:color="000000" w:sz="4" w:space="0"/>
              <w:right w:val="single" w:color="auto" w:sz="4" w:space="0"/>
            </w:tcBorders>
            <w:shd w:val="clear" w:color="auto" w:fill="auto"/>
            <w:vAlign w:val="center"/>
          </w:tcPr>
          <w:p w14:paraId="5111B0C2">
            <w:pPr>
              <w:widowControl/>
              <w:rPr>
                <w:rFonts w:cs="宋体"/>
                <w:color w:val="000000" w:themeColor="text1"/>
                <w:kern w:val="0"/>
                <w:szCs w:val="18"/>
                <w14:textFill>
                  <w14:solidFill>
                    <w14:schemeClr w14:val="tx1"/>
                  </w14:solidFill>
                </w14:textFill>
              </w:rPr>
            </w:pPr>
          </w:p>
        </w:tc>
        <w:tc>
          <w:tcPr>
            <w:tcW w:w="303" w:type="dxa"/>
            <w:tcBorders>
              <w:top w:val="nil"/>
              <w:left w:val="nil"/>
              <w:bottom w:val="single" w:color="auto" w:sz="4" w:space="0"/>
              <w:right w:val="single" w:color="auto" w:sz="4" w:space="0"/>
            </w:tcBorders>
            <w:shd w:val="clear" w:color="auto" w:fill="auto"/>
            <w:vAlign w:val="center"/>
          </w:tcPr>
          <w:p w14:paraId="052F6ABA">
            <w:pPr>
              <w:widowControl/>
              <w:rPr>
                <w:rFonts w:hint="eastAsia" w:eastAsia="宋体" w:cs="宋体"/>
                <w:color w:val="000000" w:themeColor="text1"/>
                <w:kern w:val="0"/>
                <w:szCs w:val="18"/>
                <w:lang w:val="en-US" w:eastAsia="zh-CN"/>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5</w:t>
            </w:r>
          </w:p>
        </w:tc>
        <w:tc>
          <w:tcPr>
            <w:tcW w:w="2951" w:type="dxa"/>
            <w:tcBorders>
              <w:top w:val="nil"/>
              <w:left w:val="single" w:color="auto" w:sz="4" w:space="0"/>
              <w:bottom w:val="single" w:color="auto" w:sz="4" w:space="0"/>
              <w:right w:val="single" w:color="auto" w:sz="4" w:space="0"/>
            </w:tcBorders>
            <w:shd w:val="clear" w:color="auto" w:fill="auto"/>
            <w:vAlign w:val="center"/>
          </w:tcPr>
          <w:p w14:paraId="2CD7A401">
            <w:pPr>
              <w:widowControl/>
              <w:rPr>
                <w:rFonts w:hint="eastAsia"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rPr>
              <w:t>珠宝门店店长进阶（二）</w:t>
            </w:r>
          </w:p>
        </w:tc>
        <w:tc>
          <w:tcPr>
            <w:tcW w:w="694" w:type="dxa"/>
            <w:tcBorders>
              <w:top w:val="nil"/>
              <w:left w:val="nil"/>
              <w:bottom w:val="single" w:color="auto" w:sz="4" w:space="0"/>
              <w:right w:val="single" w:color="auto" w:sz="4" w:space="0"/>
            </w:tcBorders>
            <w:shd w:val="clear" w:color="auto" w:fill="auto"/>
            <w:noWrap/>
            <w:vAlign w:val="center"/>
          </w:tcPr>
          <w:p w14:paraId="5C27055F">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4</w:t>
            </w:r>
          </w:p>
        </w:tc>
        <w:tc>
          <w:tcPr>
            <w:tcW w:w="636" w:type="dxa"/>
            <w:tcBorders>
              <w:top w:val="nil"/>
              <w:left w:val="nil"/>
              <w:bottom w:val="single" w:color="auto" w:sz="4" w:space="0"/>
              <w:right w:val="single" w:color="auto" w:sz="4" w:space="0"/>
            </w:tcBorders>
            <w:shd w:val="clear" w:color="auto" w:fill="auto"/>
            <w:noWrap/>
            <w:vAlign w:val="center"/>
          </w:tcPr>
          <w:p w14:paraId="0D8A427B">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64</w:t>
            </w:r>
          </w:p>
        </w:tc>
        <w:tc>
          <w:tcPr>
            <w:tcW w:w="766" w:type="dxa"/>
            <w:tcBorders>
              <w:top w:val="nil"/>
              <w:left w:val="nil"/>
              <w:bottom w:val="single" w:color="auto" w:sz="4" w:space="0"/>
              <w:right w:val="single" w:color="auto" w:sz="4" w:space="0"/>
            </w:tcBorders>
            <w:shd w:val="clear" w:color="auto" w:fill="auto"/>
            <w:noWrap/>
            <w:vAlign w:val="center"/>
          </w:tcPr>
          <w:p w14:paraId="17364A8B">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24</w:t>
            </w:r>
          </w:p>
        </w:tc>
        <w:tc>
          <w:tcPr>
            <w:tcW w:w="660" w:type="dxa"/>
            <w:tcBorders>
              <w:top w:val="nil"/>
              <w:left w:val="nil"/>
              <w:bottom w:val="single" w:color="auto" w:sz="4" w:space="0"/>
              <w:right w:val="single" w:color="auto" w:sz="4" w:space="0"/>
            </w:tcBorders>
            <w:shd w:val="clear" w:color="auto" w:fill="auto"/>
            <w:noWrap/>
            <w:vAlign w:val="center"/>
          </w:tcPr>
          <w:p w14:paraId="6A111938">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40</w:t>
            </w:r>
          </w:p>
        </w:tc>
        <w:tc>
          <w:tcPr>
            <w:tcW w:w="1028" w:type="dxa"/>
            <w:tcBorders>
              <w:top w:val="nil"/>
              <w:left w:val="nil"/>
              <w:bottom w:val="single" w:color="auto" w:sz="4" w:space="0"/>
              <w:right w:val="single" w:color="auto" w:sz="4" w:space="0"/>
            </w:tcBorders>
            <w:shd w:val="clear" w:color="auto" w:fill="auto"/>
            <w:noWrap/>
            <w:vAlign w:val="center"/>
          </w:tcPr>
          <w:p w14:paraId="36C23AAA">
            <w:pPr>
              <w:widowControl/>
              <w:jc w:val="center"/>
              <w:rPr>
                <w:rFonts w:cs="宋体"/>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vAlign w:val="center"/>
          </w:tcPr>
          <w:p w14:paraId="6FD46E1E">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14:paraId="76779995">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14:paraId="550DF09A">
            <w:pPr>
              <w:widowControl/>
              <w:jc w:val="center"/>
              <w:rPr>
                <w:rFonts w:cs="宋体"/>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vAlign w:val="center"/>
          </w:tcPr>
          <w:p w14:paraId="137F8D60">
            <w:pPr>
              <w:widowControl/>
              <w:jc w:val="center"/>
              <w:rPr>
                <w:rFonts w:cs="宋体"/>
                <w:color w:val="000000" w:themeColor="text1"/>
                <w:kern w:val="0"/>
                <w:szCs w:val="18"/>
                <w14:textFill>
                  <w14:solidFill>
                    <w14:schemeClr w14:val="tx1"/>
                  </w14:solidFill>
                </w14:textFill>
              </w:rPr>
            </w:pPr>
            <w:r>
              <w:rPr>
                <w:rFonts w:hint="eastAsia"/>
              </w:rPr>
              <w:t>8×8W</w:t>
            </w:r>
          </w:p>
        </w:tc>
        <w:tc>
          <w:tcPr>
            <w:tcW w:w="708" w:type="dxa"/>
            <w:gridSpan w:val="2"/>
            <w:tcBorders>
              <w:top w:val="nil"/>
              <w:left w:val="nil"/>
              <w:bottom w:val="single" w:color="auto" w:sz="4" w:space="0"/>
              <w:right w:val="single" w:color="auto" w:sz="4" w:space="0"/>
            </w:tcBorders>
            <w:shd w:val="clear" w:color="auto" w:fill="auto"/>
            <w:vAlign w:val="center"/>
          </w:tcPr>
          <w:p w14:paraId="266CCDF2">
            <w:pPr>
              <w:widowControl/>
              <w:jc w:val="center"/>
              <w:rPr>
                <w:rFonts w:cs="宋体"/>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14:paraId="0FEBED6F">
            <w:pPr>
              <w:widowControl/>
              <w:jc w:val="center"/>
              <w:rPr>
                <w:rFonts w:cs="宋体"/>
                <w:color w:val="000000" w:themeColor="text1"/>
                <w:kern w:val="0"/>
                <w:szCs w:val="18"/>
                <w14:textFill>
                  <w14:solidFill>
                    <w14:schemeClr w14:val="tx1"/>
                  </w14:solidFill>
                </w14:textFill>
              </w:rPr>
            </w:pPr>
            <w:r>
              <w:rPr>
                <w:rFonts w:hint="eastAsia"/>
              </w:rPr>
              <w:t>考查</w:t>
            </w:r>
          </w:p>
        </w:tc>
      </w:tr>
      <w:tr w14:paraId="050426E4">
        <w:tblPrEx>
          <w:shd w:val="clear" w:color="auto" w:fill="auto"/>
          <w:tblCellMar>
            <w:top w:w="0" w:type="dxa"/>
            <w:left w:w="108" w:type="dxa"/>
            <w:bottom w:w="0" w:type="dxa"/>
            <w:right w:w="108" w:type="dxa"/>
          </w:tblCellMar>
        </w:tblPrEx>
        <w:trPr>
          <w:trHeight w:val="454"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37B4DBD6">
            <w:pPr>
              <w:widowControl/>
              <w:jc w:val="left"/>
              <w:rPr>
                <w:rFonts w:cs="宋体"/>
                <w:color w:val="000000" w:themeColor="text1"/>
                <w:kern w:val="0"/>
                <w:szCs w:val="18"/>
                <w14:textFill>
                  <w14:solidFill>
                    <w14:schemeClr w14:val="tx1"/>
                  </w14:solidFill>
                </w14:textFill>
              </w:rPr>
            </w:pPr>
          </w:p>
        </w:tc>
        <w:tc>
          <w:tcPr>
            <w:tcW w:w="426" w:type="dxa"/>
            <w:vMerge w:val="continue"/>
            <w:tcBorders>
              <w:left w:val="single" w:color="auto" w:sz="4" w:space="0"/>
              <w:right w:val="single" w:color="auto" w:sz="4" w:space="0"/>
            </w:tcBorders>
            <w:shd w:val="clear" w:color="auto" w:fill="auto"/>
            <w:vAlign w:val="center"/>
          </w:tcPr>
          <w:p w14:paraId="2A3DDB2C">
            <w:pPr>
              <w:widowControl/>
              <w:jc w:val="left"/>
              <w:rPr>
                <w:rFonts w:cs="宋体"/>
                <w:color w:val="000000" w:themeColor="text1"/>
                <w:kern w:val="0"/>
                <w:szCs w:val="18"/>
                <w14:textFill>
                  <w14:solidFill>
                    <w14:schemeClr w14:val="tx1"/>
                  </w14:solidFill>
                </w14:textFill>
              </w:rPr>
            </w:pPr>
          </w:p>
        </w:tc>
        <w:tc>
          <w:tcPr>
            <w:tcW w:w="567" w:type="dxa"/>
            <w:vMerge w:val="restart"/>
            <w:tcBorders>
              <w:left w:val="single" w:color="auto" w:sz="4" w:space="0"/>
              <w:right w:val="single" w:color="auto" w:sz="4" w:space="0"/>
            </w:tcBorders>
            <w:shd w:val="clear" w:color="auto" w:fill="auto"/>
            <w:vAlign w:val="center"/>
          </w:tcPr>
          <w:p w14:paraId="40CD3592">
            <w:pPr>
              <w:widowControl/>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珠宝首饰设计方向</w:t>
            </w:r>
          </w:p>
        </w:tc>
        <w:tc>
          <w:tcPr>
            <w:tcW w:w="303" w:type="dxa"/>
            <w:tcBorders>
              <w:top w:val="nil"/>
              <w:left w:val="nil"/>
              <w:bottom w:val="single" w:color="auto" w:sz="4" w:space="0"/>
              <w:right w:val="single" w:color="auto" w:sz="4" w:space="0"/>
            </w:tcBorders>
            <w:shd w:val="clear" w:color="auto" w:fill="auto"/>
            <w:vAlign w:val="center"/>
          </w:tcPr>
          <w:p w14:paraId="1D450966">
            <w:pPr>
              <w:widowControl/>
              <w:rPr>
                <w:rFonts w:hint="default" w:eastAsia="宋体" w:cs="宋体"/>
                <w:color w:val="000000" w:themeColor="text1"/>
                <w:kern w:val="0"/>
                <w:szCs w:val="18"/>
                <w:lang w:val="en-US" w:eastAsia="zh-CN"/>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1</w:t>
            </w:r>
          </w:p>
        </w:tc>
        <w:tc>
          <w:tcPr>
            <w:tcW w:w="2951" w:type="dxa"/>
            <w:tcBorders>
              <w:top w:val="nil"/>
              <w:left w:val="single" w:color="auto" w:sz="4" w:space="0"/>
              <w:bottom w:val="single" w:color="auto" w:sz="4" w:space="0"/>
              <w:right w:val="single" w:color="auto" w:sz="4" w:space="0"/>
            </w:tcBorders>
            <w:shd w:val="clear" w:color="auto" w:fill="auto"/>
            <w:vAlign w:val="center"/>
          </w:tcPr>
          <w:p w14:paraId="1B9673D8">
            <w:pPr>
              <w:widowControl/>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首饰数字化建模</w:t>
            </w:r>
          </w:p>
        </w:tc>
        <w:tc>
          <w:tcPr>
            <w:tcW w:w="694" w:type="dxa"/>
            <w:tcBorders>
              <w:top w:val="nil"/>
              <w:left w:val="nil"/>
              <w:bottom w:val="single" w:color="auto" w:sz="4" w:space="0"/>
              <w:right w:val="single" w:color="auto" w:sz="4" w:space="0"/>
            </w:tcBorders>
            <w:shd w:val="clear" w:color="auto" w:fill="auto"/>
            <w:noWrap/>
            <w:vAlign w:val="center"/>
          </w:tcPr>
          <w:p w14:paraId="2BE82C4E">
            <w:pPr>
              <w:widowControl/>
              <w:jc w:val="center"/>
              <w:rPr>
                <w:rFonts w:hint="eastAsia"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3</w:t>
            </w:r>
          </w:p>
        </w:tc>
        <w:tc>
          <w:tcPr>
            <w:tcW w:w="636" w:type="dxa"/>
            <w:tcBorders>
              <w:top w:val="nil"/>
              <w:left w:val="nil"/>
              <w:bottom w:val="single" w:color="auto" w:sz="4" w:space="0"/>
              <w:right w:val="single" w:color="auto" w:sz="4" w:space="0"/>
            </w:tcBorders>
            <w:shd w:val="clear" w:color="auto" w:fill="auto"/>
            <w:noWrap/>
            <w:vAlign w:val="center"/>
          </w:tcPr>
          <w:p w14:paraId="5EF1723C">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48</w:t>
            </w:r>
          </w:p>
        </w:tc>
        <w:tc>
          <w:tcPr>
            <w:tcW w:w="766" w:type="dxa"/>
            <w:tcBorders>
              <w:top w:val="nil"/>
              <w:left w:val="nil"/>
              <w:bottom w:val="single" w:color="auto" w:sz="4" w:space="0"/>
              <w:right w:val="single" w:color="auto" w:sz="4" w:space="0"/>
            </w:tcBorders>
            <w:shd w:val="clear" w:color="auto" w:fill="auto"/>
            <w:noWrap/>
            <w:vAlign w:val="center"/>
          </w:tcPr>
          <w:p w14:paraId="4D230459">
            <w:pPr>
              <w:widowControl/>
              <w:jc w:val="center"/>
              <w:rPr>
                <w:rFonts w:hint="eastAsia"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12</w:t>
            </w:r>
          </w:p>
        </w:tc>
        <w:tc>
          <w:tcPr>
            <w:tcW w:w="660" w:type="dxa"/>
            <w:tcBorders>
              <w:top w:val="nil"/>
              <w:left w:val="nil"/>
              <w:bottom w:val="single" w:color="auto" w:sz="4" w:space="0"/>
              <w:right w:val="single" w:color="auto" w:sz="4" w:space="0"/>
            </w:tcBorders>
            <w:shd w:val="clear" w:color="auto" w:fill="auto"/>
            <w:noWrap/>
            <w:vAlign w:val="center"/>
          </w:tcPr>
          <w:p w14:paraId="5A7A600F">
            <w:pPr>
              <w:widowControl/>
              <w:jc w:val="center"/>
              <w:rPr>
                <w:rFonts w:hint="eastAsia"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36</w:t>
            </w:r>
          </w:p>
        </w:tc>
        <w:tc>
          <w:tcPr>
            <w:tcW w:w="1028" w:type="dxa"/>
            <w:tcBorders>
              <w:top w:val="nil"/>
              <w:left w:val="nil"/>
              <w:bottom w:val="single" w:color="auto" w:sz="4" w:space="0"/>
              <w:right w:val="single" w:color="auto" w:sz="4" w:space="0"/>
            </w:tcBorders>
            <w:shd w:val="clear" w:color="auto" w:fill="auto"/>
            <w:noWrap/>
            <w:vAlign w:val="center"/>
          </w:tcPr>
          <w:p w14:paraId="71615A7C">
            <w:pPr>
              <w:widowControl/>
              <w:jc w:val="center"/>
              <w:rPr>
                <w:rFonts w:cs="宋体"/>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vAlign w:val="center"/>
          </w:tcPr>
          <w:p w14:paraId="3D64599B">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14:paraId="285D15CF">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8×6W</w:t>
            </w:r>
          </w:p>
        </w:tc>
        <w:tc>
          <w:tcPr>
            <w:tcW w:w="992" w:type="dxa"/>
            <w:tcBorders>
              <w:top w:val="nil"/>
              <w:left w:val="nil"/>
              <w:bottom w:val="single" w:color="auto" w:sz="4" w:space="0"/>
              <w:right w:val="single" w:color="auto" w:sz="4" w:space="0"/>
            </w:tcBorders>
            <w:shd w:val="clear" w:color="auto" w:fill="auto"/>
            <w:vAlign w:val="center"/>
          </w:tcPr>
          <w:p w14:paraId="0B13F582">
            <w:pPr>
              <w:widowControl/>
              <w:jc w:val="center"/>
              <w:rPr>
                <w:rFonts w:cs="宋体"/>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vAlign w:val="center"/>
          </w:tcPr>
          <w:p w14:paraId="5EDC0690">
            <w:pPr>
              <w:widowControl/>
              <w:jc w:val="center"/>
              <w:rPr>
                <w:rFonts w:cs="宋体"/>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vAlign w:val="center"/>
          </w:tcPr>
          <w:p w14:paraId="6F066E4C">
            <w:pPr>
              <w:widowControl/>
              <w:jc w:val="center"/>
              <w:rPr>
                <w:rFonts w:cs="宋体"/>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14:paraId="5CE5552E">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考查</w:t>
            </w:r>
          </w:p>
        </w:tc>
      </w:tr>
      <w:tr w14:paraId="064444EE">
        <w:tblPrEx>
          <w:shd w:val="clear" w:color="auto" w:fill="auto"/>
          <w:tblCellMar>
            <w:top w:w="0" w:type="dxa"/>
            <w:left w:w="108" w:type="dxa"/>
            <w:bottom w:w="0" w:type="dxa"/>
            <w:right w:w="108" w:type="dxa"/>
          </w:tblCellMar>
        </w:tblPrEx>
        <w:trPr>
          <w:trHeight w:val="454"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0DC770E2">
            <w:pPr>
              <w:widowControl/>
              <w:jc w:val="left"/>
              <w:rPr>
                <w:rFonts w:cs="宋体"/>
                <w:color w:val="000000" w:themeColor="text1"/>
                <w:kern w:val="0"/>
                <w:szCs w:val="18"/>
                <w14:textFill>
                  <w14:solidFill>
                    <w14:schemeClr w14:val="tx1"/>
                  </w14:solidFill>
                </w14:textFill>
              </w:rPr>
            </w:pPr>
          </w:p>
        </w:tc>
        <w:tc>
          <w:tcPr>
            <w:tcW w:w="426" w:type="dxa"/>
            <w:vMerge w:val="continue"/>
            <w:tcBorders>
              <w:left w:val="single" w:color="auto" w:sz="4" w:space="0"/>
              <w:right w:val="single" w:color="auto" w:sz="4" w:space="0"/>
            </w:tcBorders>
            <w:shd w:val="clear" w:color="auto" w:fill="auto"/>
            <w:vAlign w:val="center"/>
          </w:tcPr>
          <w:p w14:paraId="54C3630F">
            <w:pPr>
              <w:widowControl/>
              <w:jc w:val="left"/>
              <w:rPr>
                <w:rFonts w:cs="宋体"/>
                <w:color w:val="000000" w:themeColor="text1"/>
                <w:kern w:val="0"/>
                <w:szCs w:val="18"/>
                <w14:textFill>
                  <w14:solidFill>
                    <w14:schemeClr w14:val="tx1"/>
                  </w14:solidFill>
                </w14:textFill>
              </w:rPr>
            </w:pPr>
          </w:p>
        </w:tc>
        <w:tc>
          <w:tcPr>
            <w:tcW w:w="567" w:type="dxa"/>
            <w:vMerge w:val="continue"/>
            <w:tcBorders>
              <w:left w:val="single" w:color="auto" w:sz="4" w:space="0"/>
              <w:right w:val="single" w:color="auto" w:sz="4" w:space="0"/>
            </w:tcBorders>
            <w:shd w:val="clear" w:color="auto" w:fill="auto"/>
            <w:vAlign w:val="center"/>
          </w:tcPr>
          <w:p w14:paraId="055496EB">
            <w:pPr>
              <w:widowControl/>
              <w:rPr>
                <w:rFonts w:cs="宋体"/>
                <w:color w:val="000000" w:themeColor="text1"/>
                <w:kern w:val="0"/>
                <w:szCs w:val="18"/>
                <w14:textFill>
                  <w14:solidFill>
                    <w14:schemeClr w14:val="tx1"/>
                  </w14:solidFill>
                </w14:textFill>
              </w:rPr>
            </w:pPr>
          </w:p>
        </w:tc>
        <w:tc>
          <w:tcPr>
            <w:tcW w:w="303" w:type="dxa"/>
            <w:tcBorders>
              <w:top w:val="nil"/>
              <w:left w:val="nil"/>
              <w:bottom w:val="single" w:color="auto" w:sz="4" w:space="0"/>
              <w:right w:val="single" w:color="auto" w:sz="4" w:space="0"/>
            </w:tcBorders>
            <w:shd w:val="clear" w:color="auto" w:fill="auto"/>
            <w:vAlign w:val="center"/>
          </w:tcPr>
          <w:p w14:paraId="19B0A276">
            <w:pPr>
              <w:widowControl/>
              <w:rPr>
                <w:rFonts w:hint="eastAsia" w:eastAsia="宋体" w:cs="宋体"/>
                <w:color w:val="000000" w:themeColor="text1"/>
                <w:kern w:val="0"/>
                <w:szCs w:val="18"/>
                <w:lang w:val="en-US" w:eastAsia="zh-CN"/>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2</w:t>
            </w:r>
          </w:p>
        </w:tc>
        <w:tc>
          <w:tcPr>
            <w:tcW w:w="2951" w:type="dxa"/>
            <w:tcBorders>
              <w:top w:val="nil"/>
              <w:left w:val="single" w:color="auto" w:sz="4" w:space="0"/>
              <w:bottom w:val="single" w:color="auto" w:sz="4" w:space="0"/>
              <w:right w:val="single" w:color="auto" w:sz="4" w:space="0"/>
            </w:tcBorders>
            <w:shd w:val="clear" w:color="auto" w:fill="auto"/>
            <w:vAlign w:val="center"/>
          </w:tcPr>
          <w:p w14:paraId="7BED3E09">
            <w:pPr>
              <w:widowControl/>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商业首饰设计</w:t>
            </w:r>
          </w:p>
        </w:tc>
        <w:tc>
          <w:tcPr>
            <w:tcW w:w="694" w:type="dxa"/>
            <w:tcBorders>
              <w:top w:val="nil"/>
              <w:left w:val="nil"/>
              <w:bottom w:val="single" w:color="auto" w:sz="4" w:space="0"/>
              <w:right w:val="single" w:color="auto" w:sz="4" w:space="0"/>
            </w:tcBorders>
            <w:shd w:val="clear" w:color="auto" w:fill="auto"/>
            <w:noWrap/>
            <w:vAlign w:val="center"/>
          </w:tcPr>
          <w:p w14:paraId="669E4887">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4</w:t>
            </w:r>
          </w:p>
        </w:tc>
        <w:tc>
          <w:tcPr>
            <w:tcW w:w="636" w:type="dxa"/>
            <w:tcBorders>
              <w:top w:val="nil"/>
              <w:left w:val="nil"/>
              <w:bottom w:val="single" w:color="auto" w:sz="4" w:space="0"/>
              <w:right w:val="single" w:color="auto" w:sz="4" w:space="0"/>
            </w:tcBorders>
            <w:shd w:val="clear" w:color="auto" w:fill="auto"/>
            <w:noWrap/>
            <w:vAlign w:val="center"/>
          </w:tcPr>
          <w:p w14:paraId="675D325C">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64</w:t>
            </w:r>
          </w:p>
        </w:tc>
        <w:tc>
          <w:tcPr>
            <w:tcW w:w="766" w:type="dxa"/>
            <w:tcBorders>
              <w:top w:val="nil"/>
              <w:left w:val="nil"/>
              <w:bottom w:val="single" w:color="auto" w:sz="4" w:space="0"/>
              <w:right w:val="single" w:color="auto" w:sz="4" w:space="0"/>
            </w:tcBorders>
            <w:shd w:val="clear" w:color="auto" w:fill="auto"/>
            <w:noWrap/>
            <w:vAlign w:val="center"/>
          </w:tcPr>
          <w:p w14:paraId="4B199D29">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24</w:t>
            </w:r>
          </w:p>
        </w:tc>
        <w:tc>
          <w:tcPr>
            <w:tcW w:w="660" w:type="dxa"/>
            <w:tcBorders>
              <w:top w:val="nil"/>
              <w:left w:val="nil"/>
              <w:bottom w:val="single" w:color="auto" w:sz="4" w:space="0"/>
              <w:right w:val="single" w:color="auto" w:sz="4" w:space="0"/>
            </w:tcBorders>
            <w:shd w:val="clear" w:color="auto" w:fill="auto"/>
            <w:noWrap/>
            <w:vAlign w:val="center"/>
          </w:tcPr>
          <w:p w14:paraId="72D829D4">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40</w:t>
            </w:r>
          </w:p>
        </w:tc>
        <w:tc>
          <w:tcPr>
            <w:tcW w:w="1028" w:type="dxa"/>
            <w:tcBorders>
              <w:top w:val="nil"/>
              <w:left w:val="nil"/>
              <w:bottom w:val="single" w:color="auto" w:sz="4" w:space="0"/>
              <w:right w:val="single" w:color="auto" w:sz="4" w:space="0"/>
            </w:tcBorders>
            <w:shd w:val="clear" w:color="auto" w:fill="auto"/>
            <w:noWrap/>
            <w:vAlign w:val="center"/>
          </w:tcPr>
          <w:p w14:paraId="4BAABCF0">
            <w:pPr>
              <w:widowControl/>
              <w:jc w:val="center"/>
              <w:rPr>
                <w:rFonts w:cs="宋体"/>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vAlign w:val="center"/>
          </w:tcPr>
          <w:p w14:paraId="60FBFCD5">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14:paraId="2E940738">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14:paraId="5829EA4B">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8×8W</w:t>
            </w:r>
          </w:p>
        </w:tc>
        <w:tc>
          <w:tcPr>
            <w:tcW w:w="993" w:type="dxa"/>
            <w:tcBorders>
              <w:top w:val="nil"/>
              <w:left w:val="nil"/>
              <w:bottom w:val="single" w:color="auto" w:sz="4" w:space="0"/>
              <w:right w:val="single" w:color="auto" w:sz="4" w:space="0"/>
            </w:tcBorders>
            <w:shd w:val="clear" w:color="auto" w:fill="auto"/>
            <w:vAlign w:val="center"/>
          </w:tcPr>
          <w:p w14:paraId="7188C1E5">
            <w:pPr>
              <w:widowControl/>
              <w:jc w:val="center"/>
              <w:rPr>
                <w:rFonts w:cs="宋体"/>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vAlign w:val="center"/>
          </w:tcPr>
          <w:p w14:paraId="4B6A3649">
            <w:pPr>
              <w:widowControl/>
              <w:jc w:val="center"/>
              <w:rPr>
                <w:rFonts w:cs="宋体"/>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14:paraId="62047F26">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考查</w:t>
            </w:r>
          </w:p>
        </w:tc>
      </w:tr>
      <w:tr w14:paraId="405F7938">
        <w:tblPrEx>
          <w:tblCellMar>
            <w:top w:w="0" w:type="dxa"/>
            <w:left w:w="108" w:type="dxa"/>
            <w:bottom w:w="0" w:type="dxa"/>
            <w:right w:w="108" w:type="dxa"/>
          </w:tblCellMar>
        </w:tblPrEx>
        <w:trPr>
          <w:trHeight w:val="454"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1051F744">
            <w:pPr>
              <w:widowControl/>
              <w:jc w:val="left"/>
              <w:rPr>
                <w:rFonts w:cs="宋体"/>
                <w:color w:val="000000" w:themeColor="text1"/>
                <w:kern w:val="0"/>
                <w:szCs w:val="18"/>
                <w14:textFill>
                  <w14:solidFill>
                    <w14:schemeClr w14:val="tx1"/>
                  </w14:solidFill>
                </w14:textFill>
              </w:rPr>
            </w:pPr>
          </w:p>
        </w:tc>
        <w:tc>
          <w:tcPr>
            <w:tcW w:w="426" w:type="dxa"/>
            <w:vMerge w:val="continue"/>
            <w:tcBorders>
              <w:left w:val="single" w:color="auto" w:sz="4" w:space="0"/>
              <w:right w:val="single" w:color="auto" w:sz="4" w:space="0"/>
            </w:tcBorders>
            <w:shd w:val="clear" w:color="auto" w:fill="auto"/>
            <w:vAlign w:val="center"/>
          </w:tcPr>
          <w:p w14:paraId="22EC8277">
            <w:pPr>
              <w:widowControl/>
              <w:jc w:val="left"/>
              <w:rPr>
                <w:rFonts w:cs="宋体"/>
                <w:color w:val="000000" w:themeColor="text1"/>
                <w:kern w:val="0"/>
                <w:szCs w:val="18"/>
                <w14:textFill>
                  <w14:solidFill>
                    <w14:schemeClr w14:val="tx1"/>
                  </w14:solidFill>
                </w14:textFill>
              </w:rPr>
            </w:pPr>
          </w:p>
        </w:tc>
        <w:tc>
          <w:tcPr>
            <w:tcW w:w="567" w:type="dxa"/>
            <w:vMerge w:val="continue"/>
            <w:tcBorders>
              <w:left w:val="single" w:color="auto" w:sz="4" w:space="0"/>
              <w:right w:val="single" w:color="auto" w:sz="4" w:space="0"/>
            </w:tcBorders>
            <w:shd w:val="clear" w:color="auto" w:fill="auto"/>
            <w:vAlign w:val="center"/>
          </w:tcPr>
          <w:p w14:paraId="31263109">
            <w:pPr>
              <w:widowControl/>
              <w:rPr>
                <w:rFonts w:cs="宋体"/>
                <w:color w:val="000000" w:themeColor="text1"/>
                <w:kern w:val="0"/>
                <w:szCs w:val="18"/>
                <w14:textFill>
                  <w14:solidFill>
                    <w14:schemeClr w14:val="tx1"/>
                  </w14:solidFill>
                </w14:textFill>
              </w:rPr>
            </w:pPr>
          </w:p>
        </w:tc>
        <w:tc>
          <w:tcPr>
            <w:tcW w:w="303" w:type="dxa"/>
            <w:tcBorders>
              <w:top w:val="nil"/>
              <w:left w:val="nil"/>
              <w:bottom w:val="single" w:color="auto" w:sz="4" w:space="0"/>
              <w:right w:val="single" w:color="auto" w:sz="4" w:space="0"/>
            </w:tcBorders>
            <w:shd w:val="clear" w:color="auto" w:fill="auto"/>
            <w:vAlign w:val="center"/>
          </w:tcPr>
          <w:p w14:paraId="354A6536">
            <w:pPr>
              <w:widowControl/>
              <w:rPr>
                <w:rFonts w:hint="eastAsia" w:eastAsia="宋体" w:cs="宋体"/>
                <w:color w:val="000000" w:themeColor="text1"/>
                <w:kern w:val="0"/>
                <w:szCs w:val="18"/>
                <w:lang w:val="en-US" w:eastAsia="zh-CN"/>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3</w:t>
            </w:r>
          </w:p>
        </w:tc>
        <w:tc>
          <w:tcPr>
            <w:tcW w:w="2951" w:type="dxa"/>
            <w:tcBorders>
              <w:top w:val="nil"/>
              <w:left w:val="single" w:color="auto" w:sz="4" w:space="0"/>
              <w:bottom w:val="single" w:color="auto" w:sz="4" w:space="0"/>
              <w:right w:val="single" w:color="auto" w:sz="4" w:space="0"/>
            </w:tcBorders>
            <w:shd w:val="clear" w:color="auto" w:fill="auto"/>
            <w:vAlign w:val="center"/>
          </w:tcPr>
          <w:p w14:paraId="6E956FF0">
            <w:pPr>
              <w:widowControl/>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综合材料设计与工艺</w:t>
            </w:r>
          </w:p>
        </w:tc>
        <w:tc>
          <w:tcPr>
            <w:tcW w:w="694" w:type="dxa"/>
            <w:tcBorders>
              <w:top w:val="nil"/>
              <w:left w:val="nil"/>
              <w:bottom w:val="single" w:color="auto" w:sz="4" w:space="0"/>
              <w:right w:val="single" w:color="auto" w:sz="4" w:space="0"/>
            </w:tcBorders>
            <w:shd w:val="clear" w:color="auto" w:fill="auto"/>
            <w:noWrap/>
            <w:vAlign w:val="center"/>
          </w:tcPr>
          <w:p w14:paraId="5C24DE4E">
            <w:pPr>
              <w:widowControl/>
              <w:jc w:val="center"/>
              <w:rPr>
                <w:rFonts w:hint="eastAsia"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4</w:t>
            </w:r>
          </w:p>
        </w:tc>
        <w:tc>
          <w:tcPr>
            <w:tcW w:w="636" w:type="dxa"/>
            <w:tcBorders>
              <w:top w:val="nil"/>
              <w:left w:val="nil"/>
              <w:bottom w:val="single" w:color="auto" w:sz="4" w:space="0"/>
              <w:right w:val="single" w:color="auto" w:sz="4" w:space="0"/>
            </w:tcBorders>
            <w:shd w:val="clear" w:color="auto" w:fill="auto"/>
            <w:noWrap/>
            <w:vAlign w:val="center"/>
          </w:tcPr>
          <w:p w14:paraId="6620FB5E">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64</w:t>
            </w:r>
          </w:p>
        </w:tc>
        <w:tc>
          <w:tcPr>
            <w:tcW w:w="766" w:type="dxa"/>
            <w:tcBorders>
              <w:top w:val="nil"/>
              <w:left w:val="nil"/>
              <w:bottom w:val="single" w:color="auto" w:sz="4" w:space="0"/>
              <w:right w:val="single" w:color="auto" w:sz="4" w:space="0"/>
            </w:tcBorders>
            <w:shd w:val="clear" w:color="auto" w:fill="auto"/>
            <w:noWrap/>
            <w:vAlign w:val="center"/>
          </w:tcPr>
          <w:p w14:paraId="513F150E">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24</w:t>
            </w:r>
          </w:p>
        </w:tc>
        <w:tc>
          <w:tcPr>
            <w:tcW w:w="660" w:type="dxa"/>
            <w:tcBorders>
              <w:top w:val="nil"/>
              <w:left w:val="nil"/>
              <w:bottom w:val="single" w:color="auto" w:sz="4" w:space="0"/>
              <w:right w:val="single" w:color="auto" w:sz="4" w:space="0"/>
            </w:tcBorders>
            <w:shd w:val="clear" w:color="auto" w:fill="auto"/>
            <w:noWrap/>
            <w:vAlign w:val="center"/>
          </w:tcPr>
          <w:p w14:paraId="2C3FDF31">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40</w:t>
            </w:r>
          </w:p>
        </w:tc>
        <w:tc>
          <w:tcPr>
            <w:tcW w:w="1028" w:type="dxa"/>
            <w:tcBorders>
              <w:top w:val="nil"/>
              <w:left w:val="nil"/>
              <w:bottom w:val="single" w:color="auto" w:sz="4" w:space="0"/>
              <w:right w:val="single" w:color="auto" w:sz="4" w:space="0"/>
            </w:tcBorders>
            <w:shd w:val="clear" w:color="auto" w:fill="auto"/>
            <w:noWrap/>
            <w:vAlign w:val="center"/>
          </w:tcPr>
          <w:p w14:paraId="0FB0622F">
            <w:pPr>
              <w:widowControl/>
              <w:jc w:val="center"/>
              <w:rPr>
                <w:rFonts w:cs="宋体"/>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vAlign w:val="center"/>
          </w:tcPr>
          <w:p w14:paraId="664F6D32">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14:paraId="0A292B44">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14:paraId="2CB9F854">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8×</w:t>
            </w:r>
            <w:r>
              <w:rPr>
                <w:rFonts w:hint="eastAsia" w:cs="宋体"/>
                <w:color w:val="000000" w:themeColor="text1"/>
                <w:kern w:val="0"/>
                <w:szCs w:val="18"/>
                <w:lang w:val="en-US" w:eastAsia="zh-CN"/>
                <w14:textFill>
                  <w14:solidFill>
                    <w14:schemeClr w14:val="tx1"/>
                  </w14:solidFill>
                </w14:textFill>
              </w:rPr>
              <w:t>8</w:t>
            </w:r>
            <w:r>
              <w:rPr>
                <w:rFonts w:hint="eastAsia" w:cs="宋体"/>
                <w:color w:val="000000" w:themeColor="text1"/>
                <w:kern w:val="0"/>
                <w:szCs w:val="18"/>
                <w14:textFill>
                  <w14:solidFill>
                    <w14:schemeClr w14:val="tx1"/>
                  </w14:solidFill>
                </w14:textFill>
              </w:rPr>
              <w:t>W</w:t>
            </w:r>
          </w:p>
        </w:tc>
        <w:tc>
          <w:tcPr>
            <w:tcW w:w="993" w:type="dxa"/>
            <w:tcBorders>
              <w:top w:val="nil"/>
              <w:left w:val="nil"/>
              <w:bottom w:val="single" w:color="auto" w:sz="4" w:space="0"/>
              <w:right w:val="single" w:color="auto" w:sz="4" w:space="0"/>
            </w:tcBorders>
            <w:shd w:val="clear" w:color="auto" w:fill="auto"/>
            <w:vAlign w:val="center"/>
          </w:tcPr>
          <w:p w14:paraId="2359317F">
            <w:pPr>
              <w:widowControl/>
              <w:jc w:val="center"/>
              <w:rPr>
                <w:rFonts w:cs="宋体"/>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vAlign w:val="center"/>
          </w:tcPr>
          <w:p w14:paraId="6F342DC5">
            <w:pPr>
              <w:widowControl/>
              <w:jc w:val="center"/>
              <w:rPr>
                <w:rFonts w:cs="宋体"/>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14:paraId="17F9A1EC">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考查</w:t>
            </w:r>
          </w:p>
        </w:tc>
      </w:tr>
      <w:tr w14:paraId="053C3633">
        <w:tblPrEx>
          <w:tblCellMar>
            <w:top w:w="0" w:type="dxa"/>
            <w:left w:w="108" w:type="dxa"/>
            <w:bottom w:w="0" w:type="dxa"/>
            <w:right w:w="108" w:type="dxa"/>
          </w:tblCellMar>
        </w:tblPrEx>
        <w:trPr>
          <w:trHeight w:val="454"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58440A99">
            <w:pPr>
              <w:widowControl/>
              <w:jc w:val="left"/>
              <w:rPr>
                <w:rFonts w:cs="宋体"/>
                <w:color w:val="000000" w:themeColor="text1"/>
                <w:kern w:val="0"/>
                <w:szCs w:val="18"/>
                <w14:textFill>
                  <w14:solidFill>
                    <w14:schemeClr w14:val="tx1"/>
                  </w14:solidFill>
                </w14:textFill>
              </w:rPr>
            </w:pPr>
          </w:p>
        </w:tc>
        <w:tc>
          <w:tcPr>
            <w:tcW w:w="426" w:type="dxa"/>
            <w:vMerge w:val="continue"/>
            <w:tcBorders>
              <w:left w:val="single" w:color="auto" w:sz="4" w:space="0"/>
              <w:right w:val="single" w:color="auto" w:sz="4" w:space="0"/>
            </w:tcBorders>
            <w:shd w:val="clear" w:color="auto" w:fill="auto"/>
            <w:vAlign w:val="center"/>
          </w:tcPr>
          <w:p w14:paraId="55D4DF14">
            <w:pPr>
              <w:widowControl/>
              <w:jc w:val="left"/>
              <w:rPr>
                <w:rFonts w:cs="宋体"/>
                <w:color w:val="000000" w:themeColor="text1"/>
                <w:kern w:val="0"/>
                <w:szCs w:val="18"/>
                <w14:textFill>
                  <w14:solidFill>
                    <w14:schemeClr w14:val="tx1"/>
                  </w14:solidFill>
                </w14:textFill>
              </w:rPr>
            </w:pPr>
          </w:p>
        </w:tc>
        <w:tc>
          <w:tcPr>
            <w:tcW w:w="567" w:type="dxa"/>
            <w:vMerge w:val="continue"/>
            <w:tcBorders>
              <w:left w:val="single" w:color="auto" w:sz="4" w:space="0"/>
              <w:right w:val="single" w:color="auto" w:sz="4" w:space="0"/>
            </w:tcBorders>
            <w:shd w:val="clear" w:color="auto" w:fill="auto"/>
            <w:vAlign w:val="center"/>
          </w:tcPr>
          <w:p w14:paraId="74A05DDD">
            <w:pPr>
              <w:widowControl/>
              <w:rPr>
                <w:rFonts w:cs="宋体"/>
                <w:color w:val="000000" w:themeColor="text1"/>
                <w:kern w:val="0"/>
                <w:szCs w:val="18"/>
                <w14:textFill>
                  <w14:solidFill>
                    <w14:schemeClr w14:val="tx1"/>
                  </w14:solidFill>
                </w14:textFill>
              </w:rPr>
            </w:pPr>
          </w:p>
        </w:tc>
        <w:tc>
          <w:tcPr>
            <w:tcW w:w="303" w:type="dxa"/>
            <w:tcBorders>
              <w:top w:val="nil"/>
              <w:left w:val="nil"/>
              <w:bottom w:val="single" w:color="auto" w:sz="4" w:space="0"/>
              <w:right w:val="single" w:color="auto" w:sz="4" w:space="0"/>
            </w:tcBorders>
            <w:shd w:val="clear" w:color="auto" w:fill="auto"/>
            <w:vAlign w:val="center"/>
          </w:tcPr>
          <w:p w14:paraId="7B481538">
            <w:pPr>
              <w:widowControl/>
              <w:rPr>
                <w:rFonts w:hint="default" w:eastAsia="宋体" w:cs="宋体"/>
                <w:color w:val="000000" w:themeColor="text1"/>
                <w:kern w:val="0"/>
                <w:szCs w:val="18"/>
                <w:lang w:val="en-US" w:eastAsia="zh-CN"/>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4</w:t>
            </w:r>
          </w:p>
        </w:tc>
        <w:tc>
          <w:tcPr>
            <w:tcW w:w="2951" w:type="dxa"/>
            <w:tcBorders>
              <w:top w:val="nil"/>
              <w:left w:val="single" w:color="auto" w:sz="4" w:space="0"/>
              <w:bottom w:val="single" w:color="auto" w:sz="4" w:space="0"/>
              <w:right w:val="single" w:color="auto" w:sz="4" w:space="0"/>
            </w:tcBorders>
            <w:shd w:val="clear" w:color="auto" w:fill="auto"/>
            <w:vAlign w:val="center"/>
          </w:tcPr>
          <w:p w14:paraId="5F8C716D">
            <w:pPr>
              <w:widowControl/>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首饰专题设计</w:t>
            </w:r>
          </w:p>
        </w:tc>
        <w:tc>
          <w:tcPr>
            <w:tcW w:w="694" w:type="dxa"/>
            <w:tcBorders>
              <w:top w:val="nil"/>
              <w:left w:val="nil"/>
              <w:bottom w:val="single" w:color="auto" w:sz="4" w:space="0"/>
              <w:right w:val="single" w:color="auto" w:sz="4" w:space="0"/>
            </w:tcBorders>
            <w:shd w:val="clear" w:color="auto" w:fill="auto"/>
            <w:noWrap/>
            <w:vAlign w:val="center"/>
          </w:tcPr>
          <w:p w14:paraId="649C5C09">
            <w:pPr>
              <w:widowControl/>
              <w:jc w:val="center"/>
              <w:rPr>
                <w:rFonts w:hint="eastAsia"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4</w:t>
            </w:r>
          </w:p>
        </w:tc>
        <w:tc>
          <w:tcPr>
            <w:tcW w:w="636" w:type="dxa"/>
            <w:tcBorders>
              <w:top w:val="nil"/>
              <w:left w:val="nil"/>
              <w:bottom w:val="single" w:color="auto" w:sz="4" w:space="0"/>
              <w:right w:val="single" w:color="auto" w:sz="4" w:space="0"/>
            </w:tcBorders>
            <w:shd w:val="clear" w:color="auto" w:fill="auto"/>
            <w:noWrap/>
            <w:vAlign w:val="center"/>
          </w:tcPr>
          <w:p w14:paraId="64E5FE4A">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64</w:t>
            </w:r>
          </w:p>
        </w:tc>
        <w:tc>
          <w:tcPr>
            <w:tcW w:w="766" w:type="dxa"/>
            <w:tcBorders>
              <w:top w:val="nil"/>
              <w:left w:val="nil"/>
              <w:bottom w:val="single" w:color="auto" w:sz="4" w:space="0"/>
              <w:right w:val="single" w:color="auto" w:sz="4" w:space="0"/>
            </w:tcBorders>
            <w:shd w:val="clear" w:color="auto" w:fill="auto"/>
            <w:noWrap/>
            <w:vAlign w:val="center"/>
          </w:tcPr>
          <w:p w14:paraId="76DF3F54">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24</w:t>
            </w:r>
          </w:p>
        </w:tc>
        <w:tc>
          <w:tcPr>
            <w:tcW w:w="660" w:type="dxa"/>
            <w:tcBorders>
              <w:top w:val="nil"/>
              <w:left w:val="nil"/>
              <w:bottom w:val="single" w:color="auto" w:sz="4" w:space="0"/>
              <w:right w:val="single" w:color="auto" w:sz="4" w:space="0"/>
            </w:tcBorders>
            <w:shd w:val="clear" w:color="auto" w:fill="auto"/>
            <w:noWrap/>
            <w:vAlign w:val="center"/>
          </w:tcPr>
          <w:p w14:paraId="737B2F24">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40</w:t>
            </w:r>
          </w:p>
        </w:tc>
        <w:tc>
          <w:tcPr>
            <w:tcW w:w="1028" w:type="dxa"/>
            <w:tcBorders>
              <w:top w:val="nil"/>
              <w:left w:val="nil"/>
              <w:bottom w:val="single" w:color="auto" w:sz="4" w:space="0"/>
              <w:right w:val="single" w:color="auto" w:sz="4" w:space="0"/>
            </w:tcBorders>
            <w:shd w:val="clear" w:color="auto" w:fill="auto"/>
            <w:noWrap/>
            <w:vAlign w:val="center"/>
          </w:tcPr>
          <w:p w14:paraId="2F5D7F42">
            <w:pPr>
              <w:widowControl/>
              <w:jc w:val="center"/>
              <w:rPr>
                <w:rFonts w:cs="宋体"/>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vAlign w:val="center"/>
          </w:tcPr>
          <w:p w14:paraId="15E21786">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14:paraId="29223D76">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14:paraId="6A15BECF">
            <w:pPr>
              <w:widowControl/>
              <w:jc w:val="center"/>
              <w:rPr>
                <w:rFonts w:cs="宋体"/>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vAlign w:val="center"/>
          </w:tcPr>
          <w:p w14:paraId="1DDAEABC">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8</w:t>
            </w:r>
            <w:r>
              <w:rPr>
                <w:rFonts w:hint="eastAsia" w:cs="宋体"/>
                <w:color w:val="000000" w:themeColor="text1"/>
                <w:kern w:val="0"/>
                <w:szCs w:val="18"/>
                <w14:textFill>
                  <w14:solidFill>
                    <w14:schemeClr w14:val="tx1"/>
                  </w14:solidFill>
                </w14:textFill>
              </w:rPr>
              <w:t>×</w:t>
            </w:r>
            <w:r>
              <w:rPr>
                <w:rFonts w:hint="eastAsia" w:cs="宋体"/>
                <w:color w:val="000000" w:themeColor="text1"/>
                <w:kern w:val="0"/>
                <w:szCs w:val="18"/>
                <w:lang w:val="en-US" w:eastAsia="zh-CN"/>
                <w14:textFill>
                  <w14:solidFill>
                    <w14:schemeClr w14:val="tx1"/>
                  </w14:solidFill>
                </w14:textFill>
              </w:rPr>
              <w:t>8</w:t>
            </w:r>
            <w:r>
              <w:rPr>
                <w:rFonts w:hint="eastAsia" w:cs="宋体"/>
                <w:color w:val="000000" w:themeColor="text1"/>
                <w:kern w:val="0"/>
                <w:szCs w:val="18"/>
                <w14:textFill>
                  <w14:solidFill>
                    <w14:schemeClr w14:val="tx1"/>
                  </w14:solidFill>
                </w14:textFill>
              </w:rPr>
              <w:t>W</w:t>
            </w:r>
          </w:p>
        </w:tc>
        <w:tc>
          <w:tcPr>
            <w:tcW w:w="708" w:type="dxa"/>
            <w:gridSpan w:val="2"/>
            <w:tcBorders>
              <w:top w:val="nil"/>
              <w:left w:val="nil"/>
              <w:bottom w:val="single" w:color="auto" w:sz="4" w:space="0"/>
              <w:right w:val="single" w:color="auto" w:sz="4" w:space="0"/>
            </w:tcBorders>
            <w:shd w:val="clear" w:color="auto" w:fill="auto"/>
            <w:vAlign w:val="center"/>
          </w:tcPr>
          <w:p w14:paraId="1E5A6B7B">
            <w:pPr>
              <w:widowControl/>
              <w:jc w:val="center"/>
              <w:rPr>
                <w:rFonts w:cs="宋体"/>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14:paraId="0ED8E4A3">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考查</w:t>
            </w:r>
          </w:p>
        </w:tc>
      </w:tr>
      <w:tr w14:paraId="6A29DE30">
        <w:tblPrEx>
          <w:tblCellMar>
            <w:top w:w="0" w:type="dxa"/>
            <w:left w:w="108" w:type="dxa"/>
            <w:bottom w:w="0" w:type="dxa"/>
            <w:right w:w="108" w:type="dxa"/>
          </w:tblCellMar>
        </w:tblPrEx>
        <w:trPr>
          <w:trHeight w:val="454"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76C73DDC">
            <w:pPr>
              <w:widowControl/>
              <w:jc w:val="left"/>
              <w:rPr>
                <w:rFonts w:cs="宋体"/>
                <w:color w:val="000000" w:themeColor="text1"/>
                <w:kern w:val="0"/>
                <w:szCs w:val="18"/>
                <w14:textFill>
                  <w14:solidFill>
                    <w14:schemeClr w14:val="tx1"/>
                  </w14:solidFill>
                </w14:textFill>
              </w:rPr>
            </w:pPr>
          </w:p>
        </w:tc>
        <w:tc>
          <w:tcPr>
            <w:tcW w:w="426" w:type="dxa"/>
            <w:vMerge w:val="continue"/>
            <w:tcBorders>
              <w:left w:val="single" w:color="auto" w:sz="4" w:space="0"/>
              <w:right w:val="single" w:color="auto" w:sz="4" w:space="0"/>
            </w:tcBorders>
            <w:shd w:val="clear" w:color="auto" w:fill="auto"/>
            <w:vAlign w:val="center"/>
          </w:tcPr>
          <w:p w14:paraId="358A2BD9">
            <w:pPr>
              <w:widowControl/>
              <w:jc w:val="left"/>
              <w:rPr>
                <w:rFonts w:cs="宋体"/>
                <w:color w:val="000000" w:themeColor="text1"/>
                <w:kern w:val="0"/>
                <w:szCs w:val="18"/>
                <w14:textFill>
                  <w14:solidFill>
                    <w14:schemeClr w14:val="tx1"/>
                  </w14:solidFill>
                </w14:textFill>
              </w:rPr>
            </w:pPr>
          </w:p>
        </w:tc>
        <w:tc>
          <w:tcPr>
            <w:tcW w:w="567" w:type="dxa"/>
            <w:vMerge w:val="continue"/>
            <w:tcBorders>
              <w:left w:val="single" w:color="auto" w:sz="4" w:space="0"/>
              <w:bottom w:val="single" w:color="000000" w:sz="4" w:space="0"/>
              <w:right w:val="single" w:color="auto" w:sz="4" w:space="0"/>
            </w:tcBorders>
            <w:shd w:val="clear" w:color="auto" w:fill="auto"/>
            <w:vAlign w:val="center"/>
          </w:tcPr>
          <w:p w14:paraId="2533987A">
            <w:pPr>
              <w:widowControl/>
              <w:rPr>
                <w:rFonts w:cs="宋体"/>
                <w:color w:val="000000" w:themeColor="text1"/>
                <w:kern w:val="0"/>
                <w:szCs w:val="18"/>
                <w14:textFill>
                  <w14:solidFill>
                    <w14:schemeClr w14:val="tx1"/>
                  </w14:solidFill>
                </w14:textFill>
              </w:rPr>
            </w:pPr>
          </w:p>
        </w:tc>
        <w:tc>
          <w:tcPr>
            <w:tcW w:w="303" w:type="dxa"/>
            <w:tcBorders>
              <w:top w:val="nil"/>
              <w:left w:val="nil"/>
              <w:bottom w:val="single" w:color="auto" w:sz="4" w:space="0"/>
              <w:right w:val="single" w:color="auto" w:sz="4" w:space="0"/>
            </w:tcBorders>
            <w:shd w:val="clear" w:color="auto" w:fill="auto"/>
            <w:vAlign w:val="center"/>
          </w:tcPr>
          <w:p w14:paraId="5EE424D6">
            <w:pPr>
              <w:widowControl/>
              <w:rPr>
                <w:rFonts w:hint="default" w:eastAsia="宋体" w:cs="宋体"/>
                <w:color w:val="000000" w:themeColor="text1"/>
                <w:kern w:val="0"/>
                <w:szCs w:val="18"/>
                <w:lang w:val="en-US" w:eastAsia="zh-CN"/>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5</w:t>
            </w:r>
          </w:p>
        </w:tc>
        <w:tc>
          <w:tcPr>
            <w:tcW w:w="2951" w:type="dxa"/>
            <w:tcBorders>
              <w:top w:val="nil"/>
              <w:left w:val="single" w:color="auto" w:sz="4" w:space="0"/>
              <w:bottom w:val="single" w:color="auto" w:sz="4" w:space="0"/>
              <w:right w:val="single" w:color="auto" w:sz="4" w:space="0"/>
            </w:tcBorders>
            <w:shd w:val="clear" w:color="auto" w:fill="auto"/>
            <w:vAlign w:val="center"/>
          </w:tcPr>
          <w:p w14:paraId="3730534E">
            <w:pPr>
              <w:widowControl/>
              <w:rPr>
                <w:rFonts w:hint="eastAsia"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首饰</w:t>
            </w:r>
            <w:r>
              <w:rPr>
                <w:rFonts w:hint="eastAsia" w:cs="宋体"/>
                <w:color w:val="000000" w:themeColor="text1"/>
                <w:kern w:val="0"/>
                <w:szCs w:val="18"/>
                <w:lang w:val="en-US" w:eastAsia="zh-CN"/>
                <w14:textFill>
                  <w14:solidFill>
                    <w14:schemeClr w14:val="tx1"/>
                  </w14:solidFill>
                </w14:textFill>
              </w:rPr>
              <w:t>专题</w:t>
            </w:r>
            <w:r>
              <w:rPr>
                <w:rFonts w:hint="eastAsia" w:cs="宋体"/>
                <w:color w:val="000000" w:themeColor="text1"/>
                <w:kern w:val="0"/>
                <w:szCs w:val="18"/>
                <w14:textFill>
                  <w14:solidFill>
                    <w14:schemeClr w14:val="tx1"/>
                  </w14:solidFill>
                </w14:textFill>
              </w:rPr>
              <w:t>制作</w:t>
            </w:r>
          </w:p>
        </w:tc>
        <w:tc>
          <w:tcPr>
            <w:tcW w:w="694" w:type="dxa"/>
            <w:tcBorders>
              <w:top w:val="nil"/>
              <w:left w:val="nil"/>
              <w:bottom w:val="single" w:color="auto" w:sz="4" w:space="0"/>
              <w:right w:val="single" w:color="auto" w:sz="4" w:space="0"/>
            </w:tcBorders>
            <w:shd w:val="clear" w:color="auto" w:fill="auto"/>
            <w:noWrap/>
            <w:vAlign w:val="center"/>
          </w:tcPr>
          <w:p w14:paraId="5E387FBF">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4</w:t>
            </w:r>
            <w:r>
              <w:rPr>
                <w:rFonts w:hint="eastAsia" w:cs="宋体"/>
                <w:color w:val="000000" w:themeColor="text1"/>
                <w:kern w:val="0"/>
                <w:szCs w:val="18"/>
                <w:lang w:eastAsia="zh-CN"/>
                <w14:textFill>
                  <w14:solidFill>
                    <w14:schemeClr w14:val="tx1"/>
                  </w14:solidFill>
                </w14:textFill>
              </w:rPr>
              <w:t>.</w:t>
            </w:r>
            <w:r>
              <w:rPr>
                <w:rFonts w:hint="eastAsia" w:cs="宋体"/>
                <w:color w:val="000000" w:themeColor="text1"/>
                <w:kern w:val="0"/>
                <w:szCs w:val="18"/>
                <w:lang w:val="en-US" w:eastAsia="zh-CN"/>
                <w14:textFill>
                  <w14:solidFill>
                    <w14:schemeClr w14:val="tx1"/>
                  </w14:solidFill>
                </w14:textFill>
              </w:rPr>
              <w:t>5</w:t>
            </w:r>
          </w:p>
        </w:tc>
        <w:tc>
          <w:tcPr>
            <w:tcW w:w="636" w:type="dxa"/>
            <w:tcBorders>
              <w:top w:val="nil"/>
              <w:left w:val="nil"/>
              <w:bottom w:val="single" w:color="auto" w:sz="4" w:space="0"/>
              <w:right w:val="single" w:color="auto" w:sz="4" w:space="0"/>
            </w:tcBorders>
            <w:shd w:val="clear" w:color="auto" w:fill="auto"/>
            <w:noWrap/>
            <w:vAlign w:val="center"/>
          </w:tcPr>
          <w:p w14:paraId="7E69AB8E">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72</w:t>
            </w:r>
          </w:p>
        </w:tc>
        <w:tc>
          <w:tcPr>
            <w:tcW w:w="766" w:type="dxa"/>
            <w:tcBorders>
              <w:top w:val="nil"/>
              <w:left w:val="nil"/>
              <w:bottom w:val="single" w:color="auto" w:sz="4" w:space="0"/>
              <w:right w:val="single" w:color="auto" w:sz="4" w:space="0"/>
            </w:tcBorders>
            <w:shd w:val="clear" w:color="auto" w:fill="auto"/>
            <w:noWrap/>
            <w:vAlign w:val="center"/>
          </w:tcPr>
          <w:p w14:paraId="14F38BCE">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24</w:t>
            </w:r>
          </w:p>
        </w:tc>
        <w:tc>
          <w:tcPr>
            <w:tcW w:w="660" w:type="dxa"/>
            <w:tcBorders>
              <w:top w:val="nil"/>
              <w:left w:val="nil"/>
              <w:bottom w:val="single" w:color="auto" w:sz="4" w:space="0"/>
              <w:right w:val="single" w:color="auto" w:sz="4" w:space="0"/>
            </w:tcBorders>
            <w:shd w:val="clear" w:color="auto" w:fill="auto"/>
            <w:noWrap/>
            <w:vAlign w:val="center"/>
          </w:tcPr>
          <w:p w14:paraId="4FB65EBF">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48</w:t>
            </w:r>
          </w:p>
        </w:tc>
        <w:tc>
          <w:tcPr>
            <w:tcW w:w="1028" w:type="dxa"/>
            <w:tcBorders>
              <w:top w:val="nil"/>
              <w:left w:val="nil"/>
              <w:bottom w:val="single" w:color="auto" w:sz="4" w:space="0"/>
              <w:right w:val="single" w:color="auto" w:sz="4" w:space="0"/>
            </w:tcBorders>
            <w:shd w:val="clear" w:color="auto" w:fill="auto"/>
            <w:noWrap/>
            <w:vAlign w:val="center"/>
          </w:tcPr>
          <w:p w14:paraId="175A4E2D">
            <w:pPr>
              <w:widowControl/>
              <w:jc w:val="center"/>
              <w:rPr>
                <w:rFonts w:cs="宋体"/>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vAlign w:val="center"/>
          </w:tcPr>
          <w:p w14:paraId="50F1C005">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14:paraId="2D65C58B">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14:paraId="1014FD8E">
            <w:pPr>
              <w:widowControl/>
              <w:jc w:val="center"/>
              <w:rPr>
                <w:rFonts w:cs="宋体"/>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vAlign w:val="center"/>
          </w:tcPr>
          <w:p w14:paraId="6F9734F7">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8×</w:t>
            </w:r>
            <w:r>
              <w:rPr>
                <w:rFonts w:hint="eastAsia" w:cs="宋体"/>
                <w:color w:val="000000" w:themeColor="text1"/>
                <w:kern w:val="0"/>
                <w:szCs w:val="18"/>
                <w:lang w:val="en-US" w:eastAsia="zh-CN"/>
                <w14:textFill>
                  <w14:solidFill>
                    <w14:schemeClr w14:val="tx1"/>
                  </w14:solidFill>
                </w14:textFill>
              </w:rPr>
              <w:t>9</w:t>
            </w:r>
            <w:r>
              <w:rPr>
                <w:rFonts w:hint="eastAsia" w:cs="宋体"/>
                <w:color w:val="000000" w:themeColor="text1"/>
                <w:kern w:val="0"/>
                <w:szCs w:val="18"/>
                <w14:textFill>
                  <w14:solidFill>
                    <w14:schemeClr w14:val="tx1"/>
                  </w14:solidFill>
                </w14:textFill>
              </w:rPr>
              <w:t>W</w:t>
            </w:r>
          </w:p>
        </w:tc>
        <w:tc>
          <w:tcPr>
            <w:tcW w:w="708" w:type="dxa"/>
            <w:gridSpan w:val="2"/>
            <w:tcBorders>
              <w:top w:val="nil"/>
              <w:left w:val="nil"/>
              <w:bottom w:val="single" w:color="auto" w:sz="4" w:space="0"/>
              <w:right w:val="single" w:color="auto" w:sz="4" w:space="0"/>
            </w:tcBorders>
            <w:shd w:val="clear" w:color="auto" w:fill="auto"/>
            <w:vAlign w:val="center"/>
          </w:tcPr>
          <w:p w14:paraId="3F7795E8">
            <w:pPr>
              <w:widowControl/>
              <w:jc w:val="center"/>
              <w:rPr>
                <w:rFonts w:cs="宋体"/>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14:paraId="587DCB1D">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考查</w:t>
            </w:r>
          </w:p>
        </w:tc>
      </w:tr>
      <w:tr w14:paraId="2F84584A">
        <w:tblPrEx>
          <w:tblCellMar>
            <w:top w:w="0" w:type="dxa"/>
            <w:left w:w="108" w:type="dxa"/>
            <w:bottom w:w="0" w:type="dxa"/>
            <w:right w:w="108" w:type="dxa"/>
          </w:tblCellMar>
        </w:tblPrEx>
        <w:trPr>
          <w:trHeight w:val="454"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007F58AB">
            <w:pPr>
              <w:widowControl/>
              <w:jc w:val="left"/>
              <w:rPr>
                <w:rFonts w:cs="宋体"/>
                <w:color w:val="000000" w:themeColor="text1"/>
                <w:kern w:val="0"/>
                <w:szCs w:val="18"/>
                <w14:textFill>
                  <w14:solidFill>
                    <w14:schemeClr w14:val="tx1"/>
                  </w14:solidFill>
                </w14:textFill>
              </w:rPr>
            </w:pPr>
          </w:p>
        </w:tc>
        <w:tc>
          <w:tcPr>
            <w:tcW w:w="426" w:type="dxa"/>
            <w:vMerge w:val="continue"/>
            <w:tcBorders>
              <w:left w:val="single" w:color="auto" w:sz="4" w:space="0"/>
              <w:right w:val="single" w:color="auto" w:sz="4" w:space="0"/>
            </w:tcBorders>
            <w:shd w:val="clear" w:color="auto" w:fill="auto"/>
            <w:vAlign w:val="center"/>
          </w:tcPr>
          <w:p w14:paraId="505CDA37">
            <w:pPr>
              <w:widowControl/>
              <w:jc w:val="left"/>
              <w:rPr>
                <w:rFonts w:cs="宋体"/>
                <w:color w:val="000000" w:themeColor="text1"/>
                <w:kern w:val="0"/>
                <w:szCs w:val="18"/>
                <w14:textFill>
                  <w14:solidFill>
                    <w14:schemeClr w14:val="tx1"/>
                  </w14:solidFill>
                </w14:textFill>
              </w:rPr>
            </w:pPr>
          </w:p>
        </w:tc>
        <w:tc>
          <w:tcPr>
            <w:tcW w:w="567" w:type="dxa"/>
            <w:vMerge w:val="restart"/>
            <w:tcBorders>
              <w:left w:val="single" w:color="auto" w:sz="4" w:space="0"/>
              <w:right w:val="single" w:color="auto" w:sz="4" w:space="0"/>
            </w:tcBorders>
            <w:shd w:val="clear" w:color="auto" w:fill="auto"/>
            <w:vAlign w:val="center"/>
          </w:tcPr>
          <w:p w14:paraId="54E5E4B3">
            <w:pPr>
              <w:widowControl/>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珠宝首饰加工方向</w:t>
            </w:r>
          </w:p>
        </w:tc>
        <w:tc>
          <w:tcPr>
            <w:tcW w:w="303" w:type="dxa"/>
            <w:tcBorders>
              <w:top w:val="nil"/>
              <w:left w:val="nil"/>
              <w:bottom w:val="single" w:color="auto" w:sz="4" w:space="0"/>
              <w:right w:val="single" w:color="auto" w:sz="4" w:space="0"/>
            </w:tcBorders>
            <w:shd w:val="clear" w:color="auto" w:fill="auto"/>
            <w:vAlign w:val="center"/>
          </w:tcPr>
          <w:p w14:paraId="6BE2B562">
            <w:pPr>
              <w:widowControl/>
              <w:rPr>
                <w:rFonts w:hint="default" w:eastAsia="宋体" w:cs="宋体"/>
                <w:color w:val="000000" w:themeColor="text1"/>
                <w:kern w:val="0"/>
                <w:szCs w:val="18"/>
                <w:lang w:val="en-US" w:eastAsia="zh-CN"/>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1</w:t>
            </w:r>
          </w:p>
        </w:tc>
        <w:tc>
          <w:tcPr>
            <w:tcW w:w="2951" w:type="dxa"/>
            <w:tcBorders>
              <w:top w:val="nil"/>
              <w:left w:val="single" w:color="auto" w:sz="4" w:space="0"/>
              <w:bottom w:val="single" w:color="auto" w:sz="4" w:space="0"/>
              <w:right w:val="single" w:color="auto" w:sz="4" w:space="0"/>
            </w:tcBorders>
            <w:shd w:val="clear" w:color="auto" w:fill="auto"/>
            <w:vAlign w:val="center"/>
          </w:tcPr>
          <w:p w14:paraId="7504F515">
            <w:pPr>
              <w:widowControl/>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首饰</w:t>
            </w:r>
            <w:r>
              <w:rPr>
                <w:rFonts w:hint="eastAsia" w:cs="宋体"/>
                <w:color w:val="000000" w:themeColor="text1"/>
                <w:kern w:val="0"/>
                <w:szCs w:val="18"/>
                <w:lang w:val="en-US" w:eastAsia="zh-CN"/>
                <w14:textFill>
                  <w14:solidFill>
                    <w14:schemeClr w14:val="tx1"/>
                  </w14:solidFill>
                </w14:textFill>
              </w:rPr>
              <w:t>镶嵌工艺</w:t>
            </w:r>
          </w:p>
        </w:tc>
        <w:tc>
          <w:tcPr>
            <w:tcW w:w="694" w:type="dxa"/>
            <w:tcBorders>
              <w:top w:val="nil"/>
              <w:left w:val="nil"/>
              <w:bottom w:val="single" w:color="auto" w:sz="4" w:space="0"/>
              <w:right w:val="single" w:color="auto" w:sz="4" w:space="0"/>
            </w:tcBorders>
            <w:shd w:val="clear" w:color="auto" w:fill="auto"/>
            <w:noWrap/>
            <w:vAlign w:val="center"/>
          </w:tcPr>
          <w:p w14:paraId="4644FFCC">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3</w:t>
            </w:r>
          </w:p>
        </w:tc>
        <w:tc>
          <w:tcPr>
            <w:tcW w:w="636" w:type="dxa"/>
            <w:tcBorders>
              <w:top w:val="nil"/>
              <w:left w:val="nil"/>
              <w:bottom w:val="single" w:color="auto" w:sz="4" w:space="0"/>
              <w:right w:val="single" w:color="auto" w:sz="4" w:space="0"/>
            </w:tcBorders>
            <w:shd w:val="clear" w:color="auto" w:fill="auto"/>
            <w:noWrap/>
            <w:vAlign w:val="center"/>
          </w:tcPr>
          <w:p w14:paraId="38290A99">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48</w:t>
            </w:r>
          </w:p>
        </w:tc>
        <w:tc>
          <w:tcPr>
            <w:tcW w:w="766" w:type="dxa"/>
            <w:tcBorders>
              <w:top w:val="nil"/>
              <w:left w:val="nil"/>
              <w:bottom w:val="single" w:color="auto" w:sz="4" w:space="0"/>
              <w:right w:val="single" w:color="auto" w:sz="4" w:space="0"/>
            </w:tcBorders>
            <w:shd w:val="clear" w:color="auto" w:fill="auto"/>
            <w:noWrap/>
            <w:vAlign w:val="center"/>
          </w:tcPr>
          <w:p w14:paraId="7662D024">
            <w:pPr>
              <w:widowControl/>
              <w:jc w:val="center"/>
              <w:rPr>
                <w:rFonts w:hint="eastAsia"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12</w:t>
            </w:r>
          </w:p>
        </w:tc>
        <w:tc>
          <w:tcPr>
            <w:tcW w:w="660" w:type="dxa"/>
            <w:tcBorders>
              <w:top w:val="nil"/>
              <w:left w:val="nil"/>
              <w:bottom w:val="single" w:color="auto" w:sz="4" w:space="0"/>
              <w:right w:val="single" w:color="auto" w:sz="4" w:space="0"/>
            </w:tcBorders>
            <w:shd w:val="clear" w:color="auto" w:fill="auto"/>
            <w:noWrap/>
            <w:vAlign w:val="center"/>
          </w:tcPr>
          <w:p w14:paraId="36DBBCFC">
            <w:pPr>
              <w:widowControl/>
              <w:jc w:val="center"/>
              <w:rPr>
                <w:rFonts w:hint="eastAsia"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36</w:t>
            </w:r>
          </w:p>
        </w:tc>
        <w:tc>
          <w:tcPr>
            <w:tcW w:w="1028" w:type="dxa"/>
            <w:tcBorders>
              <w:top w:val="nil"/>
              <w:left w:val="nil"/>
              <w:bottom w:val="single" w:color="auto" w:sz="4" w:space="0"/>
              <w:right w:val="single" w:color="auto" w:sz="4" w:space="0"/>
            </w:tcBorders>
            <w:shd w:val="clear" w:color="auto" w:fill="auto"/>
            <w:noWrap/>
            <w:vAlign w:val="center"/>
          </w:tcPr>
          <w:p w14:paraId="2374E836">
            <w:pPr>
              <w:widowControl/>
              <w:jc w:val="center"/>
              <w:rPr>
                <w:rFonts w:cs="宋体"/>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vAlign w:val="center"/>
          </w:tcPr>
          <w:p w14:paraId="34CE7F0B">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14:paraId="4C5E2CD8">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8×6W</w:t>
            </w:r>
          </w:p>
        </w:tc>
        <w:tc>
          <w:tcPr>
            <w:tcW w:w="992" w:type="dxa"/>
            <w:tcBorders>
              <w:top w:val="nil"/>
              <w:left w:val="nil"/>
              <w:bottom w:val="single" w:color="auto" w:sz="4" w:space="0"/>
              <w:right w:val="single" w:color="auto" w:sz="4" w:space="0"/>
            </w:tcBorders>
            <w:shd w:val="clear" w:color="auto" w:fill="auto"/>
            <w:vAlign w:val="center"/>
          </w:tcPr>
          <w:p w14:paraId="49EA0DA2">
            <w:pPr>
              <w:widowControl/>
              <w:jc w:val="center"/>
              <w:rPr>
                <w:rFonts w:cs="宋体"/>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vAlign w:val="center"/>
          </w:tcPr>
          <w:p w14:paraId="0EDEC415">
            <w:pPr>
              <w:widowControl/>
              <w:jc w:val="center"/>
              <w:rPr>
                <w:rFonts w:cs="宋体"/>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vAlign w:val="center"/>
          </w:tcPr>
          <w:p w14:paraId="21EB547B">
            <w:pPr>
              <w:widowControl/>
              <w:jc w:val="center"/>
              <w:rPr>
                <w:rFonts w:cs="宋体"/>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14:paraId="511B6028">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考查</w:t>
            </w:r>
          </w:p>
        </w:tc>
      </w:tr>
      <w:tr w14:paraId="62C67AD6">
        <w:tblPrEx>
          <w:shd w:val="clear" w:color="auto" w:fill="auto"/>
          <w:tblCellMar>
            <w:top w:w="0" w:type="dxa"/>
            <w:left w:w="108" w:type="dxa"/>
            <w:bottom w:w="0" w:type="dxa"/>
            <w:right w:w="108" w:type="dxa"/>
          </w:tblCellMar>
        </w:tblPrEx>
        <w:trPr>
          <w:trHeight w:val="454"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73110440">
            <w:pPr>
              <w:widowControl/>
              <w:jc w:val="left"/>
              <w:rPr>
                <w:rFonts w:cs="宋体"/>
                <w:color w:val="000000" w:themeColor="text1"/>
                <w:kern w:val="0"/>
                <w:szCs w:val="18"/>
                <w14:textFill>
                  <w14:solidFill>
                    <w14:schemeClr w14:val="tx1"/>
                  </w14:solidFill>
                </w14:textFill>
              </w:rPr>
            </w:pPr>
          </w:p>
        </w:tc>
        <w:tc>
          <w:tcPr>
            <w:tcW w:w="426" w:type="dxa"/>
            <w:vMerge w:val="continue"/>
            <w:tcBorders>
              <w:left w:val="single" w:color="auto" w:sz="4" w:space="0"/>
              <w:right w:val="single" w:color="auto" w:sz="4" w:space="0"/>
            </w:tcBorders>
            <w:shd w:val="clear" w:color="auto" w:fill="auto"/>
            <w:vAlign w:val="center"/>
          </w:tcPr>
          <w:p w14:paraId="764047D0">
            <w:pPr>
              <w:widowControl/>
              <w:jc w:val="left"/>
              <w:rPr>
                <w:rFonts w:cs="宋体"/>
                <w:color w:val="000000" w:themeColor="text1"/>
                <w:kern w:val="0"/>
                <w:szCs w:val="18"/>
                <w14:textFill>
                  <w14:solidFill>
                    <w14:schemeClr w14:val="tx1"/>
                  </w14:solidFill>
                </w14:textFill>
              </w:rPr>
            </w:pPr>
          </w:p>
        </w:tc>
        <w:tc>
          <w:tcPr>
            <w:tcW w:w="567" w:type="dxa"/>
            <w:vMerge w:val="continue"/>
            <w:tcBorders>
              <w:left w:val="single" w:color="auto" w:sz="4" w:space="0"/>
              <w:right w:val="single" w:color="auto" w:sz="4" w:space="0"/>
            </w:tcBorders>
            <w:shd w:val="clear" w:color="auto" w:fill="auto"/>
            <w:vAlign w:val="center"/>
          </w:tcPr>
          <w:p w14:paraId="42E9DACD">
            <w:pPr>
              <w:widowControl/>
              <w:rPr>
                <w:rFonts w:cs="宋体"/>
                <w:color w:val="000000" w:themeColor="text1"/>
                <w:kern w:val="0"/>
                <w:szCs w:val="18"/>
                <w14:textFill>
                  <w14:solidFill>
                    <w14:schemeClr w14:val="tx1"/>
                  </w14:solidFill>
                </w14:textFill>
              </w:rPr>
            </w:pPr>
          </w:p>
        </w:tc>
        <w:tc>
          <w:tcPr>
            <w:tcW w:w="303" w:type="dxa"/>
            <w:tcBorders>
              <w:top w:val="nil"/>
              <w:left w:val="nil"/>
              <w:bottom w:val="single" w:color="auto" w:sz="4" w:space="0"/>
              <w:right w:val="single" w:color="auto" w:sz="4" w:space="0"/>
            </w:tcBorders>
            <w:shd w:val="clear" w:color="auto" w:fill="auto"/>
            <w:vAlign w:val="center"/>
          </w:tcPr>
          <w:p w14:paraId="4BC6165E">
            <w:pPr>
              <w:widowControl/>
              <w:rPr>
                <w:rFonts w:hint="eastAsia" w:eastAsia="宋体" w:cs="宋体"/>
                <w:color w:val="000000" w:themeColor="text1"/>
                <w:kern w:val="0"/>
                <w:szCs w:val="18"/>
                <w:lang w:val="en-US" w:eastAsia="zh-CN"/>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2</w:t>
            </w:r>
          </w:p>
        </w:tc>
        <w:tc>
          <w:tcPr>
            <w:tcW w:w="2951" w:type="dxa"/>
            <w:tcBorders>
              <w:top w:val="nil"/>
              <w:left w:val="single" w:color="auto" w:sz="4" w:space="0"/>
              <w:bottom w:val="single" w:color="auto" w:sz="4" w:space="0"/>
              <w:right w:val="single" w:color="auto" w:sz="4" w:space="0"/>
            </w:tcBorders>
            <w:shd w:val="clear" w:color="auto" w:fill="auto"/>
            <w:vAlign w:val="center"/>
          </w:tcPr>
          <w:p w14:paraId="3E283041">
            <w:pPr>
              <w:widowControl/>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首饰工艺综合应用</w:t>
            </w:r>
          </w:p>
        </w:tc>
        <w:tc>
          <w:tcPr>
            <w:tcW w:w="694" w:type="dxa"/>
            <w:tcBorders>
              <w:top w:val="nil"/>
              <w:left w:val="nil"/>
              <w:bottom w:val="single" w:color="auto" w:sz="4" w:space="0"/>
              <w:right w:val="single" w:color="auto" w:sz="4" w:space="0"/>
            </w:tcBorders>
            <w:shd w:val="clear" w:color="auto" w:fill="auto"/>
            <w:noWrap/>
            <w:vAlign w:val="center"/>
          </w:tcPr>
          <w:p w14:paraId="5EABC4BD">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4</w:t>
            </w:r>
          </w:p>
        </w:tc>
        <w:tc>
          <w:tcPr>
            <w:tcW w:w="636" w:type="dxa"/>
            <w:tcBorders>
              <w:top w:val="nil"/>
              <w:left w:val="nil"/>
              <w:bottom w:val="single" w:color="auto" w:sz="4" w:space="0"/>
              <w:right w:val="single" w:color="auto" w:sz="4" w:space="0"/>
            </w:tcBorders>
            <w:shd w:val="clear" w:color="auto" w:fill="auto"/>
            <w:noWrap/>
            <w:vAlign w:val="center"/>
          </w:tcPr>
          <w:p w14:paraId="0714343A">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64</w:t>
            </w:r>
          </w:p>
        </w:tc>
        <w:tc>
          <w:tcPr>
            <w:tcW w:w="766" w:type="dxa"/>
            <w:tcBorders>
              <w:top w:val="nil"/>
              <w:left w:val="nil"/>
              <w:bottom w:val="single" w:color="auto" w:sz="4" w:space="0"/>
              <w:right w:val="single" w:color="auto" w:sz="4" w:space="0"/>
            </w:tcBorders>
            <w:shd w:val="clear" w:color="auto" w:fill="auto"/>
            <w:noWrap/>
            <w:vAlign w:val="center"/>
          </w:tcPr>
          <w:p w14:paraId="5A460F0E">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24</w:t>
            </w:r>
          </w:p>
        </w:tc>
        <w:tc>
          <w:tcPr>
            <w:tcW w:w="660" w:type="dxa"/>
            <w:tcBorders>
              <w:top w:val="nil"/>
              <w:left w:val="nil"/>
              <w:bottom w:val="single" w:color="auto" w:sz="4" w:space="0"/>
              <w:right w:val="single" w:color="auto" w:sz="4" w:space="0"/>
            </w:tcBorders>
            <w:shd w:val="clear" w:color="auto" w:fill="auto"/>
            <w:noWrap/>
            <w:vAlign w:val="center"/>
          </w:tcPr>
          <w:p w14:paraId="7619D53C">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40</w:t>
            </w:r>
          </w:p>
        </w:tc>
        <w:tc>
          <w:tcPr>
            <w:tcW w:w="1028" w:type="dxa"/>
            <w:tcBorders>
              <w:top w:val="nil"/>
              <w:left w:val="nil"/>
              <w:bottom w:val="single" w:color="auto" w:sz="4" w:space="0"/>
              <w:right w:val="single" w:color="auto" w:sz="4" w:space="0"/>
            </w:tcBorders>
            <w:shd w:val="clear" w:color="auto" w:fill="auto"/>
            <w:noWrap/>
            <w:vAlign w:val="center"/>
          </w:tcPr>
          <w:p w14:paraId="16CF30CF">
            <w:pPr>
              <w:widowControl/>
              <w:jc w:val="center"/>
              <w:rPr>
                <w:rFonts w:cs="宋体"/>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vAlign w:val="center"/>
          </w:tcPr>
          <w:p w14:paraId="09586002">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14:paraId="0B73C53A">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14:paraId="714A4827">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8×8W</w:t>
            </w:r>
          </w:p>
        </w:tc>
        <w:tc>
          <w:tcPr>
            <w:tcW w:w="993" w:type="dxa"/>
            <w:tcBorders>
              <w:top w:val="nil"/>
              <w:left w:val="nil"/>
              <w:bottom w:val="single" w:color="auto" w:sz="4" w:space="0"/>
              <w:right w:val="single" w:color="auto" w:sz="4" w:space="0"/>
            </w:tcBorders>
            <w:shd w:val="clear" w:color="auto" w:fill="auto"/>
            <w:vAlign w:val="center"/>
          </w:tcPr>
          <w:p w14:paraId="21DC731B">
            <w:pPr>
              <w:widowControl/>
              <w:jc w:val="center"/>
              <w:rPr>
                <w:rFonts w:cs="宋体"/>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vAlign w:val="center"/>
          </w:tcPr>
          <w:p w14:paraId="0D90526B">
            <w:pPr>
              <w:widowControl/>
              <w:jc w:val="center"/>
              <w:rPr>
                <w:rFonts w:cs="宋体"/>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14:paraId="6B59677A">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考查</w:t>
            </w:r>
          </w:p>
        </w:tc>
      </w:tr>
      <w:tr w14:paraId="4FFBC91F">
        <w:tblPrEx>
          <w:shd w:val="clear" w:color="auto" w:fill="auto"/>
          <w:tblCellMar>
            <w:top w:w="0" w:type="dxa"/>
            <w:left w:w="108" w:type="dxa"/>
            <w:bottom w:w="0" w:type="dxa"/>
            <w:right w:w="108" w:type="dxa"/>
          </w:tblCellMar>
        </w:tblPrEx>
        <w:trPr>
          <w:trHeight w:val="454"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09304528">
            <w:pPr>
              <w:widowControl/>
              <w:jc w:val="left"/>
              <w:rPr>
                <w:rFonts w:cs="宋体"/>
                <w:color w:val="000000" w:themeColor="text1"/>
                <w:kern w:val="0"/>
                <w:szCs w:val="18"/>
                <w14:textFill>
                  <w14:solidFill>
                    <w14:schemeClr w14:val="tx1"/>
                  </w14:solidFill>
                </w14:textFill>
              </w:rPr>
            </w:pPr>
          </w:p>
        </w:tc>
        <w:tc>
          <w:tcPr>
            <w:tcW w:w="426" w:type="dxa"/>
            <w:vMerge w:val="continue"/>
            <w:tcBorders>
              <w:left w:val="single" w:color="auto" w:sz="4" w:space="0"/>
              <w:right w:val="single" w:color="auto" w:sz="4" w:space="0"/>
            </w:tcBorders>
            <w:shd w:val="clear" w:color="auto" w:fill="auto"/>
            <w:vAlign w:val="center"/>
          </w:tcPr>
          <w:p w14:paraId="6E535E4F">
            <w:pPr>
              <w:widowControl/>
              <w:jc w:val="left"/>
              <w:rPr>
                <w:rFonts w:cs="宋体"/>
                <w:color w:val="000000" w:themeColor="text1"/>
                <w:kern w:val="0"/>
                <w:szCs w:val="18"/>
                <w14:textFill>
                  <w14:solidFill>
                    <w14:schemeClr w14:val="tx1"/>
                  </w14:solidFill>
                </w14:textFill>
              </w:rPr>
            </w:pPr>
          </w:p>
        </w:tc>
        <w:tc>
          <w:tcPr>
            <w:tcW w:w="567" w:type="dxa"/>
            <w:vMerge w:val="continue"/>
            <w:tcBorders>
              <w:left w:val="single" w:color="auto" w:sz="4" w:space="0"/>
              <w:right w:val="single" w:color="auto" w:sz="4" w:space="0"/>
            </w:tcBorders>
            <w:shd w:val="clear" w:color="auto" w:fill="auto"/>
            <w:vAlign w:val="center"/>
          </w:tcPr>
          <w:p w14:paraId="38AA1EE6">
            <w:pPr>
              <w:widowControl/>
              <w:rPr>
                <w:rFonts w:cs="宋体"/>
                <w:color w:val="000000" w:themeColor="text1"/>
                <w:kern w:val="0"/>
                <w:szCs w:val="18"/>
                <w14:textFill>
                  <w14:solidFill>
                    <w14:schemeClr w14:val="tx1"/>
                  </w14:solidFill>
                </w14:textFill>
              </w:rPr>
            </w:pPr>
          </w:p>
        </w:tc>
        <w:tc>
          <w:tcPr>
            <w:tcW w:w="303" w:type="dxa"/>
            <w:tcBorders>
              <w:top w:val="nil"/>
              <w:left w:val="nil"/>
              <w:bottom w:val="single" w:color="auto" w:sz="4" w:space="0"/>
              <w:right w:val="single" w:color="auto" w:sz="4" w:space="0"/>
            </w:tcBorders>
            <w:shd w:val="clear" w:color="auto" w:fill="auto"/>
            <w:vAlign w:val="center"/>
          </w:tcPr>
          <w:p w14:paraId="0B97CC0B">
            <w:pPr>
              <w:widowControl/>
              <w:rPr>
                <w:rFonts w:hint="eastAsia" w:eastAsia="宋体" w:cs="宋体"/>
                <w:color w:val="000000" w:themeColor="text1"/>
                <w:kern w:val="0"/>
                <w:szCs w:val="18"/>
                <w:lang w:val="en-US" w:eastAsia="zh-CN"/>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3</w:t>
            </w:r>
          </w:p>
        </w:tc>
        <w:tc>
          <w:tcPr>
            <w:tcW w:w="2951" w:type="dxa"/>
            <w:tcBorders>
              <w:top w:val="nil"/>
              <w:left w:val="single" w:color="auto" w:sz="4" w:space="0"/>
              <w:bottom w:val="single" w:color="auto" w:sz="4" w:space="0"/>
              <w:right w:val="single" w:color="auto" w:sz="4" w:space="0"/>
            </w:tcBorders>
            <w:shd w:val="clear" w:color="auto" w:fill="auto"/>
            <w:vAlign w:val="center"/>
          </w:tcPr>
          <w:p w14:paraId="67CA3682">
            <w:pPr>
              <w:widowControl/>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首饰设计与制作（一）</w:t>
            </w:r>
          </w:p>
        </w:tc>
        <w:tc>
          <w:tcPr>
            <w:tcW w:w="694" w:type="dxa"/>
            <w:tcBorders>
              <w:top w:val="nil"/>
              <w:left w:val="nil"/>
              <w:bottom w:val="single" w:color="auto" w:sz="4" w:space="0"/>
              <w:right w:val="single" w:color="auto" w:sz="4" w:space="0"/>
            </w:tcBorders>
            <w:shd w:val="clear" w:color="auto" w:fill="auto"/>
            <w:noWrap/>
            <w:vAlign w:val="center"/>
          </w:tcPr>
          <w:p w14:paraId="31BF6116">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4</w:t>
            </w:r>
          </w:p>
        </w:tc>
        <w:tc>
          <w:tcPr>
            <w:tcW w:w="636" w:type="dxa"/>
            <w:tcBorders>
              <w:top w:val="nil"/>
              <w:left w:val="nil"/>
              <w:bottom w:val="single" w:color="auto" w:sz="4" w:space="0"/>
              <w:right w:val="single" w:color="auto" w:sz="4" w:space="0"/>
            </w:tcBorders>
            <w:shd w:val="clear" w:color="auto" w:fill="auto"/>
            <w:noWrap/>
            <w:vAlign w:val="center"/>
          </w:tcPr>
          <w:p w14:paraId="1319DAF3">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64</w:t>
            </w:r>
          </w:p>
        </w:tc>
        <w:tc>
          <w:tcPr>
            <w:tcW w:w="766" w:type="dxa"/>
            <w:tcBorders>
              <w:top w:val="nil"/>
              <w:left w:val="nil"/>
              <w:bottom w:val="single" w:color="auto" w:sz="4" w:space="0"/>
              <w:right w:val="single" w:color="auto" w:sz="4" w:space="0"/>
            </w:tcBorders>
            <w:shd w:val="clear" w:color="auto" w:fill="auto"/>
            <w:noWrap/>
            <w:vAlign w:val="center"/>
          </w:tcPr>
          <w:p w14:paraId="5E98CA2A">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24</w:t>
            </w:r>
          </w:p>
        </w:tc>
        <w:tc>
          <w:tcPr>
            <w:tcW w:w="660" w:type="dxa"/>
            <w:tcBorders>
              <w:top w:val="nil"/>
              <w:left w:val="nil"/>
              <w:bottom w:val="single" w:color="auto" w:sz="4" w:space="0"/>
              <w:right w:val="single" w:color="auto" w:sz="4" w:space="0"/>
            </w:tcBorders>
            <w:shd w:val="clear" w:color="auto" w:fill="auto"/>
            <w:noWrap/>
            <w:vAlign w:val="center"/>
          </w:tcPr>
          <w:p w14:paraId="566D6C52">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40</w:t>
            </w:r>
          </w:p>
        </w:tc>
        <w:tc>
          <w:tcPr>
            <w:tcW w:w="1028" w:type="dxa"/>
            <w:tcBorders>
              <w:top w:val="nil"/>
              <w:left w:val="nil"/>
              <w:bottom w:val="single" w:color="auto" w:sz="4" w:space="0"/>
              <w:right w:val="single" w:color="auto" w:sz="4" w:space="0"/>
            </w:tcBorders>
            <w:shd w:val="clear" w:color="auto" w:fill="auto"/>
            <w:noWrap/>
            <w:vAlign w:val="center"/>
          </w:tcPr>
          <w:p w14:paraId="69E80F4D">
            <w:pPr>
              <w:widowControl/>
              <w:jc w:val="center"/>
              <w:rPr>
                <w:rFonts w:cs="宋体"/>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vAlign w:val="center"/>
          </w:tcPr>
          <w:p w14:paraId="299DEAB8">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14:paraId="75A51DBC">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14:paraId="61E84E67">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8×</w:t>
            </w:r>
            <w:r>
              <w:rPr>
                <w:rFonts w:hint="eastAsia" w:cs="宋体"/>
                <w:color w:val="000000" w:themeColor="text1"/>
                <w:kern w:val="0"/>
                <w:szCs w:val="18"/>
                <w:lang w:val="en-US" w:eastAsia="zh-CN"/>
                <w14:textFill>
                  <w14:solidFill>
                    <w14:schemeClr w14:val="tx1"/>
                  </w14:solidFill>
                </w14:textFill>
              </w:rPr>
              <w:t>8</w:t>
            </w:r>
            <w:r>
              <w:rPr>
                <w:rFonts w:hint="eastAsia" w:cs="宋体"/>
                <w:color w:val="000000" w:themeColor="text1"/>
                <w:kern w:val="0"/>
                <w:szCs w:val="18"/>
                <w14:textFill>
                  <w14:solidFill>
                    <w14:schemeClr w14:val="tx1"/>
                  </w14:solidFill>
                </w14:textFill>
              </w:rPr>
              <w:t>W</w:t>
            </w:r>
          </w:p>
        </w:tc>
        <w:tc>
          <w:tcPr>
            <w:tcW w:w="993" w:type="dxa"/>
            <w:tcBorders>
              <w:top w:val="nil"/>
              <w:left w:val="nil"/>
              <w:bottom w:val="single" w:color="auto" w:sz="4" w:space="0"/>
              <w:right w:val="single" w:color="auto" w:sz="4" w:space="0"/>
            </w:tcBorders>
            <w:shd w:val="clear" w:color="auto" w:fill="auto"/>
            <w:vAlign w:val="center"/>
          </w:tcPr>
          <w:p w14:paraId="4BFA4AE4">
            <w:pPr>
              <w:widowControl/>
              <w:jc w:val="center"/>
              <w:rPr>
                <w:rFonts w:cs="宋体"/>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vAlign w:val="center"/>
          </w:tcPr>
          <w:p w14:paraId="321384D6">
            <w:pPr>
              <w:widowControl/>
              <w:jc w:val="center"/>
              <w:rPr>
                <w:rFonts w:cs="宋体"/>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14:paraId="60674231">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考查</w:t>
            </w:r>
          </w:p>
        </w:tc>
      </w:tr>
      <w:tr w14:paraId="14BF0BE2">
        <w:tblPrEx>
          <w:tblCellMar>
            <w:top w:w="0" w:type="dxa"/>
            <w:left w:w="108" w:type="dxa"/>
            <w:bottom w:w="0" w:type="dxa"/>
            <w:right w:w="108" w:type="dxa"/>
          </w:tblCellMar>
        </w:tblPrEx>
        <w:trPr>
          <w:trHeight w:val="454"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29F5B143">
            <w:pPr>
              <w:widowControl/>
              <w:jc w:val="left"/>
              <w:rPr>
                <w:rFonts w:cs="宋体"/>
                <w:color w:val="000000" w:themeColor="text1"/>
                <w:kern w:val="0"/>
                <w:szCs w:val="18"/>
                <w14:textFill>
                  <w14:solidFill>
                    <w14:schemeClr w14:val="tx1"/>
                  </w14:solidFill>
                </w14:textFill>
              </w:rPr>
            </w:pPr>
          </w:p>
        </w:tc>
        <w:tc>
          <w:tcPr>
            <w:tcW w:w="426" w:type="dxa"/>
            <w:vMerge w:val="continue"/>
            <w:tcBorders>
              <w:left w:val="single" w:color="auto" w:sz="4" w:space="0"/>
              <w:right w:val="single" w:color="auto" w:sz="4" w:space="0"/>
            </w:tcBorders>
            <w:shd w:val="clear" w:color="auto" w:fill="auto"/>
            <w:vAlign w:val="center"/>
          </w:tcPr>
          <w:p w14:paraId="7315D013">
            <w:pPr>
              <w:widowControl/>
              <w:jc w:val="left"/>
              <w:rPr>
                <w:rFonts w:cs="宋体"/>
                <w:color w:val="000000" w:themeColor="text1"/>
                <w:kern w:val="0"/>
                <w:szCs w:val="18"/>
                <w14:textFill>
                  <w14:solidFill>
                    <w14:schemeClr w14:val="tx1"/>
                  </w14:solidFill>
                </w14:textFill>
              </w:rPr>
            </w:pPr>
          </w:p>
        </w:tc>
        <w:tc>
          <w:tcPr>
            <w:tcW w:w="567" w:type="dxa"/>
            <w:vMerge w:val="continue"/>
            <w:tcBorders>
              <w:left w:val="single" w:color="auto" w:sz="4" w:space="0"/>
              <w:right w:val="single" w:color="auto" w:sz="4" w:space="0"/>
            </w:tcBorders>
            <w:shd w:val="clear" w:color="auto" w:fill="auto"/>
            <w:vAlign w:val="center"/>
          </w:tcPr>
          <w:p w14:paraId="2D5041B0">
            <w:pPr>
              <w:widowControl/>
              <w:rPr>
                <w:rFonts w:cs="宋体"/>
                <w:color w:val="000000" w:themeColor="text1"/>
                <w:kern w:val="0"/>
                <w:szCs w:val="18"/>
                <w14:textFill>
                  <w14:solidFill>
                    <w14:schemeClr w14:val="tx1"/>
                  </w14:solidFill>
                </w14:textFill>
              </w:rPr>
            </w:pPr>
          </w:p>
        </w:tc>
        <w:tc>
          <w:tcPr>
            <w:tcW w:w="303" w:type="dxa"/>
            <w:tcBorders>
              <w:top w:val="nil"/>
              <w:left w:val="nil"/>
              <w:bottom w:val="single" w:color="auto" w:sz="4" w:space="0"/>
              <w:right w:val="single" w:color="auto" w:sz="4" w:space="0"/>
            </w:tcBorders>
            <w:shd w:val="clear" w:color="auto" w:fill="auto"/>
            <w:vAlign w:val="center"/>
          </w:tcPr>
          <w:p w14:paraId="4EF54F25">
            <w:pPr>
              <w:widowControl/>
              <w:rPr>
                <w:rFonts w:hint="default" w:eastAsia="宋体" w:cs="宋体"/>
                <w:color w:val="000000" w:themeColor="text1"/>
                <w:kern w:val="0"/>
                <w:szCs w:val="18"/>
                <w:lang w:val="en-US" w:eastAsia="zh-CN"/>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4</w:t>
            </w:r>
          </w:p>
        </w:tc>
        <w:tc>
          <w:tcPr>
            <w:tcW w:w="2951" w:type="dxa"/>
            <w:tcBorders>
              <w:top w:val="nil"/>
              <w:left w:val="single" w:color="auto" w:sz="4" w:space="0"/>
              <w:bottom w:val="single" w:color="auto" w:sz="4" w:space="0"/>
              <w:right w:val="single" w:color="auto" w:sz="4" w:space="0"/>
            </w:tcBorders>
            <w:shd w:val="clear" w:color="auto" w:fill="auto"/>
            <w:vAlign w:val="center"/>
          </w:tcPr>
          <w:p w14:paraId="37359F81">
            <w:pPr>
              <w:widowControl/>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首饰设计与制作（二）</w:t>
            </w:r>
          </w:p>
        </w:tc>
        <w:tc>
          <w:tcPr>
            <w:tcW w:w="694" w:type="dxa"/>
            <w:tcBorders>
              <w:top w:val="nil"/>
              <w:left w:val="nil"/>
              <w:bottom w:val="single" w:color="auto" w:sz="4" w:space="0"/>
              <w:right w:val="single" w:color="auto" w:sz="4" w:space="0"/>
            </w:tcBorders>
            <w:shd w:val="clear" w:color="auto" w:fill="auto"/>
            <w:noWrap/>
            <w:vAlign w:val="center"/>
          </w:tcPr>
          <w:p w14:paraId="0A03994D">
            <w:pPr>
              <w:widowControl/>
              <w:jc w:val="center"/>
              <w:rPr>
                <w:rFonts w:hint="eastAsia"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4</w:t>
            </w:r>
          </w:p>
        </w:tc>
        <w:tc>
          <w:tcPr>
            <w:tcW w:w="636" w:type="dxa"/>
            <w:tcBorders>
              <w:top w:val="nil"/>
              <w:left w:val="nil"/>
              <w:bottom w:val="single" w:color="auto" w:sz="4" w:space="0"/>
              <w:right w:val="single" w:color="auto" w:sz="4" w:space="0"/>
            </w:tcBorders>
            <w:shd w:val="clear" w:color="auto" w:fill="auto"/>
            <w:noWrap/>
            <w:vAlign w:val="center"/>
          </w:tcPr>
          <w:p w14:paraId="35C14C5A">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64</w:t>
            </w:r>
          </w:p>
        </w:tc>
        <w:tc>
          <w:tcPr>
            <w:tcW w:w="766" w:type="dxa"/>
            <w:tcBorders>
              <w:top w:val="nil"/>
              <w:left w:val="nil"/>
              <w:bottom w:val="single" w:color="auto" w:sz="4" w:space="0"/>
              <w:right w:val="single" w:color="auto" w:sz="4" w:space="0"/>
            </w:tcBorders>
            <w:shd w:val="clear" w:color="auto" w:fill="auto"/>
            <w:noWrap/>
            <w:vAlign w:val="center"/>
          </w:tcPr>
          <w:p w14:paraId="3D8C0B47">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24</w:t>
            </w:r>
          </w:p>
        </w:tc>
        <w:tc>
          <w:tcPr>
            <w:tcW w:w="660" w:type="dxa"/>
            <w:tcBorders>
              <w:top w:val="nil"/>
              <w:left w:val="nil"/>
              <w:bottom w:val="single" w:color="auto" w:sz="4" w:space="0"/>
              <w:right w:val="single" w:color="auto" w:sz="4" w:space="0"/>
            </w:tcBorders>
            <w:shd w:val="clear" w:color="auto" w:fill="auto"/>
            <w:noWrap/>
            <w:vAlign w:val="center"/>
          </w:tcPr>
          <w:p w14:paraId="672C9B2E">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40</w:t>
            </w:r>
          </w:p>
        </w:tc>
        <w:tc>
          <w:tcPr>
            <w:tcW w:w="1028" w:type="dxa"/>
            <w:tcBorders>
              <w:top w:val="nil"/>
              <w:left w:val="nil"/>
              <w:bottom w:val="single" w:color="auto" w:sz="4" w:space="0"/>
              <w:right w:val="single" w:color="auto" w:sz="4" w:space="0"/>
            </w:tcBorders>
            <w:shd w:val="clear" w:color="auto" w:fill="auto"/>
            <w:noWrap/>
            <w:vAlign w:val="center"/>
          </w:tcPr>
          <w:p w14:paraId="1076E409">
            <w:pPr>
              <w:widowControl/>
              <w:jc w:val="center"/>
              <w:rPr>
                <w:rFonts w:cs="宋体"/>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vAlign w:val="center"/>
          </w:tcPr>
          <w:p w14:paraId="470DEB24">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14:paraId="11371D4C">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14:paraId="78C168D4">
            <w:pPr>
              <w:widowControl/>
              <w:jc w:val="center"/>
              <w:rPr>
                <w:rFonts w:cs="宋体"/>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vAlign w:val="center"/>
          </w:tcPr>
          <w:p w14:paraId="6D6EFD79">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8</w:t>
            </w:r>
            <w:r>
              <w:rPr>
                <w:rFonts w:hint="eastAsia" w:cs="宋体"/>
                <w:color w:val="000000" w:themeColor="text1"/>
                <w:kern w:val="0"/>
                <w:szCs w:val="18"/>
                <w14:textFill>
                  <w14:solidFill>
                    <w14:schemeClr w14:val="tx1"/>
                  </w14:solidFill>
                </w14:textFill>
              </w:rPr>
              <w:t>×</w:t>
            </w:r>
            <w:r>
              <w:rPr>
                <w:rFonts w:hint="eastAsia" w:cs="宋体"/>
                <w:color w:val="000000" w:themeColor="text1"/>
                <w:kern w:val="0"/>
                <w:szCs w:val="18"/>
                <w:lang w:val="en-US" w:eastAsia="zh-CN"/>
                <w14:textFill>
                  <w14:solidFill>
                    <w14:schemeClr w14:val="tx1"/>
                  </w14:solidFill>
                </w14:textFill>
              </w:rPr>
              <w:t>8</w:t>
            </w:r>
            <w:r>
              <w:rPr>
                <w:rFonts w:hint="eastAsia" w:cs="宋体"/>
                <w:color w:val="000000" w:themeColor="text1"/>
                <w:kern w:val="0"/>
                <w:szCs w:val="18"/>
                <w14:textFill>
                  <w14:solidFill>
                    <w14:schemeClr w14:val="tx1"/>
                  </w14:solidFill>
                </w14:textFill>
              </w:rPr>
              <w:t>W</w:t>
            </w:r>
          </w:p>
        </w:tc>
        <w:tc>
          <w:tcPr>
            <w:tcW w:w="708" w:type="dxa"/>
            <w:gridSpan w:val="2"/>
            <w:tcBorders>
              <w:top w:val="nil"/>
              <w:left w:val="nil"/>
              <w:bottom w:val="single" w:color="auto" w:sz="4" w:space="0"/>
              <w:right w:val="single" w:color="auto" w:sz="4" w:space="0"/>
            </w:tcBorders>
            <w:shd w:val="clear" w:color="auto" w:fill="auto"/>
            <w:vAlign w:val="center"/>
          </w:tcPr>
          <w:p w14:paraId="11805144">
            <w:pPr>
              <w:widowControl/>
              <w:jc w:val="center"/>
              <w:rPr>
                <w:rFonts w:cs="宋体"/>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14:paraId="4244FBAF">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考查</w:t>
            </w:r>
          </w:p>
        </w:tc>
      </w:tr>
      <w:tr w14:paraId="7D7FA0CF">
        <w:tblPrEx>
          <w:tblCellMar>
            <w:top w:w="0" w:type="dxa"/>
            <w:left w:w="108" w:type="dxa"/>
            <w:bottom w:w="0" w:type="dxa"/>
            <w:right w:w="108" w:type="dxa"/>
          </w:tblCellMar>
        </w:tblPrEx>
        <w:trPr>
          <w:trHeight w:val="454"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05E71B54">
            <w:pPr>
              <w:widowControl/>
              <w:jc w:val="left"/>
              <w:rPr>
                <w:rFonts w:cs="宋体"/>
                <w:color w:val="000000" w:themeColor="text1"/>
                <w:kern w:val="0"/>
                <w:szCs w:val="18"/>
                <w14:textFill>
                  <w14:solidFill>
                    <w14:schemeClr w14:val="tx1"/>
                  </w14:solidFill>
                </w14:textFill>
              </w:rPr>
            </w:pPr>
          </w:p>
        </w:tc>
        <w:tc>
          <w:tcPr>
            <w:tcW w:w="426" w:type="dxa"/>
            <w:vMerge w:val="continue"/>
            <w:tcBorders>
              <w:left w:val="single" w:color="auto" w:sz="4" w:space="0"/>
              <w:right w:val="single" w:color="auto" w:sz="4" w:space="0"/>
            </w:tcBorders>
            <w:shd w:val="clear" w:color="auto" w:fill="auto"/>
            <w:vAlign w:val="center"/>
          </w:tcPr>
          <w:p w14:paraId="7A66AC0A">
            <w:pPr>
              <w:widowControl/>
              <w:jc w:val="left"/>
              <w:rPr>
                <w:rFonts w:cs="宋体"/>
                <w:color w:val="000000" w:themeColor="text1"/>
                <w:kern w:val="0"/>
                <w:szCs w:val="18"/>
                <w14:textFill>
                  <w14:solidFill>
                    <w14:schemeClr w14:val="tx1"/>
                  </w14:solidFill>
                </w14:textFill>
              </w:rPr>
            </w:pPr>
          </w:p>
        </w:tc>
        <w:tc>
          <w:tcPr>
            <w:tcW w:w="567" w:type="dxa"/>
            <w:vMerge w:val="continue"/>
            <w:tcBorders>
              <w:left w:val="single" w:color="auto" w:sz="4" w:space="0"/>
              <w:bottom w:val="single" w:color="000000" w:sz="4" w:space="0"/>
              <w:right w:val="single" w:color="auto" w:sz="4" w:space="0"/>
            </w:tcBorders>
            <w:shd w:val="clear" w:color="auto" w:fill="auto"/>
            <w:vAlign w:val="center"/>
          </w:tcPr>
          <w:p w14:paraId="55FF1F07">
            <w:pPr>
              <w:widowControl/>
              <w:rPr>
                <w:rFonts w:cs="宋体"/>
                <w:color w:val="000000" w:themeColor="text1"/>
                <w:kern w:val="0"/>
                <w:szCs w:val="18"/>
                <w14:textFill>
                  <w14:solidFill>
                    <w14:schemeClr w14:val="tx1"/>
                  </w14:solidFill>
                </w14:textFill>
              </w:rPr>
            </w:pPr>
          </w:p>
        </w:tc>
        <w:tc>
          <w:tcPr>
            <w:tcW w:w="303" w:type="dxa"/>
            <w:tcBorders>
              <w:top w:val="nil"/>
              <w:left w:val="nil"/>
              <w:bottom w:val="single" w:color="auto" w:sz="4" w:space="0"/>
              <w:right w:val="single" w:color="auto" w:sz="4" w:space="0"/>
            </w:tcBorders>
            <w:shd w:val="clear" w:color="auto" w:fill="auto"/>
            <w:vAlign w:val="center"/>
          </w:tcPr>
          <w:p w14:paraId="2FB56309">
            <w:pPr>
              <w:widowControl/>
              <w:rPr>
                <w:rFonts w:hint="eastAsia" w:eastAsia="宋体" w:cs="宋体"/>
                <w:color w:val="000000" w:themeColor="text1"/>
                <w:kern w:val="0"/>
                <w:szCs w:val="18"/>
                <w:lang w:val="en-US" w:eastAsia="zh-CN"/>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5</w:t>
            </w:r>
          </w:p>
        </w:tc>
        <w:tc>
          <w:tcPr>
            <w:tcW w:w="2951" w:type="dxa"/>
            <w:tcBorders>
              <w:top w:val="nil"/>
              <w:left w:val="single" w:color="auto" w:sz="4" w:space="0"/>
              <w:bottom w:val="single" w:color="auto" w:sz="4" w:space="0"/>
              <w:right w:val="single" w:color="auto" w:sz="4" w:space="0"/>
            </w:tcBorders>
            <w:shd w:val="clear" w:color="auto" w:fill="auto"/>
            <w:vAlign w:val="center"/>
          </w:tcPr>
          <w:p w14:paraId="5A34F8B1">
            <w:pPr>
              <w:widowControl/>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首饰制作专题</w:t>
            </w:r>
          </w:p>
        </w:tc>
        <w:tc>
          <w:tcPr>
            <w:tcW w:w="694" w:type="dxa"/>
            <w:tcBorders>
              <w:top w:val="nil"/>
              <w:left w:val="nil"/>
              <w:bottom w:val="single" w:color="auto" w:sz="4" w:space="0"/>
              <w:right w:val="single" w:color="auto" w:sz="4" w:space="0"/>
            </w:tcBorders>
            <w:shd w:val="clear" w:color="auto" w:fill="auto"/>
            <w:noWrap/>
            <w:vAlign w:val="center"/>
          </w:tcPr>
          <w:p w14:paraId="3C610442">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4</w:t>
            </w:r>
            <w:r>
              <w:rPr>
                <w:rFonts w:hint="eastAsia" w:cs="宋体"/>
                <w:color w:val="000000" w:themeColor="text1"/>
                <w:kern w:val="0"/>
                <w:szCs w:val="18"/>
                <w:lang w:eastAsia="zh-CN"/>
                <w14:textFill>
                  <w14:solidFill>
                    <w14:schemeClr w14:val="tx1"/>
                  </w14:solidFill>
                </w14:textFill>
              </w:rPr>
              <w:t>.</w:t>
            </w:r>
            <w:r>
              <w:rPr>
                <w:rFonts w:hint="eastAsia" w:cs="宋体"/>
                <w:color w:val="000000" w:themeColor="text1"/>
                <w:kern w:val="0"/>
                <w:szCs w:val="18"/>
                <w:lang w:val="en-US" w:eastAsia="zh-CN"/>
                <w14:textFill>
                  <w14:solidFill>
                    <w14:schemeClr w14:val="tx1"/>
                  </w14:solidFill>
                </w14:textFill>
              </w:rPr>
              <w:t>5</w:t>
            </w:r>
          </w:p>
        </w:tc>
        <w:tc>
          <w:tcPr>
            <w:tcW w:w="636" w:type="dxa"/>
            <w:tcBorders>
              <w:top w:val="nil"/>
              <w:left w:val="nil"/>
              <w:bottom w:val="single" w:color="auto" w:sz="4" w:space="0"/>
              <w:right w:val="single" w:color="auto" w:sz="4" w:space="0"/>
            </w:tcBorders>
            <w:shd w:val="clear" w:color="auto" w:fill="auto"/>
            <w:noWrap/>
            <w:vAlign w:val="center"/>
          </w:tcPr>
          <w:p w14:paraId="446A122F">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72</w:t>
            </w:r>
          </w:p>
        </w:tc>
        <w:tc>
          <w:tcPr>
            <w:tcW w:w="766" w:type="dxa"/>
            <w:tcBorders>
              <w:top w:val="nil"/>
              <w:left w:val="nil"/>
              <w:bottom w:val="single" w:color="auto" w:sz="4" w:space="0"/>
              <w:right w:val="single" w:color="auto" w:sz="4" w:space="0"/>
            </w:tcBorders>
            <w:shd w:val="clear" w:color="auto" w:fill="auto"/>
            <w:noWrap/>
            <w:vAlign w:val="center"/>
          </w:tcPr>
          <w:p w14:paraId="25ED32AE">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24</w:t>
            </w:r>
          </w:p>
        </w:tc>
        <w:tc>
          <w:tcPr>
            <w:tcW w:w="660" w:type="dxa"/>
            <w:tcBorders>
              <w:top w:val="nil"/>
              <w:left w:val="nil"/>
              <w:bottom w:val="single" w:color="auto" w:sz="4" w:space="0"/>
              <w:right w:val="single" w:color="auto" w:sz="4" w:space="0"/>
            </w:tcBorders>
            <w:shd w:val="clear" w:color="auto" w:fill="auto"/>
            <w:noWrap/>
            <w:vAlign w:val="center"/>
          </w:tcPr>
          <w:p w14:paraId="22285646">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48</w:t>
            </w:r>
          </w:p>
        </w:tc>
        <w:tc>
          <w:tcPr>
            <w:tcW w:w="1028" w:type="dxa"/>
            <w:tcBorders>
              <w:top w:val="nil"/>
              <w:left w:val="nil"/>
              <w:bottom w:val="single" w:color="auto" w:sz="4" w:space="0"/>
              <w:right w:val="single" w:color="auto" w:sz="4" w:space="0"/>
            </w:tcBorders>
            <w:shd w:val="clear" w:color="auto" w:fill="auto"/>
            <w:noWrap/>
            <w:vAlign w:val="center"/>
          </w:tcPr>
          <w:p w14:paraId="579119F7">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vAlign w:val="center"/>
          </w:tcPr>
          <w:p w14:paraId="07D83D97">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14:paraId="3A004DBD">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14:paraId="7DDC5538">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vAlign w:val="center"/>
          </w:tcPr>
          <w:p w14:paraId="5918FF10">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8×</w:t>
            </w:r>
            <w:r>
              <w:rPr>
                <w:rFonts w:hint="eastAsia" w:cs="宋体"/>
                <w:color w:val="000000" w:themeColor="text1"/>
                <w:kern w:val="0"/>
                <w:szCs w:val="18"/>
                <w:lang w:val="en-US" w:eastAsia="zh-CN"/>
                <w14:textFill>
                  <w14:solidFill>
                    <w14:schemeClr w14:val="tx1"/>
                  </w14:solidFill>
                </w14:textFill>
              </w:rPr>
              <w:t>9</w:t>
            </w:r>
            <w:r>
              <w:rPr>
                <w:rFonts w:hint="eastAsia" w:cs="宋体"/>
                <w:color w:val="000000" w:themeColor="text1"/>
                <w:kern w:val="0"/>
                <w:szCs w:val="18"/>
                <w14:textFill>
                  <w14:solidFill>
                    <w14:schemeClr w14:val="tx1"/>
                  </w14:solidFill>
                </w14:textFill>
              </w:rPr>
              <w:t>W</w:t>
            </w:r>
          </w:p>
        </w:tc>
        <w:tc>
          <w:tcPr>
            <w:tcW w:w="708" w:type="dxa"/>
            <w:gridSpan w:val="2"/>
            <w:tcBorders>
              <w:top w:val="nil"/>
              <w:left w:val="nil"/>
              <w:bottom w:val="single" w:color="auto" w:sz="4" w:space="0"/>
              <w:right w:val="single" w:color="auto" w:sz="4" w:space="0"/>
            </w:tcBorders>
            <w:shd w:val="clear" w:color="auto" w:fill="auto"/>
            <w:vAlign w:val="center"/>
          </w:tcPr>
          <w:p w14:paraId="4C6F6DA7">
            <w:pPr>
              <w:widowControl/>
              <w:jc w:val="center"/>
              <w:rPr>
                <w:rFonts w:cs="宋体"/>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14:paraId="7BC849C5">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考查</w:t>
            </w:r>
          </w:p>
        </w:tc>
      </w:tr>
      <w:tr w14:paraId="1F820AA1">
        <w:tblPrEx>
          <w:shd w:val="clear" w:color="auto" w:fill="auto"/>
          <w:tblCellMar>
            <w:top w:w="0" w:type="dxa"/>
            <w:left w:w="108" w:type="dxa"/>
            <w:bottom w:w="0" w:type="dxa"/>
            <w:right w:w="108" w:type="dxa"/>
          </w:tblCellMar>
        </w:tblPrEx>
        <w:trPr>
          <w:trHeight w:val="454"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6C70B504">
            <w:pPr>
              <w:widowControl/>
              <w:jc w:val="left"/>
              <w:rPr>
                <w:rFonts w:cs="宋体"/>
                <w:color w:val="000000" w:themeColor="text1"/>
                <w:kern w:val="0"/>
                <w:szCs w:val="18"/>
                <w14:textFill>
                  <w14:solidFill>
                    <w14:schemeClr w14:val="tx1"/>
                  </w14:solidFill>
                </w14:textFill>
              </w:rPr>
            </w:pPr>
          </w:p>
        </w:tc>
        <w:tc>
          <w:tcPr>
            <w:tcW w:w="426" w:type="dxa"/>
            <w:vMerge w:val="continue"/>
            <w:tcBorders>
              <w:left w:val="single" w:color="auto" w:sz="4" w:space="0"/>
              <w:right w:val="single" w:color="auto" w:sz="4" w:space="0"/>
            </w:tcBorders>
            <w:shd w:val="clear" w:color="auto" w:fill="auto"/>
            <w:vAlign w:val="center"/>
          </w:tcPr>
          <w:p w14:paraId="577CF459">
            <w:pPr>
              <w:widowControl/>
              <w:jc w:val="left"/>
              <w:rPr>
                <w:rFonts w:cs="宋体"/>
                <w:color w:val="000000" w:themeColor="text1"/>
                <w:kern w:val="0"/>
                <w:szCs w:val="18"/>
                <w14:textFill>
                  <w14:solidFill>
                    <w14:schemeClr w14:val="tx1"/>
                  </w14:solidFill>
                </w14:textFill>
              </w:rPr>
            </w:pPr>
          </w:p>
        </w:tc>
        <w:tc>
          <w:tcPr>
            <w:tcW w:w="567" w:type="dxa"/>
            <w:vMerge w:val="restart"/>
            <w:tcBorders>
              <w:left w:val="single" w:color="auto" w:sz="4" w:space="0"/>
              <w:right w:val="single" w:color="auto" w:sz="4" w:space="0"/>
            </w:tcBorders>
            <w:shd w:val="clear" w:color="auto" w:fill="auto"/>
            <w:vAlign w:val="center"/>
          </w:tcPr>
          <w:p w14:paraId="310F5B48">
            <w:pPr>
              <w:widowControl/>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珠宝玉石鉴定方向</w:t>
            </w:r>
          </w:p>
        </w:tc>
        <w:tc>
          <w:tcPr>
            <w:tcW w:w="303" w:type="dxa"/>
            <w:tcBorders>
              <w:top w:val="nil"/>
              <w:left w:val="nil"/>
              <w:bottom w:val="single" w:color="auto" w:sz="4" w:space="0"/>
              <w:right w:val="single" w:color="auto" w:sz="4" w:space="0"/>
            </w:tcBorders>
            <w:shd w:val="clear" w:color="auto" w:fill="auto"/>
            <w:vAlign w:val="center"/>
          </w:tcPr>
          <w:p w14:paraId="17AF2A25">
            <w:pPr>
              <w:widowControl/>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1</w:t>
            </w:r>
          </w:p>
        </w:tc>
        <w:tc>
          <w:tcPr>
            <w:tcW w:w="2951" w:type="dxa"/>
            <w:tcBorders>
              <w:top w:val="nil"/>
              <w:left w:val="single" w:color="auto" w:sz="4" w:space="0"/>
              <w:bottom w:val="single" w:color="auto" w:sz="4" w:space="0"/>
              <w:right w:val="single" w:color="auto" w:sz="4" w:space="0"/>
            </w:tcBorders>
            <w:shd w:val="clear" w:color="auto" w:fill="auto"/>
            <w:vAlign w:val="center"/>
          </w:tcPr>
          <w:p w14:paraId="295D4987">
            <w:pPr>
              <w:widowControl/>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人工宝石和优化处理</w:t>
            </w:r>
          </w:p>
        </w:tc>
        <w:tc>
          <w:tcPr>
            <w:tcW w:w="694" w:type="dxa"/>
            <w:tcBorders>
              <w:top w:val="nil"/>
              <w:left w:val="nil"/>
              <w:bottom w:val="single" w:color="auto" w:sz="4" w:space="0"/>
              <w:right w:val="single" w:color="auto" w:sz="4" w:space="0"/>
            </w:tcBorders>
            <w:shd w:val="clear" w:color="auto" w:fill="auto"/>
            <w:noWrap/>
            <w:vAlign w:val="center"/>
          </w:tcPr>
          <w:p w14:paraId="75F57210">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3</w:t>
            </w:r>
          </w:p>
        </w:tc>
        <w:tc>
          <w:tcPr>
            <w:tcW w:w="636" w:type="dxa"/>
            <w:tcBorders>
              <w:top w:val="nil"/>
              <w:left w:val="nil"/>
              <w:bottom w:val="single" w:color="auto" w:sz="4" w:space="0"/>
              <w:right w:val="single" w:color="auto" w:sz="4" w:space="0"/>
            </w:tcBorders>
            <w:shd w:val="clear" w:color="auto" w:fill="auto"/>
            <w:noWrap/>
            <w:vAlign w:val="center"/>
          </w:tcPr>
          <w:p w14:paraId="3658C2DC">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48</w:t>
            </w:r>
          </w:p>
        </w:tc>
        <w:tc>
          <w:tcPr>
            <w:tcW w:w="766" w:type="dxa"/>
            <w:tcBorders>
              <w:top w:val="nil"/>
              <w:left w:val="nil"/>
              <w:bottom w:val="single" w:color="auto" w:sz="4" w:space="0"/>
              <w:right w:val="single" w:color="auto" w:sz="4" w:space="0"/>
            </w:tcBorders>
            <w:shd w:val="clear" w:color="auto" w:fill="auto"/>
            <w:noWrap/>
            <w:vAlign w:val="center"/>
          </w:tcPr>
          <w:p w14:paraId="6FFA8485">
            <w:pPr>
              <w:widowControl/>
              <w:jc w:val="center"/>
              <w:rPr>
                <w:rFonts w:hint="eastAsia"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12</w:t>
            </w:r>
          </w:p>
        </w:tc>
        <w:tc>
          <w:tcPr>
            <w:tcW w:w="660" w:type="dxa"/>
            <w:tcBorders>
              <w:top w:val="nil"/>
              <w:left w:val="nil"/>
              <w:bottom w:val="single" w:color="auto" w:sz="4" w:space="0"/>
              <w:right w:val="single" w:color="auto" w:sz="4" w:space="0"/>
            </w:tcBorders>
            <w:shd w:val="clear" w:color="auto" w:fill="auto"/>
            <w:noWrap/>
            <w:vAlign w:val="center"/>
          </w:tcPr>
          <w:p w14:paraId="5BC85BE3">
            <w:pPr>
              <w:widowControl/>
              <w:jc w:val="center"/>
              <w:rPr>
                <w:rFonts w:hint="eastAsia"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36</w:t>
            </w:r>
          </w:p>
        </w:tc>
        <w:tc>
          <w:tcPr>
            <w:tcW w:w="1028" w:type="dxa"/>
            <w:tcBorders>
              <w:top w:val="nil"/>
              <w:left w:val="nil"/>
              <w:bottom w:val="single" w:color="auto" w:sz="4" w:space="0"/>
              <w:right w:val="single" w:color="auto" w:sz="4" w:space="0"/>
            </w:tcBorders>
            <w:shd w:val="clear" w:color="auto" w:fill="auto"/>
            <w:noWrap/>
            <w:vAlign w:val="center"/>
          </w:tcPr>
          <w:p w14:paraId="4BB7B47E">
            <w:pPr>
              <w:widowControl/>
              <w:jc w:val="center"/>
              <w:rPr>
                <w:rFonts w:cs="宋体"/>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vAlign w:val="center"/>
          </w:tcPr>
          <w:p w14:paraId="5AC6E81A">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14:paraId="2D009622">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8×6W</w:t>
            </w:r>
          </w:p>
        </w:tc>
        <w:tc>
          <w:tcPr>
            <w:tcW w:w="992" w:type="dxa"/>
            <w:tcBorders>
              <w:top w:val="nil"/>
              <w:left w:val="nil"/>
              <w:bottom w:val="single" w:color="auto" w:sz="4" w:space="0"/>
              <w:right w:val="single" w:color="auto" w:sz="4" w:space="0"/>
            </w:tcBorders>
            <w:shd w:val="clear" w:color="auto" w:fill="auto"/>
            <w:vAlign w:val="center"/>
          </w:tcPr>
          <w:p w14:paraId="7D84CDEC">
            <w:pPr>
              <w:widowControl/>
              <w:jc w:val="center"/>
              <w:rPr>
                <w:rFonts w:cs="宋体"/>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vAlign w:val="center"/>
          </w:tcPr>
          <w:p w14:paraId="29DAB838">
            <w:pPr>
              <w:widowControl/>
              <w:jc w:val="center"/>
              <w:rPr>
                <w:rFonts w:cs="宋体"/>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vAlign w:val="center"/>
          </w:tcPr>
          <w:p w14:paraId="04DEA5B5">
            <w:pPr>
              <w:widowControl/>
              <w:jc w:val="center"/>
              <w:rPr>
                <w:rFonts w:cs="宋体"/>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14:paraId="07B3BDC3">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考试</w:t>
            </w:r>
          </w:p>
        </w:tc>
      </w:tr>
      <w:tr w14:paraId="2B3F3A2D">
        <w:tblPrEx>
          <w:shd w:val="clear" w:color="auto" w:fill="auto"/>
          <w:tblCellMar>
            <w:top w:w="0" w:type="dxa"/>
            <w:left w:w="108" w:type="dxa"/>
            <w:bottom w:w="0" w:type="dxa"/>
            <w:right w:w="108" w:type="dxa"/>
          </w:tblCellMar>
        </w:tblPrEx>
        <w:trPr>
          <w:trHeight w:val="454"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36AF0888">
            <w:pPr>
              <w:widowControl/>
              <w:jc w:val="left"/>
              <w:rPr>
                <w:rFonts w:cs="宋体"/>
                <w:color w:val="000000" w:themeColor="text1"/>
                <w:kern w:val="0"/>
                <w:szCs w:val="18"/>
                <w14:textFill>
                  <w14:solidFill>
                    <w14:schemeClr w14:val="tx1"/>
                  </w14:solidFill>
                </w14:textFill>
              </w:rPr>
            </w:pPr>
          </w:p>
        </w:tc>
        <w:tc>
          <w:tcPr>
            <w:tcW w:w="426" w:type="dxa"/>
            <w:vMerge w:val="continue"/>
            <w:tcBorders>
              <w:left w:val="single" w:color="auto" w:sz="4" w:space="0"/>
              <w:right w:val="single" w:color="auto" w:sz="4" w:space="0"/>
            </w:tcBorders>
            <w:shd w:val="clear" w:color="auto" w:fill="auto"/>
            <w:vAlign w:val="center"/>
          </w:tcPr>
          <w:p w14:paraId="4AF8D8AA">
            <w:pPr>
              <w:widowControl/>
              <w:jc w:val="left"/>
              <w:rPr>
                <w:rFonts w:cs="宋体"/>
                <w:color w:val="000000" w:themeColor="text1"/>
                <w:kern w:val="0"/>
                <w:szCs w:val="18"/>
                <w14:textFill>
                  <w14:solidFill>
                    <w14:schemeClr w14:val="tx1"/>
                  </w14:solidFill>
                </w14:textFill>
              </w:rPr>
            </w:pPr>
          </w:p>
        </w:tc>
        <w:tc>
          <w:tcPr>
            <w:tcW w:w="567" w:type="dxa"/>
            <w:vMerge w:val="continue"/>
            <w:tcBorders>
              <w:left w:val="single" w:color="auto" w:sz="4" w:space="0"/>
              <w:right w:val="single" w:color="auto" w:sz="4" w:space="0"/>
            </w:tcBorders>
            <w:shd w:val="clear" w:color="auto" w:fill="auto"/>
          </w:tcPr>
          <w:p w14:paraId="41578692">
            <w:pPr>
              <w:widowControl/>
              <w:rPr>
                <w:rFonts w:cs="宋体"/>
                <w:color w:val="000000" w:themeColor="text1"/>
                <w:kern w:val="0"/>
                <w:szCs w:val="18"/>
                <w14:textFill>
                  <w14:solidFill>
                    <w14:schemeClr w14:val="tx1"/>
                  </w14:solidFill>
                </w14:textFill>
              </w:rPr>
            </w:pPr>
          </w:p>
        </w:tc>
        <w:tc>
          <w:tcPr>
            <w:tcW w:w="303" w:type="dxa"/>
            <w:tcBorders>
              <w:top w:val="nil"/>
              <w:left w:val="nil"/>
              <w:bottom w:val="single" w:color="auto" w:sz="4" w:space="0"/>
              <w:right w:val="single" w:color="auto" w:sz="4" w:space="0"/>
            </w:tcBorders>
            <w:shd w:val="clear" w:color="auto" w:fill="auto"/>
            <w:vAlign w:val="center"/>
          </w:tcPr>
          <w:p w14:paraId="5FFDB00B">
            <w:pPr>
              <w:widowControl/>
              <w:rPr>
                <w:rFonts w:hint="eastAsia"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2</w:t>
            </w:r>
          </w:p>
        </w:tc>
        <w:tc>
          <w:tcPr>
            <w:tcW w:w="2951" w:type="dxa"/>
            <w:tcBorders>
              <w:top w:val="nil"/>
              <w:left w:val="single" w:color="auto" w:sz="4" w:space="0"/>
              <w:bottom w:val="single" w:color="auto" w:sz="4" w:space="0"/>
              <w:right w:val="single" w:color="auto" w:sz="4" w:space="0"/>
            </w:tcBorders>
            <w:shd w:val="clear" w:color="auto" w:fill="auto"/>
            <w:vAlign w:val="center"/>
          </w:tcPr>
          <w:p w14:paraId="1270CB6A">
            <w:pPr>
              <w:widowControl/>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宝石琢型设计与制作</w:t>
            </w:r>
          </w:p>
        </w:tc>
        <w:tc>
          <w:tcPr>
            <w:tcW w:w="694" w:type="dxa"/>
            <w:tcBorders>
              <w:top w:val="nil"/>
              <w:left w:val="nil"/>
              <w:bottom w:val="single" w:color="auto" w:sz="4" w:space="0"/>
              <w:right w:val="single" w:color="auto" w:sz="4" w:space="0"/>
            </w:tcBorders>
            <w:shd w:val="clear" w:color="auto" w:fill="auto"/>
            <w:noWrap/>
            <w:vAlign w:val="center"/>
          </w:tcPr>
          <w:p w14:paraId="13AD51FE">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4</w:t>
            </w:r>
          </w:p>
        </w:tc>
        <w:tc>
          <w:tcPr>
            <w:tcW w:w="636" w:type="dxa"/>
            <w:tcBorders>
              <w:top w:val="nil"/>
              <w:left w:val="nil"/>
              <w:bottom w:val="single" w:color="auto" w:sz="4" w:space="0"/>
              <w:right w:val="single" w:color="auto" w:sz="4" w:space="0"/>
            </w:tcBorders>
            <w:shd w:val="clear" w:color="auto" w:fill="auto"/>
            <w:noWrap/>
            <w:vAlign w:val="center"/>
          </w:tcPr>
          <w:p w14:paraId="7B3A74E7">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64</w:t>
            </w:r>
          </w:p>
        </w:tc>
        <w:tc>
          <w:tcPr>
            <w:tcW w:w="766" w:type="dxa"/>
            <w:tcBorders>
              <w:top w:val="nil"/>
              <w:left w:val="nil"/>
              <w:bottom w:val="single" w:color="auto" w:sz="4" w:space="0"/>
              <w:right w:val="single" w:color="auto" w:sz="4" w:space="0"/>
            </w:tcBorders>
            <w:shd w:val="clear" w:color="auto" w:fill="auto"/>
            <w:noWrap/>
            <w:vAlign w:val="center"/>
          </w:tcPr>
          <w:p w14:paraId="1D114985">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24</w:t>
            </w:r>
          </w:p>
        </w:tc>
        <w:tc>
          <w:tcPr>
            <w:tcW w:w="660" w:type="dxa"/>
            <w:tcBorders>
              <w:top w:val="nil"/>
              <w:left w:val="nil"/>
              <w:bottom w:val="single" w:color="auto" w:sz="4" w:space="0"/>
              <w:right w:val="single" w:color="auto" w:sz="4" w:space="0"/>
            </w:tcBorders>
            <w:shd w:val="clear" w:color="auto" w:fill="auto"/>
            <w:noWrap/>
            <w:vAlign w:val="center"/>
          </w:tcPr>
          <w:p w14:paraId="01D58D5A">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40</w:t>
            </w:r>
          </w:p>
        </w:tc>
        <w:tc>
          <w:tcPr>
            <w:tcW w:w="1028" w:type="dxa"/>
            <w:tcBorders>
              <w:top w:val="nil"/>
              <w:left w:val="nil"/>
              <w:bottom w:val="single" w:color="auto" w:sz="4" w:space="0"/>
              <w:right w:val="single" w:color="auto" w:sz="4" w:space="0"/>
            </w:tcBorders>
            <w:shd w:val="clear" w:color="auto" w:fill="auto"/>
            <w:noWrap/>
            <w:vAlign w:val="center"/>
          </w:tcPr>
          <w:p w14:paraId="315A0DCC">
            <w:pPr>
              <w:widowControl/>
              <w:jc w:val="center"/>
              <w:rPr>
                <w:rFonts w:cs="宋体"/>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vAlign w:val="center"/>
          </w:tcPr>
          <w:p w14:paraId="40153E24">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14:paraId="6A4BA112">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14:paraId="0B4DF4DD">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8×8W</w:t>
            </w:r>
          </w:p>
        </w:tc>
        <w:tc>
          <w:tcPr>
            <w:tcW w:w="993" w:type="dxa"/>
            <w:tcBorders>
              <w:top w:val="nil"/>
              <w:left w:val="nil"/>
              <w:bottom w:val="single" w:color="auto" w:sz="4" w:space="0"/>
              <w:right w:val="single" w:color="auto" w:sz="4" w:space="0"/>
            </w:tcBorders>
            <w:shd w:val="clear" w:color="auto" w:fill="auto"/>
            <w:vAlign w:val="center"/>
          </w:tcPr>
          <w:p w14:paraId="4ACC49FF">
            <w:pPr>
              <w:widowControl/>
              <w:jc w:val="center"/>
              <w:rPr>
                <w:rFonts w:cs="宋体"/>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vAlign w:val="center"/>
          </w:tcPr>
          <w:p w14:paraId="3AAF0FE5">
            <w:pPr>
              <w:widowControl/>
              <w:jc w:val="center"/>
              <w:rPr>
                <w:rFonts w:cs="宋体"/>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14:paraId="3F3BF57D">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考试</w:t>
            </w:r>
          </w:p>
        </w:tc>
      </w:tr>
      <w:tr w14:paraId="61DA702A">
        <w:tblPrEx>
          <w:tblCellMar>
            <w:top w:w="0" w:type="dxa"/>
            <w:left w:w="108" w:type="dxa"/>
            <w:bottom w:w="0" w:type="dxa"/>
            <w:right w:w="108" w:type="dxa"/>
          </w:tblCellMar>
        </w:tblPrEx>
        <w:trPr>
          <w:trHeight w:val="454"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43C80A32">
            <w:pPr>
              <w:widowControl/>
              <w:jc w:val="left"/>
              <w:rPr>
                <w:rFonts w:cs="宋体"/>
                <w:color w:val="000000" w:themeColor="text1"/>
                <w:kern w:val="0"/>
                <w:szCs w:val="18"/>
                <w14:textFill>
                  <w14:solidFill>
                    <w14:schemeClr w14:val="tx1"/>
                  </w14:solidFill>
                </w14:textFill>
              </w:rPr>
            </w:pPr>
          </w:p>
        </w:tc>
        <w:tc>
          <w:tcPr>
            <w:tcW w:w="426" w:type="dxa"/>
            <w:vMerge w:val="continue"/>
            <w:tcBorders>
              <w:left w:val="single" w:color="auto" w:sz="4" w:space="0"/>
              <w:right w:val="single" w:color="auto" w:sz="4" w:space="0"/>
            </w:tcBorders>
            <w:shd w:val="clear" w:color="auto" w:fill="auto"/>
            <w:vAlign w:val="center"/>
          </w:tcPr>
          <w:p w14:paraId="4535C8E9">
            <w:pPr>
              <w:widowControl/>
              <w:jc w:val="left"/>
              <w:rPr>
                <w:rFonts w:cs="宋体"/>
                <w:color w:val="000000" w:themeColor="text1"/>
                <w:kern w:val="0"/>
                <w:szCs w:val="18"/>
                <w14:textFill>
                  <w14:solidFill>
                    <w14:schemeClr w14:val="tx1"/>
                  </w14:solidFill>
                </w14:textFill>
              </w:rPr>
            </w:pPr>
          </w:p>
        </w:tc>
        <w:tc>
          <w:tcPr>
            <w:tcW w:w="567" w:type="dxa"/>
            <w:vMerge w:val="continue"/>
            <w:tcBorders>
              <w:left w:val="single" w:color="auto" w:sz="4" w:space="0"/>
              <w:right w:val="single" w:color="auto" w:sz="4" w:space="0"/>
            </w:tcBorders>
            <w:shd w:val="clear" w:color="auto" w:fill="auto"/>
          </w:tcPr>
          <w:p w14:paraId="0D53E351">
            <w:pPr>
              <w:widowControl/>
              <w:rPr>
                <w:rFonts w:cs="宋体"/>
                <w:color w:val="000000" w:themeColor="text1"/>
                <w:kern w:val="0"/>
                <w:szCs w:val="18"/>
                <w14:textFill>
                  <w14:solidFill>
                    <w14:schemeClr w14:val="tx1"/>
                  </w14:solidFill>
                </w14:textFill>
              </w:rPr>
            </w:pPr>
          </w:p>
        </w:tc>
        <w:tc>
          <w:tcPr>
            <w:tcW w:w="303" w:type="dxa"/>
            <w:tcBorders>
              <w:top w:val="nil"/>
              <w:left w:val="nil"/>
              <w:bottom w:val="single" w:color="auto" w:sz="4" w:space="0"/>
              <w:right w:val="single" w:color="auto" w:sz="4" w:space="0"/>
            </w:tcBorders>
            <w:shd w:val="clear" w:color="auto" w:fill="auto"/>
            <w:vAlign w:val="center"/>
          </w:tcPr>
          <w:p w14:paraId="5948CE1E">
            <w:pPr>
              <w:widowControl/>
              <w:rPr>
                <w:rFonts w:hint="eastAsia"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3</w:t>
            </w:r>
          </w:p>
        </w:tc>
        <w:tc>
          <w:tcPr>
            <w:tcW w:w="2951" w:type="dxa"/>
            <w:tcBorders>
              <w:top w:val="nil"/>
              <w:left w:val="single" w:color="auto" w:sz="4" w:space="0"/>
              <w:bottom w:val="single" w:color="auto" w:sz="4" w:space="0"/>
              <w:right w:val="single" w:color="auto" w:sz="4" w:space="0"/>
            </w:tcBorders>
            <w:shd w:val="clear" w:color="auto" w:fill="auto"/>
            <w:vAlign w:val="center"/>
          </w:tcPr>
          <w:p w14:paraId="1215968C">
            <w:pPr>
              <w:widowControl/>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宝玉石鉴定（一）</w:t>
            </w:r>
          </w:p>
        </w:tc>
        <w:tc>
          <w:tcPr>
            <w:tcW w:w="694" w:type="dxa"/>
            <w:tcBorders>
              <w:top w:val="nil"/>
              <w:left w:val="nil"/>
              <w:bottom w:val="single" w:color="auto" w:sz="4" w:space="0"/>
              <w:right w:val="single" w:color="auto" w:sz="4" w:space="0"/>
            </w:tcBorders>
            <w:shd w:val="clear" w:color="auto" w:fill="auto"/>
            <w:noWrap/>
            <w:vAlign w:val="center"/>
          </w:tcPr>
          <w:p w14:paraId="38072EB4">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4</w:t>
            </w:r>
          </w:p>
        </w:tc>
        <w:tc>
          <w:tcPr>
            <w:tcW w:w="636" w:type="dxa"/>
            <w:tcBorders>
              <w:top w:val="nil"/>
              <w:left w:val="nil"/>
              <w:bottom w:val="single" w:color="auto" w:sz="4" w:space="0"/>
              <w:right w:val="single" w:color="auto" w:sz="4" w:space="0"/>
            </w:tcBorders>
            <w:shd w:val="clear" w:color="auto" w:fill="auto"/>
            <w:noWrap/>
            <w:vAlign w:val="center"/>
          </w:tcPr>
          <w:p w14:paraId="7A4577AA">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64</w:t>
            </w:r>
          </w:p>
        </w:tc>
        <w:tc>
          <w:tcPr>
            <w:tcW w:w="766" w:type="dxa"/>
            <w:tcBorders>
              <w:top w:val="nil"/>
              <w:left w:val="nil"/>
              <w:bottom w:val="single" w:color="auto" w:sz="4" w:space="0"/>
              <w:right w:val="single" w:color="auto" w:sz="4" w:space="0"/>
            </w:tcBorders>
            <w:shd w:val="clear" w:color="auto" w:fill="auto"/>
            <w:noWrap/>
            <w:vAlign w:val="center"/>
          </w:tcPr>
          <w:p w14:paraId="7DD6B61D">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24</w:t>
            </w:r>
          </w:p>
        </w:tc>
        <w:tc>
          <w:tcPr>
            <w:tcW w:w="660" w:type="dxa"/>
            <w:tcBorders>
              <w:top w:val="nil"/>
              <w:left w:val="nil"/>
              <w:bottom w:val="single" w:color="auto" w:sz="4" w:space="0"/>
              <w:right w:val="single" w:color="auto" w:sz="4" w:space="0"/>
            </w:tcBorders>
            <w:shd w:val="clear" w:color="auto" w:fill="auto"/>
            <w:noWrap/>
            <w:vAlign w:val="center"/>
          </w:tcPr>
          <w:p w14:paraId="49475E3C">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40</w:t>
            </w:r>
          </w:p>
        </w:tc>
        <w:tc>
          <w:tcPr>
            <w:tcW w:w="1028" w:type="dxa"/>
            <w:tcBorders>
              <w:top w:val="nil"/>
              <w:left w:val="nil"/>
              <w:bottom w:val="single" w:color="auto" w:sz="4" w:space="0"/>
              <w:right w:val="single" w:color="auto" w:sz="4" w:space="0"/>
            </w:tcBorders>
            <w:shd w:val="clear" w:color="auto" w:fill="auto"/>
            <w:noWrap/>
            <w:vAlign w:val="center"/>
          </w:tcPr>
          <w:p w14:paraId="7A5A6519">
            <w:pPr>
              <w:widowControl/>
              <w:jc w:val="center"/>
              <w:rPr>
                <w:rFonts w:cs="宋体"/>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vAlign w:val="center"/>
          </w:tcPr>
          <w:p w14:paraId="3188B2D7">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14:paraId="5DAFF1D3">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14:paraId="31B2E045">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8×</w:t>
            </w:r>
            <w:r>
              <w:rPr>
                <w:rFonts w:hint="eastAsia" w:cs="宋体"/>
                <w:color w:val="000000" w:themeColor="text1"/>
                <w:kern w:val="0"/>
                <w:szCs w:val="18"/>
                <w:lang w:val="en-US" w:eastAsia="zh-CN"/>
                <w14:textFill>
                  <w14:solidFill>
                    <w14:schemeClr w14:val="tx1"/>
                  </w14:solidFill>
                </w14:textFill>
              </w:rPr>
              <w:t>8</w:t>
            </w:r>
            <w:r>
              <w:rPr>
                <w:rFonts w:hint="eastAsia" w:cs="宋体"/>
                <w:color w:val="000000" w:themeColor="text1"/>
                <w:kern w:val="0"/>
                <w:szCs w:val="18"/>
                <w14:textFill>
                  <w14:solidFill>
                    <w14:schemeClr w14:val="tx1"/>
                  </w14:solidFill>
                </w14:textFill>
              </w:rPr>
              <w:t>W</w:t>
            </w:r>
          </w:p>
        </w:tc>
        <w:tc>
          <w:tcPr>
            <w:tcW w:w="993" w:type="dxa"/>
            <w:tcBorders>
              <w:top w:val="nil"/>
              <w:left w:val="nil"/>
              <w:bottom w:val="single" w:color="auto" w:sz="4" w:space="0"/>
              <w:right w:val="single" w:color="auto" w:sz="4" w:space="0"/>
            </w:tcBorders>
            <w:shd w:val="clear" w:color="auto" w:fill="auto"/>
            <w:vAlign w:val="center"/>
          </w:tcPr>
          <w:p w14:paraId="7F5FB3C0">
            <w:pPr>
              <w:widowControl/>
              <w:jc w:val="center"/>
              <w:rPr>
                <w:rFonts w:cs="宋体"/>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vAlign w:val="center"/>
          </w:tcPr>
          <w:p w14:paraId="475C4CD9">
            <w:pPr>
              <w:widowControl/>
              <w:jc w:val="center"/>
              <w:rPr>
                <w:rFonts w:cs="宋体"/>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14:paraId="567ED7FC">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考查</w:t>
            </w:r>
          </w:p>
        </w:tc>
      </w:tr>
      <w:tr w14:paraId="0C8BF130">
        <w:tblPrEx>
          <w:shd w:val="clear" w:color="auto" w:fill="auto"/>
          <w:tblCellMar>
            <w:top w:w="0" w:type="dxa"/>
            <w:left w:w="108" w:type="dxa"/>
            <w:bottom w:w="0" w:type="dxa"/>
            <w:right w:w="108" w:type="dxa"/>
          </w:tblCellMar>
        </w:tblPrEx>
        <w:trPr>
          <w:trHeight w:val="454"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76AE3021">
            <w:pPr>
              <w:widowControl/>
              <w:jc w:val="left"/>
              <w:rPr>
                <w:rFonts w:cs="宋体"/>
                <w:color w:val="000000" w:themeColor="text1"/>
                <w:kern w:val="0"/>
                <w:szCs w:val="18"/>
                <w14:textFill>
                  <w14:solidFill>
                    <w14:schemeClr w14:val="tx1"/>
                  </w14:solidFill>
                </w14:textFill>
              </w:rPr>
            </w:pPr>
          </w:p>
        </w:tc>
        <w:tc>
          <w:tcPr>
            <w:tcW w:w="426" w:type="dxa"/>
            <w:vMerge w:val="continue"/>
            <w:tcBorders>
              <w:left w:val="single" w:color="auto" w:sz="4" w:space="0"/>
              <w:right w:val="single" w:color="auto" w:sz="4" w:space="0"/>
            </w:tcBorders>
            <w:shd w:val="clear" w:color="auto" w:fill="auto"/>
            <w:vAlign w:val="center"/>
          </w:tcPr>
          <w:p w14:paraId="70EA0815">
            <w:pPr>
              <w:widowControl/>
              <w:jc w:val="left"/>
              <w:rPr>
                <w:rFonts w:cs="宋体"/>
                <w:color w:val="000000" w:themeColor="text1"/>
                <w:kern w:val="0"/>
                <w:szCs w:val="18"/>
                <w14:textFill>
                  <w14:solidFill>
                    <w14:schemeClr w14:val="tx1"/>
                  </w14:solidFill>
                </w14:textFill>
              </w:rPr>
            </w:pPr>
          </w:p>
        </w:tc>
        <w:tc>
          <w:tcPr>
            <w:tcW w:w="567" w:type="dxa"/>
            <w:vMerge w:val="continue"/>
            <w:tcBorders>
              <w:left w:val="single" w:color="auto" w:sz="4" w:space="0"/>
              <w:right w:val="single" w:color="auto" w:sz="4" w:space="0"/>
            </w:tcBorders>
            <w:shd w:val="clear" w:color="auto" w:fill="auto"/>
          </w:tcPr>
          <w:p w14:paraId="5A424588">
            <w:pPr>
              <w:widowControl/>
              <w:rPr>
                <w:rFonts w:cs="宋体"/>
                <w:color w:val="000000" w:themeColor="text1"/>
                <w:kern w:val="0"/>
                <w:szCs w:val="18"/>
                <w14:textFill>
                  <w14:solidFill>
                    <w14:schemeClr w14:val="tx1"/>
                  </w14:solidFill>
                </w14:textFill>
              </w:rPr>
            </w:pPr>
          </w:p>
        </w:tc>
        <w:tc>
          <w:tcPr>
            <w:tcW w:w="303" w:type="dxa"/>
            <w:tcBorders>
              <w:top w:val="nil"/>
              <w:left w:val="nil"/>
              <w:bottom w:val="single" w:color="auto" w:sz="4" w:space="0"/>
              <w:right w:val="single" w:color="auto" w:sz="4" w:space="0"/>
            </w:tcBorders>
            <w:shd w:val="clear" w:color="auto" w:fill="auto"/>
            <w:vAlign w:val="center"/>
          </w:tcPr>
          <w:p w14:paraId="567A3AD2">
            <w:pPr>
              <w:widowControl/>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4</w:t>
            </w:r>
          </w:p>
        </w:tc>
        <w:tc>
          <w:tcPr>
            <w:tcW w:w="2951" w:type="dxa"/>
            <w:tcBorders>
              <w:top w:val="nil"/>
              <w:left w:val="single" w:color="auto" w:sz="4" w:space="0"/>
              <w:bottom w:val="single" w:color="auto" w:sz="4" w:space="0"/>
              <w:right w:val="single" w:color="auto" w:sz="4" w:space="0"/>
            </w:tcBorders>
            <w:shd w:val="clear" w:color="auto" w:fill="auto"/>
            <w:vAlign w:val="center"/>
          </w:tcPr>
          <w:p w14:paraId="3E359D67">
            <w:pPr>
              <w:widowControl/>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宝玉石鉴定（二）</w:t>
            </w:r>
          </w:p>
        </w:tc>
        <w:tc>
          <w:tcPr>
            <w:tcW w:w="694" w:type="dxa"/>
            <w:tcBorders>
              <w:top w:val="nil"/>
              <w:left w:val="nil"/>
              <w:bottom w:val="single" w:color="auto" w:sz="4" w:space="0"/>
              <w:right w:val="single" w:color="auto" w:sz="4" w:space="0"/>
            </w:tcBorders>
            <w:shd w:val="clear" w:color="auto" w:fill="auto"/>
            <w:noWrap/>
            <w:vAlign w:val="center"/>
          </w:tcPr>
          <w:p w14:paraId="5DD7A3BF">
            <w:pPr>
              <w:widowControl/>
              <w:jc w:val="center"/>
              <w:rPr>
                <w:rFonts w:hint="eastAsia"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4</w:t>
            </w:r>
          </w:p>
        </w:tc>
        <w:tc>
          <w:tcPr>
            <w:tcW w:w="636" w:type="dxa"/>
            <w:tcBorders>
              <w:top w:val="nil"/>
              <w:left w:val="nil"/>
              <w:bottom w:val="single" w:color="auto" w:sz="4" w:space="0"/>
              <w:right w:val="single" w:color="auto" w:sz="4" w:space="0"/>
            </w:tcBorders>
            <w:shd w:val="clear" w:color="auto" w:fill="auto"/>
            <w:noWrap/>
            <w:vAlign w:val="center"/>
          </w:tcPr>
          <w:p w14:paraId="392CCBE5">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64</w:t>
            </w:r>
          </w:p>
        </w:tc>
        <w:tc>
          <w:tcPr>
            <w:tcW w:w="766" w:type="dxa"/>
            <w:tcBorders>
              <w:top w:val="nil"/>
              <w:left w:val="nil"/>
              <w:bottom w:val="single" w:color="auto" w:sz="4" w:space="0"/>
              <w:right w:val="single" w:color="auto" w:sz="4" w:space="0"/>
            </w:tcBorders>
            <w:shd w:val="clear" w:color="auto" w:fill="auto"/>
            <w:noWrap/>
            <w:vAlign w:val="center"/>
          </w:tcPr>
          <w:p w14:paraId="088A7C4F">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24</w:t>
            </w:r>
          </w:p>
        </w:tc>
        <w:tc>
          <w:tcPr>
            <w:tcW w:w="660" w:type="dxa"/>
            <w:tcBorders>
              <w:top w:val="nil"/>
              <w:left w:val="nil"/>
              <w:bottom w:val="single" w:color="auto" w:sz="4" w:space="0"/>
              <w:right w:val="single" w:color="auto" w:sz="4" w:space="0"/>
            </w:tcBorders>
            <w:shd w:val="clear" w:color="auto" w:fill="auto"/>
            <w:noWrap/>
            <w:vAlign w:val="center"/>
          </w:tcPr>
          <w:p w14:paraId="3FC8E719">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40</w:t>
            </w:r>
          </w:p>
        </w:tc>
        <w:tc>
          <w:tcPr>
            <w:tcW w:w="1028" w:type="dxa"/>
            <w:tcBorders>
              <w:top w:val="nil"/>
              <w:left w:val="nil"/>
              <w:bottom w:val="single" w:color="auto" w:sz="4" w:space="0"/>
              <w:right w:val="single" w:color="auto" w:sz="4" w:space="0"/>
            </w:tcBorders>
            <w:shd w:val="clear" w:color="auto" w:fill="auto"/>
            <w:noWrap/>
            <w:vAlign w:val="center"/>
          </w:tcPr>
          <w:p w14:paraId="326850FC">
            <w:pPr>
              <w:widowControl/>
              <w:jc w:val="center"/>
              <w:rPr>
                <w:rFonts w:cs="宋体"/>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vAlign w:val="center"/>
          </w:tcPr>
          <w:p w14:paraId="3C4AB1E2">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14:paraId="792603A8">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14:paraId="352B015A">
            <w:pPr>
              <w:widowControl/>
              <w:jc w:val="center"/>
              <w:rPr>
                <w:rFonts w:cs="宋体"/>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vAlign w:val="center"/>
          </w:tcPr>
          <w:p w14:paraId="769F7961">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8</w:t>
            </w:r>
            <w:r>
              <w:rPr>
                <w:rFonts w:hint="eastAsia" w:cs="宋体"/>
                <w:color w:val="000000" w:themeColor="text1"/>
                <w:kern w:val="0"/>
                <w:szCs w:val="18"/>
                <w14:textFill>
                  <w14:solidFill>
                    <w14:schemeClr w14:val="tx1"/>
                  </w14:solidFill>
                </w14:textFill>
              </w:rPr>
              <w:t>×</w:t>
            </w:r>
            <w:r>
              <w:rPr>
                <w:rFonts w:hint="eastAsia" w:cs="宋体"/>
                <w:color w:val="000000" w:themeColor="text1"/>
                <w:kern w:val="0"/>
                <w:szCs w:val="18"/>
                <w:lang w:val="en-US" w:eastAsia="zh-CN"/>
                <w14:textFill>
                  <w14:solidFill>
                    <w14:schemeClr w14:val="tx1"/>
                  </w14:solidFill>
                </w14:textFill>
              </w:rPr>
              <w:t>8</w:t>
            </w:r>
            <w:r>
              <w:rPr>
                <w:rFonts w:hint="eastAsia" w:cs="宋体"/>
                <w:color w:val="000000" w:themeColor="text1"/>
                <w:kern w:val="0"/>
                <w:szCs w:val="18"/>
                <w14:textFill>
                  <w14:solidFill>
                    <w14:schemeClr w14:val="tx1"/>
                  </w14:solidFill>
                </w14:textFill>
              </w:rPr>
              <w:t>W</w:t>
            </w:r>
          </w:p>
        </w:tc>
        <w:tc>
          <w:tcPr>
            <w:tcW w:w="708" w:type="dxa"/>
            <w:gridSpan w:val="2"/>
            <w:tcBorders>
              <w:top w:val="nil"/>
              <w:left w:val="nil"/>
              <w:bottom w:val="single" w:color="auto" w:sz="4" w:space="0"/>
              <w:right w:val="single" w:color="auto" w:sz="4" w:space="0"/>
            </w:tcBorders>
            <w:shd w:val="clear" w:color="auto" w:fill="auto"/>
            <w:vAlign w:val="center"/>
          </w:tcPr>
          <w:p w14:paraId="495A6733">
            <w:pPr>
              <w:widowControl/>
              <w:jc w:val="center"/>
              <w:rPr>
                <w:rFonts w:cs="宋体"/>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14:paraId="08EC393F">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考查</w:t>
            </w:r>
          </w:p>
        </w:tc>
      </w:tr>
      <w:tr w14:paraId="2564BCC1">
        <w:tblPrEx>
          <w:shd w:val="clear" w:color="auto" w:fill="auto"/>
          <w:tblCellMar>
            <w:top w:w="0" w:type="dxa"/>
            <w:left w:w="108" w:type="dxa"/>
            <w:bottom w:w="0" w:type="dxa"/>
            <w:right w:w="108" w:type="dxa"/>
          </w:tblCellMar>
        </w:tblPrEx>
        <w:trPr>
          <w:trHeight w:val="454"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4B2FECF4">
            <w:pPr>
              <w:widowControl/>
              <w:jc w:val="left"/>
              <w:rPr>
                <w:rFonts w:cs="宋体"/>
                <w:color w:val="000000" w:themeColor="text1"/>
                <w:kern w:val="0"/>
                <w:szCs w:val="18"/>
                <w14:textFill>
                  <w14:solidFill>
                    <w14:schemeClr w14:val="tx1"/>
                  </w14:solidFill>
                </w14:textFill>
              </w:rPr>
            </w:pPr>
          </w:p>
        </w:tc>
        <w:tc>
          <w:tcPr>
            <w:tcW w:w="426" w:type="dxa"/>
            <w:vMerge w:val="continue"/>
            <w:tcBorders>
              <w:left w:val="single" w:color="auto" w:sz="4" w:space="0"/>
              <w:right w:val="single" w:color="auto" w:sz="4" w:space="0"/>
            </w:tcBorders>
            <w:shd w:val="clear" w:color="auto" w:fill="auto"/>
            <w:vAlign w:val="center"/>
          </w:tcPr>
          <w:p w14:paraId="681A31DC">
            <w:pPr>
              <w:widowControl/>
              <w:jc w:val="left"/>
              <w:rPr>
                <w:rFonts w:cs="宋体"/>
                <w:color w:val="000000" w:themeColor="text1"/>
                <w:kern w:val="0"/>
                <w:szCs w:val="18"/>
                <w14:textFill>
                  <w14:solidFill>
                    <w14:schemeClr w14:val="tx1"/>
                  </w14:solidFill>
                </w14:textFill>
              </w:rPr>
            </w:pPr>
          </w:p>
        </w:tc>
        <w:tc>
          <w:tcPr>
            <w:tcW w:w="567" w:type="dxa"/>
            <w:vMerge w:val="continue"/>
            <w:tcBorders>
              <w:left w:val="single" w:color="auto" w:sz="4" w:space="0"/>
              <w:bottom w:val="single" w:color="000000" w:sz="4" w:space="0"/>
              <w:right w:val="single" w:color="auto" w:sz="4" w:space="0"/>
            </w:tcBorders>
            <w:shd w:val="clear" w:color="auto" w:fill="auto"/>
          </w:tcPr>
          <w:p w14:paraId="6EDEB763">
            <w:pPr>
              <w:widowControl/>
              <w:rPr>
                <w:rFonts w:cs="宋体"/>
                <w:color w:val="000000" w:themeColor="text1"/>
                <w:kern w:val="0"/>
                <w:szCs w:val="18"/>
                <w14:textFill>
                  <w14:solidFill>
                    <w14:schemeClr w14:val="tx1"/>
                  </w14:solidFill>
                </w14:textFill>
              </w:rPr>
            </w:pPr>
          </w:p>
        </w:tc>
        <w:tc>
          <w:tcPr>
            <w:tcW w:w="303" w:type="dxa"/>
            <w:tcBorders>
              <w:top w:val="nil"/>
              <w:left w:val="nil"/>
              <w:bottom w:val="single" w:color="auto" w:sz="4" w:space="0"/>
              <w:right w:val="single" w:color="auto" w:sz="4" w:space="0"/>
            </w:tcBorders>
            <w:shd w:val="clear" w:color="auto" w:fill="auto"/>
            <w:vAlign w:val="center"/>
          </w:tcPr>
          <w:p w14:paraId="4E8331DA">
            <w:pPr>
              <w:widowControl/>
              <w:rPr>
                <w:rFonts w:hint="eastAsia"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5</w:t>
            </w:r>
          </w:p>
        </w:tc>
        <w:tc>
          <w:tcPr>
            <w:tcW w:w="2951" w:type="dxa"/>
            <w:tcBorders>
              <w:top w:val="nil"/>
              <w:left w:val="single" w:color="auto" w:sz="4" w:space="0"/>
              <w:bottom w:val="single" w:color="auto" w:sz="4" w:space="0"/>
              <w:right w:val="single" w:color="auto" w:sz="4" w:space="0"/>
            </w:tcBorders>
            <w:shd w:val="clear" w:color="auto" w:fill="auto"/>
            <w:vAlign w:val="center"/>
          </w:tcPr>
          <w:p w14:paraId="69166DC9">
            <w:pPr>
              <w:widowControl/>
              <w:rPr>
                <w:rFonts w:hint="eastAsia"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eastAsia="zh-CN"/>
                <w14:textFill>
                  <w14:solidFill>
                    <w14:schemeClr w14:val="tx1"/>
                  </w14:solidFill>
                </w14:textFill>
              </w:rPr>
              <w:t>宝石检测与应用</w:t>
            </w:r>
          </w:p>
        </w:tc>
        <w:tc>
          <w:tcPr>
            <w:tcW w:w="694" w:type="dxa"/>
            <w:tcBorders>
              <w:top w:val="nil"/>
              <w:left w:val="nil"/>
              <w:bottom w:val="single" w:color="auto" w:sz="4" w:space="0"/>
              <w:right w:val="single" w:color="auto" w:sz="4" w:space="0"/>
            </w:tcBorders>
            <w:shd w:val="clear" w:color="auto" w:fill="auto"/>
            <w:noWrap/>
            <w:vAlign w:val="center"/>
          </w:tcPr>
          <w:p w14:paraId="39B10B96">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4</w:t>
            </w:r>
            <w:r>
              <w:rPr>
                <w:rFonts w:hint="eastAsia" w:cs="宋体"/>
                <w:color w:val="000000" w:themeColor="text1"/>
                <w:kern w:val="0"/>
                <w:szCs w:val="18"/>
                <w:lang w:eastAsia="zh-CN"/>
                <w14:textFill>
                  <w14:solidFill>
                    <w14:schemeClr w14:val="tx1"/>
                  </w14:solidFill>
                </w14:textFill>
              </w:rPr>
              <w:t>.</w:t>
            </w:r>
            <w:r>
              <w:rPr>
                <w:rFonts w:hint="eastAsia" w:cs="宋体"/>
                <w:color w:val="000000" w:themeColor="text1"/>
                <w:kern w:val="0"/>
                <w:szCs w:val="18"/>
                <w:lang w:val="en-US" w:eastAsia="zh-CN"/>
                <w14:textFill>
                  <w14:solidFill>
                    <w14:schemeClr w14:val="tx1"/>
                  </w14:solidFill>
                </w14:textFill>
              </w:rPr>
              <w:t>5</w:t>
            </w:r>
          </w:p>
        </w:tc>
        <w:tc>
          <w:tcPr>
            <w:tcW w:w="636" w:type="dxa"/>
            <w:tcBorders>
              <w:top w:val="nil"/>
              <w:left w:val="nil"/>
              <w:bottom w:val="single" w:color="auto" w:sz="4" w:space="0"/>
              <w:right w:val="single" w:color="auto" w:sz="4" w:space="0"/>
            </w:tcBorders>
            <w:shd w:val="clear" w:color="auto" w:fill="auto"/>
            <w:noWrap/>
            <w:vAlign w:val="center"/>
          </w:tcPr>
          <w:p w14:paraId="5139DF69">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72</w:t>
            </w:r>
          </w:p>
        </w:tc>
        <w:tc>
          <w:tcPr>
            <w:tcW w:w="766" w:type="dxa"/>
            <w:tcBorders>
              <w:top w:val="nil"/>
              <w:left w:val="nil"/>
              <w:bottom w:val="single" w:color="auto" w:sz="4" w:space="0"/>
              <w:right w:val="single" w:color="auto" w:sz="4" w:space="0"/>
            </w:tcBorders>
            <w:shd w:val="clear" w:color="auto" w:fill="auto"/>
            <w:noWrap/>
            <w:vAlign w:val="center"/>
          </w:tcPr>
          <w:p w14:paraId="1D91BEBF">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24</w:t>
            </w:r>
          </w:p>
        </w:tc>
        <w:tc>
          <w:tcPr>
            <w:tcW w:w="660" w:type="dxa"/>
            <w:tcBorders>
              <w:top w:val="nil"/>
              <w:left w:val="nil"/>
              <w:bottom w:val="single" w:color="auto" w:sz="4" w:space="0"/>
              <w:right w:val="single" w:color="auto" w:sz="4" w:space="0"/>
            </w:tcBorders>
            <w:shd w:val="clear" w:color="auto" w:fill="auto"/>
            <w:noWrap/>
            <w:vAlign w:val="center"/>
          </w:tcPr>
          <w:p w14:paraId="70D92D98">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48</w:t>
            </w:r>
          </w:p>
        </w:tc>
        <w:tc>
          <w:tcPr>
            <w:tcW w:w="1028" w:type="dxa"/>
            <w:tcBorders>
              <w:top w:val="nil"/>
              <w:left w:val="nil"/>
              <w:bottom w:val="single" w:color="auto" w:sz="4" w:space="0"/>
              <w:right w:val="single" w:color="auto" w:sz="4" w:space="0"/>
            </w:tcBorders>
            <w:shd w:val="clear" w:color="auto" w:fill="auto"/>
            <w:noWrap/>
            <w:vAlign w:val="center"/>
          </w:tcPr>
          <w:p w14:paraId="57AB08CD">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vAlign w:val="center"/>
          </w:tcPr>
          <w:p w14:paraId="4B10A618">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14:paraId="363B89AB">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14:paraId="530A94FD">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vAlign w:val="center"/>
          </w:tcPr>
          <w:p w14:paraId="36CEF736">
            <w:pPr>
              <w:widowControl/>
              <w:jc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14:textFill>
                  <w14:solidFill>
                    <w14:schemeClr w14:val="tx1"/>
                  </w14:solidFill>
                </w14:textFill>
              </w:rPr>
              <w:t>8×</w:t>
            </w:r>
            <w:r>
              <w:rPr>
                <w:rFonts w:hint="eastAsia" w:cs="宋体"/>
                <w:color w:val="000000" w:themeColor="text1"/>
                <w:kern w:val="0"/>
                <w:szCs w:val="18"/>
                <w:lang w:val="en-US" w:eastAsia="zh-CN"/>
                <w14:textFill>
                  <w14:solidFill>
                    <w14:schemeClr w14:val="tx1"/>
                  </w14:solidFill>
                </w14:textFill>
              </w:rPr>
              <w:t>9</w:t>
            </w:r>
            <w:r>
              <w:rPr>
                <w:rFonts w:hint="eastAsia" w:cs="宋体"/>
                <w:color w:val="000000" w:themeColor="text1"/>
                <w:kern w:val="0"/>
                <w:szCs w:val="18"/>
                <w14:textFill>
                  <w14:solidFill>
                    <w14:schemeClr w14:val="tx1"/>
                  </w14:solidFill>
                </w14:textFill>
              </w:rPr>
              <w:t>W</w:t>
            </w:r>
          </w:p>
        </w:tc>
        <w:tc>
          <w:tcPr>
            <w:tcW w:w="708" w:type="dxa"/>
            <w:gridSpan w:val="2"/>
            <w:tcBorders>
              <w:top w:val="nil"/>
              <w:left w:val="nil"/>
              <w:bottom w:val="single" w:color="auto" w:sz="4" w:space="0"/>
              <w:right w:val="single" w:color="auto" w:sz="4" w:space="0"/>
            </w:tcBorders>
            <w:shd w:val="clear" w:color="auto" w:fill="auto"/>
            <w:vAlign w:val="center"/>
          </w:tcPr>
          <w:p w14:paraId="622DBDA4">
            <w:pPr>
              <w:widowControl/>
              <w:jc w:val="center"/>
              <w:rPr>
                <w:rFonts w:cs="宋体"/>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14:paraId="47EF9A27">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考查</w:t>
            </w:r>
          </w:p>
        </w:tc>
      </w:tr>
      <w:tr w14:paraId="4F746BB4">
        <w:tblPrEx>
          <w:shd w:val="clear" w:color="auto" w:fill="auto"/>
          <w:tblCellMar>
            <w:top w:w="0" w:type="dxa"/>
            <w:left w:w="108" w:type="dxa"/>
            <w:bottom w:w="0" w:type="dxa"/>
            <w:right w:w="108" w:type="dxa"/>
          </w:tblCellMar>
        </w:tblPrEx>
        <w:trPr>
          <w:trHeight w:val="510"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67DFBA43">
            <w:pPr>
              <w:widowControl/>
              <w:jc w:val="left"/>
              <w:rPr>
                <w:rFonts w:cs="宋体"/>
                <w:color w:val="000000" w:themeColor="text1"/>
                <w:kern w:val="0"/>
                <w:szCs w:val="18"/>
                <w14:textFill>
                  <w14:solidFill>
                    <w14:schemeClr w14:val="tx1"/>
                  </w14:solidFill>
                </w14:textFill>
              </w:rPr>
            </w:pPr>
          </w:p>
        </w:tc>
        <w:tc>
          <w:tcPr>
            <w:tcW w:w="4247" w:type="dxa"/>
            <w:gridSpan w:val="4"/>
            <w:tcBorders>
              <w:top w:val="single" w:color="auto" w:sz="4" w:space="0"/>
              <w:left w:val="nil"/>
              <w:bottom w:val="single" w:color="auto" w:sz="4" w:space="0"/>
              <w:right w:val="single" w:color="000000" w:sz="4" w:space="0"/>
            </w:tcBorders>
            <w:shd w:val="clear" w:color="auto" w:fill="auto"/>
            <w:vAlign w:val="center"/>
          </w:tcPr>
          <w:p w14:paraId="7484DC28">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专业拓展限选小计</w:t>
            </w:r>
          </w:p>
        </w:tc>
        <w:tc>
          <w:tcPr>
            <w:tcW w:w="694" w:type="dxa"/>
            <w:tcBorders>
              <w:top w:val="nil"/>
              <w:left w:val="nil"/>
              <w:bottom w:val="single" w:color="auto" w:sz="4" w:space="0"/>
              <w:right w:val="single" w:color="auto" w:sz="4" w:space="0"/>
            </w:tcBorders>
            <w:shd w:val="clear" w:color="auto" w:fill="auto"/>
            <w:vAlign w:val="center"/>
          </w:tcPr>
          <w:p w14:paraId="3AF328FA">
            <w:pPr>
              <w:widowControl/>
              <w:jc w:val="center"/>
              <w:rPr>
                <w:rFonts w:hint="eastAsia" w:cs="宋体"/>
                <w:color w:val="000000" w:themeColor="text1"/>
                <w:kern w:val="0"/>
                <w:szCs w:val="18"/>
                <w:lang w:val="en-US" w:eastAsia="zh-CN"/>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19.5</w:t>
            </w:r>
          </w:p>
        </w:tc>
        <w:tc>
          <w:tcPr>
            <w:tcW w:w="636" w:type="dxa"/>
            <w:tcBorders>
              <w:top w:val="nil"/>
              <w:left w:val="nil"/>
              <w:bottom w:val="single" w:color="auto" w:sz="4" w:space="0"/>
              <w:right w:val="single" w:color="auto" w:sz="4" w:space="0"/>
            </w:tcBorders>
            <w:shd w:val="clear" w:color="auto" w:fill="auto"/>
            <w:vAlign w:val="center"/>
          </w:tcPr>
          <w:p w14:paraId="06509F5E">
            <w:pPr>
              <w:widowControl/>
              <w:jc w:val="center"/>
              <w:rPr>
                <w:rFonts w:hint="eastAsia" w:cs="宋体"/>
                <w:color w:val="000000" w:themeColor="text1"/>
                <w:kern w:val="0"/>
                <w:szCs w:val="18"/>
                <w:lang w:val="en-US" w:eastAsia="zh-CN"/>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312</w:t>
            </w:r>
          </w:p>
        </w:tc>
        <w:tc>
          <w:tcPr>
            <w:tcW w:w="766" w:type="dxa"/>
            <w:tcBorders>
              <w:top w:val="nil"/>
              <w:left w:val="nil"/>
              <w:bottom w:val="single" w:color="auto" w:sz="4" w:space="0"/>
              <w:right w:val="single" w:color="auto" w:sz="4" w:space="0"/>
            </w:tcBorders>
            <w:shd w:val="clear" w:color="auto" w:fill="auto"/>
            <w:vAlign w:val="center"/>
          </w:tcPr>
          <w:p w14:paraId="0A660B8A">
            <w:pPr>
              <w:widowControl/>
              <w:jc w:val="center"/>
              <w:rPr>
                <w:rFonts w:hint="eastAsia" w:cs="宋体"/>
                <w:color w:val="000000" w:themeColor="text1"/>
                <w:kern w:val="0"/>
                <w:szCs w:val="18"/>
                <w:lang w:val="en-US" w:eastAsia="zh-CN"/>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108</w:t>
            </w:r>
          </w:p>
        </w:tc>
        <w:tc>
          <w:tcPr>
            <w:tcW w:w="660" w:type="dxa"/>
            <w:tcBorders>
              <w:top w:val="nil"/>
              <w:left w:val="nil"/>
              <w:bottom w:val="single" w:color="auto" w:sz="4" w:space="0"/>
              <w:right w:val="single" w:color="auto" w:sz="4" w:space="0"/>
            </w:tcBorders>
            <w:shd w:val="clear" w:color="auto" w:fill="auto"/>
            <w:vAlign w:val="center"/>
          </w:tcPr>
          <w:p w14:paraId="02422198">
            <w:pPr>
              <w:widowControl/>
              <w:jc w:val="center"/>
              <w:rPr>
                <w:rFonts w:hint="eastAsia" w:cs="宋体"/>
                <w:color w:val="000000" w:themeColor="text1"/>
                <w:kern w:val="0"/>
                <w:szCs w:val="18"/>
                <w:lang w:val="en-US" w:eastAsia="zh-CN"/>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204</w:t>
            </w:r>
          </w:p>
        </w:tc>
        <w:tc>
          <w:tcPr>
            <w:tcW w:w="1028" w:type="dxa"/>
            <w:tcBorders>
              <w:top w:val="nil"/>
              <w:left w:val="nil"/>
              <w:bottom w:val="single" w:color="auto" w:sz="4" w:space="0"/>
              <w:right w:val="single" w:color="auto" w:sz="4" w:space="0"/>
            </w:tcBorders>
            <w:shd w:val="clear" w:color="auto" w:fill="auto"/>
            <w:vAlign w:val="center"/>
          </w:tcPr>
          <w:p w14:paraId="7C133515">
            <w:pPr>
              <w:widowControl/>
              <w:jc w:val="center"/>
              <w:rPr>
                <w:color w:val="000000" w:themeColor="text1"/>
                <w:kern w:val="0"/>
                <w:szCs w:val="18"/>
                <w14:textFill>
                  <w14:solidFill>
                    <w14:schemeClr w14:val="tx1"/>
                  </w14:solidFill>
                </w14:textFill>
              </w:rPr>
            </w:pPr>
            <w:r>
              <w:rPr>
                <w:color w:val="000000"/>
                <w:sz w:val="18"/>
                <w:szCs w:val="18"/>
              </w:rPr>
              <w:t>0</w:t>
            </w:r>
          </w:p>
        </w:tc>
        <w:tc>
          <w:tcPr>
            <w:tcW w:w="894" w:type="dxa"/>
            <w:tcBorders>
              <w:top w:val="nil"/>
              <w:left w:val="nil"/>
              <w:bottom w:val="single" w:color="auto" w:sz="4" w:space="0"/>
              <w:right w:val="single" w:color="auto" w:sz="4" w:space="0"/>
            </w:tcBorders>
            <w:shd w:val="clear" w:color="auto" w:fill="auto"/>
            <w:vAlign w:val="center"/>
          </w:tcPr>
          <w:p w14:paraId="6822A6D5">
            <w:pPr>
              <w:widowControl/>
              <w:jc w:val="center"/>
              <w:rPr>
                <w:color w:val="000000" w:themeColor="text1"/>
                <w:kern w:val="0"/>
                <w:szCs w:val="18"/>
                <w14:textFill>
                  <w14:solidFill>
                    <w14:schemeClr w14:val="tx1"/>
                  </w14:solidFill>
                </w14:textFill>
              </w:rPr>
            </w:pPr>
            <w:r>
              <w:rPr>
                <w:color w:val="000000"/>
                <w:sz w:val="18"/>
                <w:szCs w:val="18"/>
              </w:rPr>
              <w:t>0</w:t>
            </w:r>
          </w:p>
        </w:tc>
        <w:tc>
          <w:tcPr>
            <w:tcW w:w="992" w:type="dxa"/>
            <w:tcBorders>
              <w:top w:val="nil"/>
              <w:left w:val="nil"/>
              <w:bottom w:val="single" w:color="auto" w:sz="4" w:space="0"/>
              <w:right w:val="single" w:color="auto" w:sz="4" w:space="0"/>
            </w:tcBorders>
            <w:shd w:val="clear" w:color="auto" w:fill="auto"/>
            <w:vAlign w:val="center"/>
          </w:tcPr>
          <w:p w14:paraId="1E9E62DE">
            <w:pPr>
              <w:widowControl/>
              <w:jc w:val="center"/>
              <w:rPr>
                <w:rFonts w:hint="eastAsia" w:eastAsia="宋体"/>
                <w:color w:val="000000" w:themeColor="text1"/>
                <w:kern w:val="0"/>
                <w:szCs w:val="18"/>
                <w:lang w:eastAsia="zh-CN"/>
                <w14:textFill>
                  <w14:solidFill>
                    <w14:schemeClr w14:val="tx1"/>
                  </w14:solidFill>
                </w14:textFill>
              </w:rPr>
            </w:pPr>
            <w:r>
              <w:rPr>
                <w:rFonts w:hint="eastAsia"/>
                <w:color w:val="000000"/>
                <w:sz w:val="18"/>
                <w:szCs w:val="18"/>
                <w:lang w:val="en-US" w:eastAsia="zh-CN"/>
              </w:rPr>
              <w:t>8</w:t>
            </w:r>
          </w:p>
        </w:tc>
        <w:tc>
          <w:tcPr>
            <w:tcW w:w="992" w:type="dxa"/>
            <w:tcBorders>
              <w:top w:val="nil"/>
              <w:left w:val="nil"/>
              <w:bottom w:val="single" w:color="auto" w:sz="4" w:space="0"/>
              <w:right w:val="single" w:color="auto" w:sz="4" w:space="0"/>
            </w:tcBorders>
            <w:shd w:val="clear" w:color="auto" w:fill="auto"/>
            <w:vAlign w:val="center"/>
          </w:tcPr>
          <w:p w14:paraId="01CF6611">
            <w:pPr>
              <w:widowControl/>
              <w:jc w:val="center"/>
              <w:rPr>
                <w:color w:val="000000" w:themeColor="text1"/>
                <w:kern w:val="0"/>
                <w:szCs w:val="18"/>
                <w14:textFill>
                  <w14:solidFill>
                    <w14:schemeClr w14:val="tx1"/>
                  </w14:solidFill>
                </w14:textFill>
              </w:rPr>
            </w:pPr>
            <w:r>
              <w:rPr>
                <w:color w:val="000000"/>
                <w:sz w:val="18"/>
                <w:szCs w:val="18"/>
              </w:rPr>
              <w:t>8</w:t>
            </w:r>
          </w:p>
        </w:tc>
        <w:tc>
          <w:tcPr>
            <w:tcW w:w="993" w:type="dxa"/>
            <w:tcBorders>
              <w:top w:val="nil"/>
              <w:left w:val="nil"/>
              <w:bottom w:val="single" w:color="auto" w:sz="4" w:space="0"/>
              <w:right w:val="single" w:color="auto" w:sz="4" w:space="0"/>
            </w:tcBorders>
            <w:shd w:val="clear" w:color="auto" w:fill="auto"/>
            <w:vAlign w:val="center"/>
          </w:tcPr>
          <w:p w14:paraId="27112AD1">
            <w:pPr>
              <w:widowControl/>
              <w:jc w:val="center"/>
              <w:rPr>
                <w:color w:val="000000" w:themeColor="text1"/>
                <w:kern w:val="0"/>
                <w:szCs w:val="18"/>
                <w14:textFill>
                  <w14:solidFill>
                    <w14:schemeClr w14:val="tx1"/>
                  </w14:solidFill>
                </w14:textFill>
              </w:rPr>
            </w:pPr>
            <w:r>
              <w:rPr>
                <w:color w:val="000000"/>
                <w:sz w:val="18"/>
                <w:szCs w:val="18"/>
              </w:rPr>
              <w:t>8</w:t>
            </w:r>
          </w:p>
        </w:tc>
        <w:tc>
          <w:tcPr>
            <w:tcW w:w="708" w:type="dxa"/>
            <w:gridSpan w:val="2"/>
            <w:tcBorders>
              <w:top w:val="nil"/>
              <w:left w:val="nil"/>
              <w:bottom w:val="single" w:color="auto" w:sz="4" w:space="0"/>
              <w:right w:val="single" w:color="auto" w:sz="4" w:space="0"/>
            </w:tcBorders>
            <w:shd w:val="clear" w:color="auto" w:fill="auto"/>
            <w:vAlign w:val="center"/>
          </w:tcPr>
          <w:p w14:paraId="288AB453">
            <w:pPr>
              <w:widowControl/>
              <w:jc w:val="center"/>
              <w:rPr>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14:paraId="1FE9CEFC">
            <w:pPr>
              <w:widowControl/>
              <w:jc w:val="center"/>
              <w:rPr>
                <w:color w:val="000000" w:themeColor="text1"/>
                <w:kern w:val="0"/>
                <w:szCs w:val="18"/>
                <w14:textFill>
                  <w14:solidFill>
                    <w14:schemeClr w14:val="tx1"/>
                  </w14:solidFill>
                </w14:textFill>
              </w:rPr>
            </w:pPr>
          </w:p>
        </w:tc>
      </w:tr>
      <w:tr w14:paraId="2AE8B577">
        <w:tblPrEx>
          <w:tblCellMar>
            <w:top w:w="0" w:type="dxa"/>
            <w:left w:w="108" w:type="dxa"/>
            <w:bottom w:w="0" w:type="dxa"/>
            <w:right w:w="108" w:type="dxa"/>
          </w:tblCellMar>
        </w:tblPrEx>
        <w:trPr>
          <w:trHeight w:val="397"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4FA70505">
            <w:pPr>
              <w:widowControl/>
              <w:jc w:val="left"/>
              <w:rPr>
                <w:rFonts w:cs="宋体"/>
                <w:color w:val="000000" w:themeColor="text1"/>
                <w:kern w:val="0"/>
                <w:szCs w:val="18"/>
                <w14:textFill>
                  <w14:solidFill>
                    <w14:schemeClr w14:val="tx1"/>
                  </w14:solidFill>
                </w14:textFill>
              </w:rPr>
            </w:pPr>
          </w:p>
        </w:tc>
        <w:tc>
          <w:tcPr>
            <w:tcW w:w="426" w:type="dxa"/>
            <w:vMerge w:val="restart"/>
            <w:tcBorders>
              <w:top w:val="nil"/>
              <w:left w:val="single" w:color="auto" w:sz="4" w:space="0"/>
              <w:right w:val="single" w:color="auto" w:sz="4" w:space="0"/>
            </w:tcBorders>
            <w:shd w:val="clear" w:color="auto" w:fill="auto"/>
            <w:vAlign w:val="center"/>
          </w:tcPr>
          <w:p w14:paraId="470C754C">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专业拓展任选</w:t>
            </w:r>
          </w:p>
        </w:tc>
        <w:tc>
          <w:tcPr>
            <w:tcW w:w="567" w:type="dxa"/>
            <w:tcBorders>
              <w:top w:val="nil"/>
              <w:left w:val="nil"/>
              <w:bottom w:val="single" w:color="auto" w:sz="4" w:space="0"/>
              <w:right w:val="single" w:color="auto" w:sz="4" w:space="0"/>
            </w:tcBorders>
            <w:shd w:val="clear" w:color="auto" w:fill="auto"/>
            <w:vAlign w:val="center"/>
          </w:tcPr>
          <w:p w14:paraId="34582080">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1</w:t>
            </w:r>
          </w:p>
        </w:tc>
        <w:tc>
          <w:tcPr>
            <w:tcW w:w="3254" w:type="dxa"/>
            <w:gridSpan w:val="2"/>
            <w:tcBorders>
              <w:top w:val="nil"/>
              <w:left w:val="nil"/>
              <w:bottom w:val="single" w:color="auto" w:sz="4" w:space="0"/>
              <w:right w:val="single" w:color="auto" w:sz="4" w:space="0"/>
            </w:tcBorders>
            <w:shd w:val="clear" w:color="auto" w:fill="auto"/>
            <w:noWrap/>
            <w:vAlign w:val="center"/>
          </w:tcPr>
          <w:p w14:paraId="0EEFE69D">
            <w:pPr>
              <w:widowControl/>
              <w:spacing w:before="0" w:beforeAutospacing="0" w:after="0" w:afterAutospacing="0"/>
              <w:ind w:left="0" w:leftChars="0" w:right="0" w:rightChars="0"/>
              <w:textAlignment w:val="center"/>
              <w:rPr>
                <w:rFonts w:hint="eastAsia" w:ascii="宋体" w:hAnsi="宋体" w:eastAsia="宋体" w:cs="宋体"/>
                <w:kern w:val="2"/>
                <w:sz w:val="20"/>
                <w:szCs w:val="21"/>
                <w:lang w:val="en-US" w:eastAsia="zh-CN" w:bidi="ar-SA"/>
              </w:rPr>
            </w:pPr>
            <w:r>
              <w:rPr>
                <w:rFonts w:hint="eastAsia" w:ascii="宋体" w:hAnsi="宋体" w:cs="宋体"/>
                <w:kern w:val="0"/>
                <w:sz w:val="20"/>
                <w:szCs w:val="21"/>
                <w:lang w:eastAsia="zh-CN"/>
              </w:rPr>
              <w:t>课程一</w:t>
            </w:r>
          </w:p>
        </w:tc>
        <w:tc>
          <w:tcPr>
            <w:tcW w:w="694" w:type="dxa"/>
            <w:tcBorders>
              <w:top w:val="nil"/>
              <w:left w:val="nil"/>
              <w:bottom w:val="single" w:color="auto" w:sz="4" w:space="0"/>
              <w:right w:val="single" w:color="auto" w:sz="4" w:space="0"/>
            </w:tcBorders>
            <w:shd w:val="clear" w:color="auto" w:fill="auto"/>
            <w:noWrap/>
            <w:vAlign w:val="center"/>
          </w:tcPr>
          <w:p w14:paraId="2B332E99">
            <w:pPr>
              <w:widowControl/>
              <w:spacing w:before="0" w:beforeAutospacing="0" w:after="0" w:afterAutospacing="0"/>
              <w:ind w:left="0" w:leftChars="0" w:right="0" w:rightChars="0"/>
              <w:jc w:val="center"/>
              <w:textAlignment w:val="center"/>
              <w:rPr>
                <w:rFonts w:hint="default" w:ascii="Times New Roman" w:hAnsi="Times New Roman" w:eastAsia="宋体" w:cs="Times New Roman"/>
                <w:kern w:val="2"/>
                <w:sz w:val="20"/>
                <w:szCs w:val="21"/>
                <w:lang w:val="en-US" w:eastAsia="zh-CN" w:bidi="ar-SA"/>
              </w:rPr>
            </w:pPr>
            <w:r>
              <w:rPr>
                <w:rFonts w:hint="default" w:ascii="Times New Roman" w:hAnsi="Times New Roman" w:cs="Times New Roman"/>
                <w:kern w:val="0"/>
                <w:sz w:val="20"/>
                <w:szCs w:val="21"/>
              </w:rPr>
              <w:t>2</w:t>
            </w:r>
          </w:p>
        </w:tc>
        <w:tc>
          <w:tcPr>
            <w:tcW w:w="636" w:type="dxa"/>
            <w:tcBorders>
              <w:top w:val="nil"/>
              <w:left w:val="nil"/>
              <w:bottom w:val="single" w:color="auto" w:sz="4" w:space="0"/>
              <w:right w:val="single" w:color="auto" w:sz="4" w:space="0"/>
            </w:tcBorders>
            <w:shd w:val="clear" w:color="auto" w:fill="auto"/>
            <w:noWrap/>
            <w:vAlign w:val="center"/>
          </w:tcPr>
          <w:p w14:paraId="6DC7D359">
            <w:pPr>
              <w:widowControl/>
              <w:spacing w:before="0" w:beforeAutospacing="0" w:after="0" w:afterAutospacing="0"/>
              <w:ind w:left="0" w:leftChars="0" w:right="0" w:rightChars="0"/>
              <w:textAlignment w:val="center"/>
              <w:rPr>
                <w:rFonts w:hint="default" w:ascii="Times New Roman" w:hAnsi="Times New Roman" w:eastAsia="宋体" w:cs="Times New Roman"/>
                <w:kern w:val="2"/>
                <w:sz w:val="20"/>
                <w:szCs w:val="21"/>
                <w:lang w:val="en-US" w:eastAsia="zh-CN" w:bidi="ar-SA"/>
              </w:rPr>
            </w:pPr>
            <w:r>
              <w:rPr>
                <w:rFonts w:hint="default" w:ascii="Times New Roman" w:hAnsi="Times New Roman" w:cs="Times New Roman"/>
                <w:kern w:val="0"/>
                <w:sz w:val="20"/>
                <w:szCs w:val="21"/>
              </w:rPr>
              <w:t>32</w:t>
            </w:r>
          </w:p>
        </w:tc>
        <w:tc>
          <w:tcPr>
            <w:tcW w:w="766" w:type="dxa"/>
            <w:tcBorders>
              <w:top w:val="nil"/>
              <w:left w:val="nil"/>
              <w:bottom w:val="single" w:color="auto" w:sz="4" w:space="0"/>
              <w:right w:val="single" w:color="auto" w:sz="4" w:space="0"/>
            </w:tcBorders>
            <w:shd w:val="clear" w:color="auto" w:fill="auto"/>
            <w:noWrap/>
            <w:vAlign w:val="center"/>
          </w:tcPr>
          <w:p w14:paraId="34740780">
            <w:pPr>
              <w:widowControl/>
              <w:spacing w:before="0" w:beforeAutospacing="0" w:after="0" w:afterAutospacing="0"/>
              <w:ind w:left="0" w:leftChars="0" w:right="0" w:rightChars="0"/>
              <w:jc w:val="center"/>
              <w:textAlignment w:val="center"/>
              <w:rPr>
                <w:rFonts w:hint="default" w:ascii="Times New Roman" w:hAnsi="Times New Roman" w:eastAsia="宋体" w:cs="Times New Roman"/>
                <w:kern w:val="2"/>
                <w:sz w:val="20"/>
                <w:szCs w:val="21"/>
                <w:lang w:val="en-US" w:eastAsia="zh-CN" w:bidi="ar-SA"/>
              </w:rPr>
            </w:pPr>
            <w:r>
              <w:rPr>
                <w:rFonts w:hint="default" w:ascii="Times New Roman" w:hAnsi="Times New Roman" w:cs="Times New Roman"/>
                <w:kern w:val="0"/>
                <w:sz w:val="20"/>
                <w:szCs w:val="21"/>
              </w:rPr>
              <w:t>1</w:t>
            </w:r>
            <w:r>
              <w:rPr>
                <w:rFonts w:hint="eastAsia" w:cs="Times New Roman"/>
                <w:kern w:val="0"/>
                <w:sz w:val="20"/>
                <w:szCs w:val="21"/>
                <w:lang w:val="en-US" w:eastAsia="zh-CN"/>
              </w:rPr>
              <w:t>2</w:t>
            </w:r>
          </w:p>
        </w:tc>
        <w:tc>
          <w:tcPr>
            <w:tcW w:w="660" w:type="dxa"/>
            <w:tcBorders>
              <w:top w:val="nil"/>
              <w:left w:val="nil"/>
              <w:bottom w:val="single" w:color="auto" w:sz="4" w:space="0"/>
              <w:right w:val="single" w:color="auto" w:sz="4" w:space="0"/>
            </w:tcBorders>
            <w:shd w:val="clear" w:color="auto" w:fill="auto"/>
            <w:noWrap/>
            <w:vAlign w:val="center"/>
          </w:tcPr>
          <w:p w14:paraId="57CBBF75">
            <w:pPr>
              <w:widowControl/>
              <w:spacing w:before="0" w:beforeAutospacing="0" w:after="0" w:afterAutospacing="0"/>
              <w:ind w:left="0" w:leftChars="0" w:right="0" w:rightChars="0"/>
              <w:textAlignment w:val="center"/>
              <w:rPr>
                <w:rFonts w:hint="default" w:ascii="Times New Roman" w:hAnsi="Times New Roman" w:eastAsia="宋体" w:cs="Times New Roman"/>
                <w:kern w:val="2"/>
                <w:sz w:val="20"/>
                <w:szCs w:val="21"/>
                <w:lang w:val="en-US" w:eastAsia="zh-CN" w:bidi="ar-SA"/>
              </w:rPr>
            </w:pPr>
            <w:r>
              <w:rPr>
                <w:rFonts w:hint="default" w:ascii="Times New Roman" w:hAnsi="Times New Roman" w:cs="Times New Roman"/>
                <w:kern w:val="0"/>
                <w:sz w:val="20"/>
                <w:szCs w:val="21"/>
              </w:rPr>
              <w:t>2</w:t>
            </w:r>
            <w:r>
              <w:rPr>
                <w:rFonts w:hint="eastAsia" w:cs="Times New Roman"/>
                <w:kern w:val="0"/>
                <w:sz w:val="20"/>
                <w:szCs w:val="21"/>
                <w:lang w:val="en-US" w:eastAsia="zh-CN"/>
              </w:rPr>
              <w:t>0</w:t>
            </w:r>
          </w:p>
        </w:tc>
        <w:tc>
          <w:tcPr>
            <w:tcW w:w="1028" w:type="dxa"/>
            <w:tcBorders>
              <w:top w:val="nil"/>
              <w:left w:val="nil"/>
              <w:bottom w:val="single" w:color="auto" w:sz="4" w:space="0"/>
              <w:right w:val="single" w:color="auto" w:sz="4" w:space="0"/>
            </w:tcBorders>
            <w:shd w:val="clear" w:color="auto" w:fill="auto"/>
            <w:vAlign w:val="center"/>
          </w:tcPr>
          <w:p w14:paraId="28B2F097">
            <w:pPr>
              <w:widowControl/>
              <w:spacing w:before="0" w:beforeAutospacing="0" w:after="0" w:afterAutospacing="0"/>
              <w:ind w:left="0" w:leftChars="0" w:right="0" w:rightChars="0"/>
              <w:textAlignment w:val="center"/>
              <w:rPr>
                <w:rFonts w:hint="default" w:ascii="Times New Roman" w:hAnsi="Times New Roman" w:eastAsia="宋体" w:cs="Times New Roman"/>
                <w:kern w:val="2"/>
                <w:sz w:val="20"/>
                <w:szCs w:val="21"/>
                <w:lang w:val="en-US" w:eastAsia="zh-CN" w:bidi="ar-SA"/>
              </w:rPr>
            </w:pPr>
          </w:p>
        </w:tc>
        <w:tc>
          <w:tcPr>
            <w:tcW w:w="894" w:type="dxa"/>
            <w:tcBorders>
              <w:top w:val="nil"/>
              <w:left w:val="nil"/>
              <w:bottom w:val="single" w:color="auto" w:sz="4" w:space="0"/>
              <w:right w:val="single" w:color="auto" w:sz="4" w:space="0"/>
            </w:tcBorders>
            <w:shd w:val="clear" w:color="auto" w:fill="auto"/>
            <w:vAlign w:val="center"/>
          </w:tcPr>
          <w:p w14:paraId="533B211B">
            <w:pPr>
              <w:widowControl/>
              <w:spacing w:before="0" w:beforeAutospacing="0" w:after="0" w:afterAutospacing="0"/>
              <w:ind w:left="0" w:leftChars="0" w:right="0" w:rightChars="0"/>
              <w:textAlignment w:val="center"/>
              <w:rPr>
                <w:rFonts w:hint="default" w:ascii="Times New Roman" w:hAnsi="Times New Roman" w:eastAsia="宋体" w:cs="Times New Roman"/>
                <w:kern w:val="2"/>
                <w:sz w:val="20"/>
                <w:szCs w:val="21"/>
                <w:lang w:val="en-US" w:eastAsia="zh-CN" w:bidi="ar-SA"/>
              </w:rPr>
            </w:pPr>
            <w:r>
              <w:rPr>
                <w:rFonts w:hint="default" w:ascii="Times New Roman" w:hAnsi="Times New Roman" w:cs="Times New Roman"/>
                <w:sz w:val="20"/>
                <w:szCs w:val="21"/>
              </w:rPr>
              <w:t>2×16W</w:t>
            </w:r>
          </w:p>
        </w:tc>
        <w:tc>
          <w:tcPr>
            <w:tcW w:w="992" w:type="dxa"/>
            <w:tcBorders>
              <w:top w:val="nil"/>
              <w:left w:val="nil"/>
              <w:bottom w:val="single" w:color="auto" w:sz="4" w:space="0"/>
              <w:right w:val="single" w:color="auto" w:sz="4" w:space="0"/>
            </w:tcBorders>
            <w:shd w:val="clear" w:color="auto" w:fill="auto"/>
            <w:vAlign w:val="center"/>
          </w:tcPr>
          <w:p w14:paraId="442A4729">
            <w:pPr>
              <w:widowControl/>
              <w:spacing w:before="0" w:beforeAutospacing="0" w:after="0" w:afterAutospacing="0"/>
              <w:ind w:left="0" w:leftChars="0" w:right="0" w:rightChars="0"/>
              <w:textAlignment w:val="center"/>
              <w:rPr>
                <w:rFonts w:hint="default" w:ascii="Times New Roman" w:hAnsi="Times New Roman" w:eastAsia="宋体" w:cs="Times New Roman"/>
                <w:kern w:val="2"/>
                <w:sz w:val="20"/>
                <w:szCs w:val="21"/>
                <w:lang w:val="en-US" w:eastAsia="zh-CN" w:bidi="ar-SA"/>
              </w:rPr>
            </w:pPr>
          </w:p>
        </w:tc>
        <w:tc>
          <w:tcPr>
            <w:tcW w:w="992" w:type="dxa"/>
            <w:tcBorders>
              <w:top w:val="nil"/>
              <w:left w:val="nil"/>
              <w:bottom w:val="single" w:color="auto" w:sz="4" w:space="0"/>
              <w:right w:val="single" w:color="auto" w:sz="4" w:space="0"/>
            </w:tcBorders>
            <w:shd w:val="clear" w:color="auto" w:fill="auto"/>
            <w:vAlign w:val="center"/>
          </w:tcPr>
          <w:p w14:paraId="151AAE16">
            <w:pPr>
              <w:widowControl/>
              <w:spacing w:before="0" w:beforeAutospacing="0" w:after="0" w:afterAutospacing="0"/>
              <w:ind w:left="0" w:leftChars="0" w:right="0" w:rightChars="0"/>
              <w:textAlignment w:val="center"/>
              <w:rPr>
                <w:rFonts w:hint="default" w:ascii="Times New Roman" w:hAnsi="Times New Roman" w:eastAsia="宋体" w:cs="Times New Roman"/>
                <w:kern w:val="2"/>
                <w:sz w:val="20"/>
                <w:szCs w:val="21"/>
                <w:lang w:val="en-US" w:eastAsia="zh-CN" w:bidi="ar-SA"/>
              </w:rPr>
            </w:pPr>
          </w:p>
        </w:tc>
        <w:tc>
          <w:tcPr>
            <w:tcW w:w="993" w:type="dxa"/>
            <w:tcBorders>
              <w:top w:val="nil"/>
              <w:left w:val="nil"/>
              <w:bottom w:val="single" w:color="auto" w:sz="4" w:space="0"/>
              <w:right w:val="single" w:color="auto" w:sz="4" w:space="0"/>
            </w:tcBorders>
            <w:shd w:val="clear" w:color="auto" w:fill="auto"/>
            <w:vAlign w:val="center"/>
          </w:tcPr>
          <w:p w14:paraId="709B2E27">
            <w:pPr>
              <w:rPr>
                <w:rFonts w:cs="宋体"/>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vAlign w:val="center"/>
          </w:tcPr>
          <w:p w14:paraId="0AAA6CD3">
            <w:pPr>
              <w:rPr>
                <w:rFonts w:cs="宋体"/>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14:paraId="554CBC29">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考查</w:t>
            </w:r>
          </w:p>
        </w:tc>
      </w:tr>
      <w:tr w14:paraId="2DE6098B">
        <w:tblPrEx>
          <w:tblCellMar>
            <w:top w:w="0" w:type="dxa"/>
            <w:left w:w="108" w:type="dxa"/>
            <w:bottom w:w="0" w:type="dxa"/>
            <w:right w:w="108" w:type="dxa"/>
          </w:tblCellMar>
        </w:tblPrEx>
        <w:trPr>
          <w:trHeight w:val="397"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5CFDFAA4">
            <w:pPr>
              <w:widowControl/>
              <w:jc w:val="left"/>
              <w:rPr>
                <w:rFonts w:cs="宋体"/>
                <w:color w:val="000000" w:themeColor="text1"/>
                <w:kern w:val="0"/>
                <w:szCs w:val="18"/>
                <w14:textFill>
                  <w14:solidFill>
                    <w14:schemeClr w14:val="tx1"/>
                  </w14:solidFill>
                </w14:textFill>
              </w:rPr>
            </w:pPr>
          </w:p>
        </w:tc>
        <w:tc>
          <w:tcPr>
            <w:tcW w:w="426" w:type="dxa"/>
            <w:vMerge w:val="continue"/>
            <w:tcBorders>
              <w:left w:val="single" w:color="auto" w:sz="4" w:space="0"/>
              <w:right w:val="single" w:color="auto" w:sz="4" w:space="0"/>
            </w:tcBorders>
            <w:shd w:val="clear" w:color="auto" w:fill="auto"/>
            <w:vAlign w:val="center"/>
          </w:tcPr>
          <w:p w14:paraId="4A94EF2F">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vAlign w:val="center"/>
          </w:tcPr>
          <w:p w14:paraId="6F40E7BE">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2</w:t>
            </w:r>
          </w:p>
        </w:tc>
        <w:tc>
          <w:tcPr>
            <w:tcW w:w="3254" w:type="dxa"/>
            <w:gridSpan w:val="2"/>
            <w:tcBorders>
              <w:top w:val="nil"/>
              <w:left w:val="nil"/>
              <w:bottom w:val="single" w:color="auto" w:sz="4" w:space="0"/>
              <w:right w:val="single" w:color="auto" w:sz="4" w:space="0"/>
            </w:tcBorders>
            <w:shd w:val="clear" w:color="auto" w:fill="auto"/>
            <w:noWrap/>
            <w:vAlign w:val="center"/>
          </w:tcPr>
          <w:p w14:paraId="19354C8B">
            <w:pPr>
              <w:widowControl/>
              <w:spacing w:before="0" w:beforeAutospacing="0" w:after="0" w:afterAutospacing="0"/>
              <w:ind w:left="0" w:leftChars="0" w:right="0" w:rightChars="0"/>
              <w:textAlignment w:val="center"/>
              <w:rPr>
                <w:rFonts w:hint="eastAsia" w:ascii="宋体" w:hAnsi="宋体" w:eastAsia="宋体" w:cs="宋体"/>
                <w:kern w:val="2"/>
                <w:sz w:val="20"/>
                <w:szCs w:val="21"/>
                <w:lang w:val="en-US" w:eastAsia="zh-CN" w:bidi="ar-SA"/>
              </w:rPr>
            </w:pPr>
            <w:r>
              <w:rPr>
                <w:rFonts w:hint="eastAsia" w:ascii="宋体" w:hAnsi="宋体" w:cs="宋体"/>
                <w:kern w:val="0"/>
                <w:sz w:val="20"/>
                <w:szCs w:val="21"/>
                <w:lang w:eastAsia="zh-CN"/>
              </w:rPr>
              <w:t>课程二</w:t>
            </w:r>
          </w:p>
        </w:tc>
        <w:tc>
          <w:tcPr>
            <w:tcW w:w="694" w:type="dxa"/>
            <w:tcBorders>
              <w:top w:val="nil"/>
              <w:left w:val="nil"/>
              <w:bottom w:val="single" w:color="auto" w:sz="4" w:space="0"/>
              <w:right w:val="single" w:color="auto" w:sz="4" w:space="0"/>
            </w:tcBorders>
            <w:shd w:val="clear" w:color="auto" w:fill="auto"/>
            <w:noWrap/>
            <w:vAlign w:val="center"/>
          </w:tcPr>
          <w:p w14:paraId="430EB19B">
            <w:pPr>
              <w:widowControl/>
              <w:spacing w:before="0" w:beforeAutospacing="0" w:after="0" w:afterAutospacing="0"/>
              <w:ind w:left="0" w:leftChars="0" w:right="0" w:rightChars="0"/>
              <w:jc w:val="center"/>
              <w:textAlignment w:val="center"/>
              <w:rPr>
                <w:rFonts w:hint="default" w:ascii="Times New Roman" w:hAnsi="Times New Roman" w:eastAsia="宋体" w:cs="Times New Roman"/>
                <w:kern w:val="2"/>
                <w:sz w:val="20"/>
                <w:szCs w:val="21"/>
                <w:lang w:val="en-US" w:eastAsia="zh-CN" w:bidi="ar-SA"/>
              </w:rPr>
            </w:pPr>
            <w:r>
              <w:rPr>
                <w:rFonts w:hint="default" w:ascii="Times New Roman" w:hAnsi="Times New Roman" w:cs="Times New Roman"/>
                <w:kern w:val="0"/>
                <w:sz w:val="20"/>
                <w:szCs w:val="21"/>
              </w:rPr>
              <w:t>2</w:t>
            </w:r>
          </w:p>
        </w:tc>
        <w:tc>
          <w:tcPr>
            <w:tcW w:w="636" w:type="dxa"/>
            <w:tcBorders>
              <w:top w:val="nil"/>
              <w:left w:val="nil"/>
              <w:bottom w:val="single" w:color="auto" w:sz="4" w:space="0"/>
              <w:right w:val="single" w:color="auto" w:sz="4" w:space="0"/>
            </w:tcBorders>
            <w:shd w:val="clear" w:color="auto" w:fill="auto"/>
            <w:noWrap/>
            <w:vAlign w:val="center"/>
          </w:tcPr>
          <w:p w14:paraId="1A9BFFFD">
            <w:pPr>
              <w:widowControl/>
              <w:spacing w:before="0" w:beforeAutospacing="0" w:after="0" w:afterAutospacing="0"/>
              <w:ind w:left="0" w:leftChars="0" w:right="0" w:rightChars="0"/>
              <w:textAlignment w:val="center"/>
              <w:rPr>
                <w:rFonts w:hint="default" w:ascii="Times New Roman" w:hAnsi="Times New Roman" w:eastAsia="宋体" w:cs="Times New Roman"/>
                <w:kern w:val="2"/>
                <w:sz w:val="20"/>
                <w:szCs w:val="21"/>
                <w:lang w:val="en-US" w:eastAsia="zh-CN" w:bidi="ar-SA"/>
              </w:rPr>
            </w:pPr>
            <w:r>
              <w:rPr>
                <w:rFonts w:hint="default" w:ascii="Times New Roman" w:hAnsi="Times New Roman" w:cs="Times New Roman"/>
                <w:kern w:val="0"/>
                <w:sz w:val="20"/>
                <w:szCs w:val="21"/>
              </w:rPr>
              <w:t>32</w:t>
            </w:r>
          </w:p>
        </w:tc>
        <w:tc>
          <w:tcPr>
            <w:tcW w:w="766" w:type="dxa"/>
            <w:tcBorders>
              <w:top w:val="nil"/>
              <w:left w:val="nil"/>
              <w:bottom w:val="single" w:color="auto" w:sz="4" w:space="0"/>
              <w:right w:val="single" w:color="auto" w:sz="4" w:space="0"/>
            </w:tcBorders>
            <w:shd w:val="clear" w:color="auto" w:fill="auto"/>
            <w:noWrap/>
            <w:vAlign w:val="center"/>
          </w:tcPr>
          <w:p w14:paraId="6AEA5093">
            <w:pPr>
              <w:widowControl/>
              <w:spacing w:before="0" w:beforeAutospacing="0" w:after="0" w:afterAutospacing="0"/>
              <w:ind w:left="0" w:leftChars="0" w:right="0" w:rightChars="0"/>
              <w:jc w:val="center"/>
              <w:textAlignment w:val="center"/>
              <w:rPr>
                <w:rFonts w:hint="default" w:ascii="Times New Roman" w:hAnsi="Times New Roman" w:eastAsia="宋体" w:cs="Times New Roman"/>
                <w:kern w:val="2"/>
                <w:sz w:val="20"/>
                <w:szCs w:val="21"/>
                <w:lang w:val="en-US" w:eastAsia="zh-CN" w:bidi="ar-SA"/>
              </w:rPr>
            </w:pPr>
            <w:r>
              <w:rPr>
                <w:rFonts w:hint="eastAsia"/>
              </w:rPr>
              <w:t>12</w:t>
            </w:r>
          </w:p>
        </w:tc>
        <w:tc>
          <w:tcPr>
            <w:tcW w:w="660" w:type="dxa"/>
            <w:tcBorders>
              <w:top w:val="nil"/>
              <w:left w:val="nil"/>
              <w:bottom w:val="single" w:color="auto" w:sz="4" w:space="0"/>
              <w:right w:val="single" w:color="auto" w:sz="4" w:space="0"/>
            </w:tcBorders>
            <w:shd w:val="clear" w:color="auto" w:fill="auto"/>
            <w:noWrap/>
            <w:vAlign w:val="center"/>
          </w:tcPr>
          <w:p w14:paraId="37FF5201">
            <w:pPr>
              <w:widowControl/>
              <w:spacing w:before="0" w:beforeAutospacing="0" w:after="0" w:afterAutospacing="0"/>
              <w:ind w:left="0" w:leftChars="0" w:right="0" w:rightChars="0"/>
              <w:textAlignment w:val="center"/>
              <w:rPr>
                <w:rFonts w:hint="default" w:ascii="Times New Roman" w:hAnsi="Times New Roman" w:eastAsia="宋体" w:cs="Times New Roman"/>
                <w:kern w:val="2"/>
                <w:sz w:val="20"/>
                <w:szCs w:val="21"/>
                <w:lang w:val="en-US" w:eastAsia="zh-CN" w:bidi="ar-SA"/>
              </w:rPr>
            </w:pPr>
            <w:r>
              <w:rPr>
                <w:rFonts w:hint="eastAsia"/>
              </w:rPr>
              <w:t>20</w:t>
            </w:r>
          </w:p>
        </w:tc>
        <w:tc>
          <w:tcPr>
            <w:tcW w:w="1028" w:type="dxa"/>
            <w:tcBorders>
              <w:top w:val="nil"/>
              <w:left w:val="nil"/>
              <w:bottom w:val="single" w:color="auto" w:sz="4" w:space="0"/>
              <w:right w:val="single" w:color="auto" w:sz="4" w:space="0"/>
            </w:tcBorders>
            <w:shd w:val="clear" w:color="auto" w:fill="auto"/>
            <w:vAlign w:val="center"/>
          </w:tcPr>
          <w:p w14:paraId="1B316D98">
            <w:pPr>
              <w:widowControl/>
              <w:spacing w:before="0" w:beforeAutospacing="0" w:after="0" w:afterAutospacing="0"/>
              <w:ind w:left="0" w:leftChars="0" w:right="0" w:rightChars="0"/>
              <w:textAlignment w:val="center"/>
              <w:rPr>
                <w:rFonts w:hint="default" w:ascii="Times New Roman" w:hAnsi="Times New Roman" w:eastAsia="宋体" w:cs="Times New Roman"/>
                <w:kern w:val="2"/>
                <w:sz w:val="20"/>
                <w:szCs w:val="21"/>
                <w:lang w:val="en-US" w:eastAsia="zh-CN" w:bidi="ar-SA"/>
              </w:rPr>
            </w:pPr>
          </w:p>
        </w:tc>
        <w:tc>
          <w:tcPr>
            <w:tcW w:w="894" w:type="dxa"/>
            <w:tcBorders>
              <w:top w:val="nil"/>
              <w:left w:val="nil"/>
              <w:bottom w:val="single" w:color="auto" w:sz="4" w:space="0"/>
              <w:right w:val="single" w:color="auto" w:sz="4" w:space="0"/>
            </w:tcBorders>
            <w:shd w:val="clear" w:color="auto" w:fill="auto"/>
            <w:vAlign w:val="center"/>
          </w:tcPr>
          <w:p w14:paraId="4ABE5C62">
            <w:pPr>
              <w:widowControl/>
              <w:spacing w:before="0" w:beforeAutospacing="0" w:after="0" w:afterAutospacing="0"/>
              <w:ind w:left="0" w:leftChars="0" w:right="0" w:rightChars="0"/>
              <w:textAlignment w:val="center"/>
              <w:rPr>
                <w:rFonts w:hint="default" w:ascii="Times New Roman" w:hAnsi="Times New Roman" w:eastAsia="宋体" w:cs="Times New Roman"/>
                <w:kern w:val="2"/>
                <w:sz w:val="20"/>
                <w:szCs w:val="21"/>
                <w:lang w:val="en-US" w:eastAsia="zh-CN" w:bidi="ar-SA"/>
              </w:rPr>
            </w:pPr>
          </w:p>
        </w:tc>
        <w:tc>
          <w:tcPr>
            <w:tcW w:w="992" w:type="dxa"/>
            <w:tcBorders>
              <w:top w:val="nil"/>
              <w:left w:val="nil"/>
              <w:bottom w:val="single" w:color="auto" w:sz="4" w:space="0"/>
              <w:right w:val="single" w:color="auto" w:sz="4" w:space="0"/>
            </w:tcBorders>
            <w:shd w:val="clear" w:color="auto" w:fill="auto"/>
            <w:vAlign w:val="center"/>
          </w:tcPr>
          <w:p w14:paraId="748C5B74">
            <w:pPr>
              <w:widowControl/>
              <w:spacing w:before="0" w:beforeAutospacing="0" w:after="0" w:afterAutospacing="0"/>
              <w:ind w:left="0" w:leftChars="0" w:right="0" w:rightChars="0"/>
              <w:textAlignment w:val="center"/>
              <w:rPr>
                <w:rFonts w:hint="default" w:ascii="Times New Roman" w:hAnsi="Times New Roman" w:eastAsia="宋体" w:cs="Times New Roman"/>
                <w:kern w:val="2"/>
                <w:sz w:val="20"/>
                <w:szCs w:val="21"/>
                <w:lang w:val="en-US" w:eastAsia="zh-CN" w:bidi="ar-SA"/>
              </w:rPr>
            </w:pPr>
            <w:r>
              <w:rPr>
                <w:rFonts w:hint="default" w:ascii="Times New Roman" w:hAnsi="Times New Roman" w:cs="Times New Roman"/>
                <w:sz w:val="20"/>
                <w:szCs w:val="21"/>
              </w:rPr>
              <w:t>2×16W</w:t>
            </w:r>
          </w:p>
        </w:tc>
        <w:tc>
          <w:tcPr>
            <w:tcW w:w="992" w:type="dxa"/>
            <w:tcBorders>
              <w:top w:val="nil"/>
              <w:left w:val="nil"/>
              <w:bottom w:val="single" w:color="auto" w:sz="4" w:space="0"/>
              <w:right w:val="single" w:color="auto" w:sz="4" w:space="0"/>
            </w:tcBorders>
            <w:shd w:val="clear" w:color="auto" w:fill="auto"/>
            <w:vAlign w:val="center"/>
          </w:tcPr>
          <w:p w14:paraId="6A1A8877">
            <w:pPr>
              <w:widowControl/>
              <w:spacing w:before="0" w:beforeAutospacing="0" w:after="0" w:afterAutospacing="0"/>
              <w:ind w:left="0" w:leftChars="0" w:right="0" w:rightChars="0"/>
              <w:textAlignment w:val="center"/>
              <w:rPr>
                <w:rFonts w:hint="default" w:ascii="Times New Roman" w:hAnsi="Times New Roman" w:eastAsia="宋体" w:cs="Times New Roman"/>
                <w:kern w:val="2"/>
                <w:sz w:val="20"/>
                <w:szCs w:val="21"/>
                <w:lang w:val="en-US" w:eastAsia="zh-CN" w:bidi="ar-SA"/>
              </w:rPr>
            </w:pPr>
          </w:p>
        </w:tc>
        <w:tc>
          <w:tcPr>
            <w:tcW w:w="993" w:type="dxa"/>
            <w:tcBorders>
              <w:top w:val="nil"/>
              <w:left w:val="nil"/>
              <w:bottom w:val="single" w:color="auto" w:sz="4" w:space="0"/>
              <w:right w:val="single" w:color="auto" w:sz="4" w:space="0"/>
            </w:tcBorders>
            <w:shd w:val="clear" w:color="auto" w:fill="auto"/>
            <w:vAlign w:val="center"/>
          </w:tcPr>
          <w:p w14:paraId="3FEB3244">
            <w:pPr>
              <w:rPr>
                <w:rFonts w:cs="宋体"/>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vAlign w:val="center"/>
          </w:tcPr>
          <w:p w14:paraId="374E3644">
            <w:pPr>
              <w:rPr>
                <w:rFonts w:cs="宋体"/>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14:paraId="3E784121">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考查</w:t>
            </w:r>
          </w:p>
        </w:tc>
      </w:tr>
      <w:tr w14:paraId="57AB8585">
        <w:tblPrEx>
          <w:tblCellMar>
            <w:top w:w="0" w:type="dxa"/>
            <w:left w:w="108" w:type="dxa"/>
            <w:bottom w:w="0" w:type="dxa"/>
            <w:right w:w="108" w:type="dxa"/>
          </w:tblCellMar>
        </w:tblPrEx>
        <w:trPr>
          <w:trHeight w:val="397"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36275BF7">
            <w:pPr>
              <w:widowControl/>
              <w:jc w:val="left"/>
              <w:rPr>
                <w:rFonts w:cs="宋体"/>
                <w:color w:val="000000" w:themeColor="text1"/>
                <w:kern w:val="0"/>
                <w:szCs w:val="18"/>
                <w14:textFill>
                  <w14:solidFill>
                    <w14:schemeClr w14:val="tx1"/>
                  </w14:solidFill>
                </w14:textFill>
              </w:rPr>
            </w:pPr>
          </w:p>
        </w:tc>
        <w:tc>
          <w:tcPr>
            <w:tcW w:w="426" w:type="dxa"/>
            <w:vMerge w:val="continue"/>
            <w:tcBorders>
              <w:left w:val="single" w:color="auto" w:sz="4" w:space="0"/>
              <w:right w:val="single" w:color="auto" w:sz="4" w:space="0"/>
            </w:tcBorders>
            <w:shd w:val="clear" w:color="auto" w:fill="auto"/>
            <w:vAlign w:val="center"/>
          </w:tcPr>
          <w:p w14:paraId="37F4E92A">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vAlign w:val="center"/>
          </w:tcPr>
          <w:p w14:paraId="603828E0">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3</w:t>
            </w:r>
          </w:p>
        </w:tc>
        <w:tc>
          <w:tcPr>
            <w:tcW w:w="3254" w:type="dxa"/>
            <w:gridSpan w:val="2"/>
            <w:tcBorders>
              <w:top w:val="nil"/>
              <w:left w:val="nil"/>
              <w:bottom w:val="single" w:color="auto" w:sz="4" w:space="0"/>
              <w:right w:val="single" w:color="auto" w:sz="4" w:space="0"/>
            </w:tcBorders>
            <w:shd w:val="clear" w:color="auto" w:fill="auto"/>
            <w:noWrap/>
            <w:vAlign w:val="center"/>
          </w:tcPr>
          <w:p w14:paraId="4CA19221">
            <w:pPr>
              <w:widowControl/>
              <w:spacing w:before="0" w:beforeAutospacing="0" w:after="0" w:afterAutospacing="0"/>
              <w:ind w:left="0" w:leftChars="0" w:right="0" w:rightChars="0"/>
              <w:textAlignment w:val="center"/>
              <w:rPr>
                <w:rFonts w:hint="eastAsia" w:ascii="宋体" w:hAnsi="宋体" w:eastAsia="宋体" w:cs="宋体"/>
                <w:kern w:val="2"/>
                <w:sz w:val="20"/>
                <w:szCs w:val="21"/>
                <w:lang w:val="en-US" w:eastAsia="zh-CN" w:bidi="ar-SA"/>
              </w:rPr>
            </w:pPr>
            <w:r>
              <w:rPr>
                <w:rFonts w:hint="eastAsia" w:ascii="宋体" w:hAnsi="宋体" w:cs="宋体"/>
                <w:kern w:val="0"/>
                <w:sz w:val="20"/>
                <w:szCs w:val="21"/>
                <w:lang w:eastAsia="zh-CN"/>
              </w:rPr>
              <w:t>课程三</w:t>
            </w:r>
          </w:p>
        </w:tc>
        <w:tc>
          <w:tcPr>
            <w:tcW w:w="694" w:type="dxa"/>
            <w:tcBorders>
              <w:top w:val="nil"/>
              <w:left w:val="nil"/>
              <w:bottom w:val="single" w:color="auto" w:sz="4" w:space="0"/>
              <w:right w:val="single" w:color="auto" w:sz="4" w:space="0"/>
            </w:tcBorders>
            <w:shd w:val="clear" w:color="auto" w:fill="auto"/>
            <w:noWrap/>
            <w:vAlign w:val="center"/>
          </w:tcPr>
          <w:p w14:paraId="3A3D29E0">
            <w:pPr>
              <w:widowControl/>
              <w:spacing w:before="0" w:beforeAutospacing="0" w:after="0" w:afterAutospacing="0"/>
              <w:ind w:left="0" w:leftChars="0" w:right="0" w:rightChars="0"/>
              <w:jc w:val="center"/>
              <w:textAlignment w:val="center"/>
              <w:rPr>
                <w:rFonts w:hint="default" w:ascii="Times New Roman" w:hAnsi="Times New Roman" w:eastAsia="宋体" w:cs="Times New Roman"/>
                <w:kern w:val="2"/>
                <w:sz w:val="20"/>
                <w:szCs w:val="21"/>
                <w:lang w:val="en-US" w:eastAsia="zh-CN" w:bidi="ar-SA"/>
              </w:rPr>
            </w:pPr>
            <w:r>
              <w:rPr>
                <w:rFonts w:hint="default" w:ascii="Times New Roman" w:hAnsi="Times New Roman" w:cs="Times New Roman"/>
                <w:kern w:val="0"/>
                <w:sz w:val="20"/>
                <w:szCs w:val="21"/>
              </w:rPr>
              <w:t>2</w:t>
            </w:r>
          </w:p>
        </w:tc>
        <w:tc>
          <w:tcPr>
            <w:tcW w:w="636" w:type="dxa"/>
            <w:tcBorders>
              <w:top w:val="nil"/>
              <w:left w:val="nil"/>
              <w:bottom w:val="single" w:color="auto" w:sz="4" w:space="0"/>
              <w:right w:val="single" w:color="auto" w:sz="4" w:space="0"/>
            </w:tcBorders>
            <w:shd w:val="clear" w:color="auto" w:fill="auto"/>
            <w:noWrap/>
            <w:vAlign w:val="center"/>
          </w:tcPr>
          <w:p w14:paraId="41DB88B0">
            <w:pPr>
              <w:widowControl/>
              <w:spacing w:before="0" w:beforeAutospacing="0" w:after="0" w:afterAutospacing="0"/>
              <w:ind w:left="0" w:leftChars="0" w:right="0" w:rightChars="0"/>
              <w:textAlignment w:val="center"/>
              <w:rPr>
                <w:rFonts w:hint="default" w:ascii="Times New Roman" w:hAnsi="Times New Roman" w:eastAsia="宋体" w:cs="Times New Roman"/>
                <w:kern w:val="2"/>
                <w:sz w:val="20"/>
                <w:szCs w:val="21"/>
                <w:lang w:val="en-US" w:eastAsia="zh-CN" w:bidi="ar-SA"/>
              </w:rPr>
            </w:pPr>
            <w:r>
              <w:rPr>
                <w:rFonts w:hint="default" w:ascii="Times New Roman" w:hAnsi="Times New Roman" w:cs="Times New Roman"/>
                <w:kern w:val="0"/>
                <w:sz w:val="20"/>
                <w:szCs w:val="21"/>
              </w:rPr>
              <w:t>32</w:t>
            </w:r>
          </w:p>
        </w:tc>
        <w:tc>
          <w:tcPr>
            <w:tcW w:w="766" w:type="dxa"/>
            <w:tcBorders>
              <w:top w:val="nil"/>
              <w:left w:val="nil"/>
              <w:bottom w:val="single" w:color="auto" w:sz="4" w:space="0"/>
              <w:right w:val="single" w:color="auto" w:sz="4" w:space="0"/>
            </w:tcBorders>
            <w:shd w:val="clear" w:color="auto" w:fill="auto"/>
            <w:noWrap/>
            <w:vAlign w:val="center"/>
          </w:tcPr>
          <w:p w14:paraId="06CEFB17">
            <w:pPr>
              <w:widowControl/>
              <w:spacing w:before="0" w:beforeAutospacing="0" w:after="0" w:afterAutospacing="0"/>
              <w:ind w:left="0" w:leftChars="0" w:right="0" w:rightChars="0"/>
              <w:jc w:val="center"/>
              <w:textAlignment w:val="center"/>
              <w:rPr>
                <w:rFonts w:hint="default" w:ascii="Times New Roman" w:hAnsi="Times New Roman" w:eastAsia="宋体" w:cs="Times New Roman"/>
                <w:kern w:val="2"/>
                <w:sz w:val="20"/>
                <w:szCs w:val="21"/>
                <w:lang w:val="en-US" w:eastAsia="zh-CN" w:bidi="ar-SA"/>
              </w:rPr>
            </w:pPr>
            <w:r>
              <w:rPr>
                <w:rFonts w:hint="eastAsia"/>
              </w:rPr>
              <w:t>12</w:t>
            </w:r>
          </w:p>
        </w:tc>
        <w:tc>
          <w:tcPr>
            <w:tcW w:w="660" w:type="dxa"/>
            <w:tcBorders>
              <w:top w:val="nil"/>
              <w:left w:val="nil"/>
              <w:bottom w:val="single" w:color="auto" w:sz="4" w:space="0"/>
              <w:right w:val="single" w:color="auto" w:sz="4" w:space="0"/>
            </w:tcBorders>
            <w:shd w:val="clear" w:color="auto" w:fill="auto"/>
            <w:noWrap/>
            <w:vAlign w:val="center"/>
          </w:tcPr>
          <w:p w14:paraId="59C14731">
            <w:pPr>
              <w:widowControl/>
              <w:spacing w:before="0" w:beforeAutospacing="0" w:after="0" w:afterAutospacing="0"/>
              <w:ind w:left="0" w:leftChars="0" w:right="0" w:rightChars="0"/>
              <w:textAlignment w:val="center"/>
              <w:rPr>
                <w:rFonts w:hint="default" w:ascii="Times New Roman" w:hAnsi="Times New Roman" w:eastAsia="宋体" w:cs="Times New Roman"/>
                <w:kern w:val="2"/>
                <w:sz w:val="20"/>
                <w:szCs w:val="21"/>
                <w:lang w:val="en-US" w:eastAsia="zh-CN" w:bidi="ar-SA"/>
              </w:rPr>
            </w:pPr>
            <w:r>
              <w:rPr>
                <w:rFonts w:hint="eastAsia"/>
              </w:rPr>
              <w:t>20</w:t>
            </w:r>
          </w:p>
        </w:tc>
        <w:tc>
          <w:tcPr>
            <w:tcW w:w="1028" w:type="dxa"/>
            <w:tcBorders>
              <w:top w:val="nil"/>
              <w:left w:val="nil"/>
              <w:bottom w:val="single" w:color="auto" w:sz="4" w:space="0"/>
              <w:right w:val="single" w:color="auto" w:sz="4" w:space="0"/>
            </w:tcBorders>
            <w:shd w:val="clear" w:color="auto" w:fill="auto"/>
            <w:vAlign w:val="center"/>
          </w:tcPr>
          <w:p w14:paraId="1690BDF9">
            <w:pPr>
              <w:widowControl/>
              <w:spacing w:before="0" w:beforeAutospacing="0" w:after="0" w:afterAutospacing="0"/>
              <w:ind w:left="0" w:leftChars="0" w:right="0" w:rightChars="0"/>
              <w:textAlignment w:val="center"/>
              <w:rPr>
                <w:rFonts w:hint="default" w:ascii="Times New Roman" w:hAnsi="Times New Roman" w:eastAsia="宋体" w:cs="Times New Roman"/>
                <w:kern w:val="2"/>
                <w:sz w:val="20"/>
                <w:szCs w:val="21"/>
                <w:lang w:val="en-US" w:eastAsia="zh-CN" w:bidi="ar-SA"/>
              </w:rPr>
            </w:pPr>
          </w:p>
        </w:tc>
        <w:tc>
          <w:tcPr>
            <w:tcW w:w="894" w:type="dxa"/>
            <w:tcBorders>
              <w:top w:val="nil"/>
              <w:left w:val="nil"/>
              <w:bottom w:val="single" w:color="auto" w:sz="4" w:space="0"/>
              <w:right w:val="single" w:color="auto" w:sz="4" w:space="0"/>
            </w:tcBorders>
            <w:shd w:val="clear" w:color="auto" w:fill="auto"/>
            <w:vAlign w:val="center"/>
          </w:tcPr>
          <w:p w14:paraId="4095EFD1">
            <w:pPr>
              <w:widowControl/>
              <w:spacing w:before="0" w:beforeAutospacing="0" w:after="0" w:afterAutospacing="0"/>
              <w:ind w:left="0" w:leftChars="0" w:right="0" w:rightChars="0"/>
              <w:textAlignment w:val="center"/>
              <w:rPr>
                <w:rFonts w:hint="default" w:ascii="Times New Roman" w:hAnsi="Times New Roman" w:eastAsia="宋体" w:cs="Times New Roman"/>
                <w:kern w:val="2"/>
                <w:sz w:val="20"/>
                <w:szCs w:val="21"/>
                <w:lang w:val="en-US" w:eastAsia="zh-CN" w:bidi="ar-SA"/>
              </w:rPr>
            </w:pPr>
          </w:p>
        </w:tc>
        <w:tc>
          <w:tcPr>
            <w:tcW w:w="992" w:type="dxa"/>
            <w:tcBorders>
              <w:top w:val="nil"/>
              <w:left w:val="nil"/>
              <w:bottom w:val="single" w:color="auto" w:sz="4" w:space="0"/>
              <w:right w:val="single" w:color="auto" w:sz="4" w:space="0"/>
            </w:tcBorders>
            <w:shd w:val="clear" w:color="auto" w:fill="auto"/>
            <w:vAlign w:val="center"/>
          </w:tcPr>
          <w:p w14:paraId="39AFA139">
            <w:pPr>
              <w:widowControl/>
              <w:spacing w:before="0" w:beforeAutospacing="0" w:after="0" w:afterAutospacing="0"/>
              <w:ind w:left="0" w:leftChars="0" w:right="0" w:rightChars="0"/>
              <w:textAlignment w:val="center"/>
              <w:rPr>
                <w:rFonts w:hint="default" w:ascii="Times New Roman" w:hAnsi="Times New Roman" w:eastAsia="宋体" w:cs="Times New Roman"/>
                <w:kern w:val="2"/>
                <w:sz w:val="20"/>
                <w:szCs w:val="21"/>
                <w:lang w:val="en-US" w:eastAsia="zh-CN" w:bidi="ar-SA"/>
              </w:rPr>
            </w:pPr>
            <w:r>
              <w:rPr>
                <w:rFonts w:hint="default" w:ascii="Times New Roman" w:hAnsi="Times New Roman" w:cs="Times New Roman"/>
                <w:sz w:val="20"/>
                <w:szCs w:val="21"/>
              </w:rPr>
              <w:t>2×16W</w:t>
            </w:r>
          </w:p>
        </w:tc>
        <w:tc>
          <w:tcPr>
            <w:tcW w:w="992" w:type="dxa"/>
            <w:tcBorders>
              <w:top w:val="nil"/>
              <w:left w:val="nil"/>
              <w:bottom w:val="single" w:color="auto" w:sz="4" w:space="0"/>
              <w:right w:val="single" w:color="auto" w:sz="4" w:space="0"/>
            </w:tcBorders>
            <w:shd w:val="clear" w:color="auto" w:fill="auto"/>
            <w:vAlign w:val="center"/>
          </w:tcPr>
          <w:p w14:paraId="459EC428">
            <w:pPr>
              <w:widowControl/>
              <w:spacing w:before="0" w:beforeAutospacing="0" w:after="0" w:afterAutospacing="0"/>
              <w:ind w:left="0" w:leftChars="0" w:right="0" w:rightChars="0"/>
              <w:textAlignment w:val="center"/>
              <w:rPr>
                <w:rFonts w:hint="default" w:ascii="Times New Roman" w:hAnsi="Times New Roman" w:eastAsia="宋体" w:cs="Times New Roman"/>
                <w:kern w:val="2"/>
                <w:sz w:val="20"/>
                <w:szCs w:val="21"/>
                <w:lang w:val="en-US" w:eastAsia="zh-CN" w:bidi="ar-SA"/>
              </w:rPr>
            </w:pPr>
          </w:p>
        </w:tc>
        <w:tc>
          <w:tcPr>
            <w:tcW w:w="993" w:type="dxa"/>
            <w:tcBorders>
              <w:top w:val="nil"/>
              <w:left w:val="nil"/>
              <w:bottom w:val="single" w:color="auto" w:sz="4" w:space="0"/>
              <w:right w:val="single" w:color="auto" w:sz="4" w:space="0"/>
            </w:tcBorders>
            <w:shd w:val="clear" w:color="auto" w:fill="auto"/>
            <w:vAlign w:val="center"/>
          </w:tcPr>
          <w:p w14:paraId="3B34049F">
            <w:pPr>
              <w:rPr>
                <w:rFonts w:cs="宋体"/>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vAlign w:val="center"/>
          </w:tcPr>
          <w:p w14:paraId="10F50282">
            <w:pPr>
              <w:rPr>
                <w:rFonts w:cs="宋体"/>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14:paraId="4792A4F0">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考查</w:t>
            </w:r>
          </w:p>
        </w:tc>
      </w:tr>
      <w:tr w14:paraId="1E650407">
        <w:tblPrEx>
          <w:tblCellMar>
            <w:top w:w="0" w:type="dxa"/>
            <w:left w:w="108" w:type="dxa"/>
            <w:bottom w:w="0" w:type="dxa"/>
            <w:right w:w="108" w:type="dxa"/>
          </w:tblCellMar>
        </w:tblPrEx>
        <w:trPr>
          <w:trHeight w:val="397"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13771EE5">
            <w:pPr>
              <w:widowControl/>
              <w:jc w:val="left"/>
              <w:rPr>
                <w:rFonts w:cs="宋体"/>
                <w:color w:val="000000" w:themeColor="text1"/>
                <w:kern w:val="0"/>
                <w:szCs w:val="18"/>
                <w14:textFill>
                  <w14:solidFill>
                    <w14:schemeClr w14:val="tx1"/>
                  </w14:solidFill>
                </w14:textFill>
              </w:rPr>
            </w:pPr>
          </w:p>
        </w:tc>
        <w:tc>
          <w:tcPr>
            <w:tcW w:w="426" w:type="dxa"/>
            <w:vMerge w:val="continue"/>
            <w:tcBorders>
              <w:left w:val="single" w:color="auto" w:sz="4" w:space="0"/>
              <w:right w:val="single" w:color="auto" w:sz="4" w:space="0"/>
            </w:tcBorders>
            <w:shd w:val="clear" w:color="auto" w:fill="auto"/>
            <w:vAlign w:val="center"/>
          </w:tcPr>
          <w:p w14:paraId="2549C418">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vAlign w:val="center"/>
          </w:tcPr>
          <w:p w14:paraId="3736D410">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4</w:t>
            </w:r>
          </w:p>
        </w:tc>
        <w:tc>
          <w:tcPr>
            <w:tcW w:w="3254" w:type="dxa"/>
            <w:gridSpan w:val="2"/>
            <w:tcBorders>
              <w:top w:val="nil"/>
              <w:left w:val="nil"/>
              <w:bottom w:val="single" w:color="auto" w:sz="4" w:space="0"/>
              <w:right w:val="single" w:color="auto" w:sz="4" w:space="0"/>
            </w:tcBorders>
            <w:shd w:val="clear" w:color="auto" w:fill="auto"/>
            <w:noWrap/>
            <w:vAlign w:val="center"/>
          </w:tcPr>
          <w:p w14:paraId="126B20FD">
            <w:pPr>
              <w:widowControl/>
              <w:spacing w:before="0" w:beforeAutospacing="0" w:after="0" w:afterAutospacing="0"/>
              <w:ind w:left="0" w:leftChars="0" w:right="0" w:rightChars="0"/>
              <w:textAlignment w:val="center"/>
              <w:rPr>
                <w:rFonts w:hint="eastAsia" w:ascii="宋体" w:hAnsi="宋体" w:eastAsia="宋体" w:cs="宋体"/>
                <w:kern w:val="2"/>
                <w:sz w:val="20"/>
                <w:szCs w:val="21"/>
                <w:lang w:val="en-US" w:eastAsia="zh-CN" w:bidi="ar-SA"/>
              </w:rPr>
            </w:pPr>
            <w:r>
              <w:rPr>
                <w:rFonts w:hint="eastAsia" w:ascii="宋体" w:hAnsi="宋体" w:cs="宋体"/>
                <w:kern w:val="0"/>
                <w:sz w:val="20"/>
                <w:szCs w:val="21"/>
                <w:lang w:eastAsia="zh-CN"/>
              </w:rPr>
              <w:t>课程四</w:t>
            </w:r>
          </w:p>
        </w:tc>
        <w:tc>
          <w:tcPr>
            <w:tcW w:w="694" w:type="dxa"/>
            <w:tcBorders>
              <w:top w:val="nil"/>
              <w:left w:val="nil"/>
              <w:bottom w:val="single" w:color="auto" w:sz="4" w:space="0"/>
              <w:right w:val="single" w:color="auto" w:sz="4" w:space="0"/>
            </w:tcBorders>
            <w:shd w:val="clear" w:color="auto" w:fill="auto"/>
            <w:noWrap/>
            <w:vAlign w:val="center"/>
          </w:tcPr>
          <w:p w14:paraId="37DA22EF">
            <w:pPr>
              <w:widowControl/>
              <w:spacing w:before="0" w:beforeAutospacing="0" w:after="0" w:afterAutospacing="0"/>
              <w:ind w:left="0" w:leftChars="0" w:right="0" w:rightChars="0"/>
              <w:jc w:val="center"/>
              <w:textAlignment w:val="center"/>
              <w:rPr>
                <w:rFonts w:hint="default" w:ascii="Times New Roman" w:hAnsi="Times New Roman" w:eastAsia="宋体" w:cs="Times New Roman"/>
                <w:kern w:val="2"/>
                <w:sz w:val="20"/>
                <w:szCs w:val="21"/>
                <w:lang w:val="en-US" w:eastAsia="zh-CN" w:bidi="ar-SA"/>
              </w:rPr>
            </w:pPr>
            <w:r>
              <w:rPr>
                <w:rFonts w:hint="default" w:ascii="Times New Roman" w:hAnsi="Times New Roman" w:cs="Times New Roman"/>
                <w:kern w:val="0"/>
                <w:sz w:val="20"/>
                <w:szCs w:val="21"/>
              </w:rPr>
              <w:t>2</w:t>
            </w:r>
          </w:p>
        </w:tc>
        <w:tc>
          <w:tcPr>
            <w:tcW w:w="636" w:type="dxa"/>
            <w:tcBorders>
              <w:top w:val="nil"/>
              <w:left w:val="nil"/>
              <w:bottom w:val="single" w:color="auto" w:sz="4" w:space="0"/>
              <w:right w:val="single" w:color="auto" w:sz="4" w:space="0"/>
            </w:tcBorders>
            <w:shd w:val="clear" w:color="auto" w:fill="auto"/>
            <w:noWrap/>
            <w:vAlign w:val="center"/>
          </w:tcPr>
          <w:p w14:paraId="601A74CF">
            <w:pPr>
              <w:widowControl/>
              <w:spacing w:before="0" w:beforeAutospacing="0" w:after="0" w:afterAutospacing="0"/>
              <w:ind w:left="0" w:leftChars="0" w:right="0" w:rightChars="0"/>
              <w:textAlignment w:val="center"/>
              <w:rPr>
                <w:rFonts w:hint="default" w:ascii="Times New Roman" w:hAnsi="Times New Roman" w:eastAsia="宋体" w:cs="Times New Roman"/>
                <w:kern w:val="2"/>
                <w:sz w:val="20"/>
                <w:szCs w:val="21"/>
                <w:lang w:val="en-US" w:eastAsia="zh-CN" w:bidi="ar-SA"/>
              </w:rPr>
            </w:pPr>
            <w:r>
              <w:rPr>
                <w:rFonts w:hint="default" w:ascii="Times New Roman" w:hAnsi="Times New Roman" w:cs="Times New Roman"/>
                <w:kern w:val="0"/>
                <w:sz w:val="20"/>
                <w:szCs w:val="21"/>
              </w:rPr>
              <w:t>32</w:t>
            </w:r>
          </w:p>
        </w:tc>
        <w:tc>
          <w:tcPr>
            <w:tcW w:w="766" w:type="dxa"/>
            <w:tcBorders>
              <w:top w:val="nil"/>
              <w:left w:val="nil"/>
              <w:bottom w:val="single" w:color="auto" w:sz="4" w:space="0"/>
              <w:right w:val="single" w:color="auto" w:sz="4" w:space="0"/>
            </w:tcBorders>
            <w:shd w:val="clear" w:color="auto" w:fill="auto"/>
            <w:noWrap/>
            <w:vAlign w:val="center"/>
          </w:tcPr>
          <w:p w14:paraId="29E4AFBA">
            <w:pPr>
              <w:widowControl/>
              <w:spacing w:before="0" w:beforeAutospacing="0" w:after="0" w:afterAutospacing="0"/>
              <w:ind w:left="0" w:leftChars="0" w:right="0" w:rightChars="0"/>
              <w:jc w:val="center"/>
              <w:textAlignment w:val="center"/>
              <w:rPr>
                <w:rFonts w:hint="default" w:ascii="Times New Roman" w:hAnsi="Times New Roman" w:eastAsia="宋体" w:cs="Times New Roman"/>
                <w:kern w:val="2"/>
                <w:sz w:val="20"/>
                <w:szCs w:val="21"/>
                <w:lang w:val="en-US" w:eastAsia="zh-CN" w:bidi="ar-SA"/>
              </w:rPr>
            </w:pPr>
            <w:r>
              <w:rPr>
                <w:rFonts w:hint="eastAsia"/>
              </w:rPr>
              <w:t>12</w:t>
            </w:r>
          </w:p>
        </w:tc>
        <w:tc>
          <w:tcPr>
            <w:tcW w:w="660" w:type="dxa"/>
            <w:tcBorders>
              <w:top w:val="nil"/>
              <w:left w:val="nil"/>
              <w:bottom w:val="single" w:color="auto" w:sz="4" w:space="0"/>
              <w:right w:val="single" w:color="auto" w:sz="4" w:space="0"/>
            </w:tcBorders>
            <w:shd w:val="clear" w:color="auto" w:fill="auto"/>
            <w:noWrap/>
            <w:vAlign w:val="center"/>
          </w:tcPr>
          <w:p w14:paraId="698F3802">
            <w:pPr>
              <w:widowControl/>
              <w:spacing w:before="0" w:beforeAutospacing="0" w:after="0" w:afterAutospacing="0"/>
              <w:ind w:left="0" w:leftChars="0" w:right="0" w:rightChars="0"/>
              <w:textAlignment w:val="center"/>
              <w:rPr>
                <w:rFonts w:hint="default" w:ascii="Times New Roman" w:hAnsi="Times New Roman" w:eastAsia="宋体" w:cs="Times New Roman"/>
                <w:kern w:val="2"/>
                <w:sz w:val="20"/>
                <w:szCs w:val="21"/>
                <w:lang w:val="en-US" w:eastAsia="zh-CN" w:bidi="ar-SA"/>
              </w:rPr>
            </w:pPr>
            <w:r>
              <w:rPr>
                <w:rFonts w:hint="eastAsia"/>
              </w:rPr>
              <w:t>20</w:t>
            </w:r>
          </w:p>
        </w:tc>
        <w:tc>
          <w:tcPr>
            <w:tcW w:w="1028" w:type="dxa"/>
            <w:tcBorders>
              <w:top w:val="nil"/>
              <w:left w:val="nil"/>
              <w:bottom w:val="single" w:color="auto" w:sz="4" w:space="0"/>
              <w:right w:val="single" w:color="auto" w:sz="4" w:space="0"/>
            </w:tcBorders>
            <w:shd w:val="clear" w:color="auto" w:fill="auto"/>
            <w:vAlign w:val="center"/>
          </w:tcPr>
          <w:p w14:paraId="3EBE4F82">
            <w:pPr>
              <w:widowControl/>
              <w:spacing w:before="0" w:beforeAutospacing="0" w:after="0" w:afterAutospacing="0"/>
              <w:ind w:left="0" w:leftChars="0" w:right="0" w:rightChars="0"/>
              <w:textAlignment w:val="center"/>
              <w:rPr>
                <w:rFonts w:hint="default" w:ascii="Times New Roman" w:hAnsi="Times New Roman" w:eastAsia="宋体" w:cs="Times New Roman"/>
                <w:kern w:val="2"/>
                <w:sz w:val="20"/>
                <w:szCs w:val="21"/>
                <w:lang w:val="en-US" w:eastAsia="zh-CN" w:bidi="ar-SA"/>
              </w:rPr>
            </w:pPr>
          </w:p>
        </w:tc>
        <w:tc>
          <w:tcPr>
            <w:tcW w:w="894" w:type="dxa"/>
            <w:tcBorders>
              <w:top w:val="nil"/>
              <w:left w:val="nil"/>
              <w:bottom w:val="single" w:color="auto" w:sz="4" w:space="0"/>
              <w:right w:val="single" w:color="auto" w:sz="4" w:space="0"/>
            </w:tcBorders>
            <w:shd w:val="clear" w:color="auto" w:fill="auto"/>
            <w:vAlign w:val="center"/>
          </w:tcPr>
          <w:p w14:paraId="10A2213A">
            <w:pPr>
              <w:widowControl/>
              <w:spacing w:before="0" w:beforeAutospacing="0" w:after="0" w:afterAutospacing="0"/>
              <w:ind w:left="0" w:leftChars="0" w:right="0" w:rightChars="0"/>
              <w:textAlignment w:val="center"/>
              <w:rPr>
                <w:rFonts w:hint="default" w:ascii="Times New Roman" w:hAnsi="Times New Roman" w:eastAsia="宋体" w:cs="Times New Roman"/>
                <w:kern w:val="2"/>
                <w:sz w:val="20"/>
                <w:szCs w:val="21"/>
                <w:lang w:val="en-US" w:eastAsia="zh-CN" w:bidi="ar-SA"/>
              </w:rPr>
            </w:pPr>
          </w:p>
        </w:tc>
        <w:tc>
          <w:tcPr>
            <w:tcW w:w="992" w:type="dxa"/>
            <w:tcBorders>
              <w:top w:val="nil"/>
              <w:left w:val="nil"/>
              <w:bottom w:val="single" w:color="auto" w:sz="4" w:space="0"/>
              <w:right w:val="single" w:color="auto" w:sz="4" w:space="0"/>
            </w:tcBorders>
            <w:shd w:val="clear" w:color="auto" w:fill="auto"/>
            <w:vAlign w:val="center"/>
          </w:tcPr>
          <w:p w14:paraId="7B6282B6">
            <w:pPr>
              <w:widowControl/>
              <w:spacing w:before="0" w:beforeAutospacing="0" w:after="0" w:afterAutospacing="0"/>
              <w:ind w:left="0" w:leftChars="0" w:right="0" w:rightChars="0"/>
              <w:textAlignment w:val="center"/>
              <w:rPr>
                <w:rFonts w:hint="default" w:ascii="Times New Roman" w:hAnsi="Times New Roman" w:eastAsia="宋体" w:cs="Times New Roman"/>
                <w:kern w:val="2"/>
                <w:sz w:val="20"/>
                <w:szCs w:val="21"/>
                <w:lang w:val="en-US" w:eastAsia="zh-CN" w:bidi="ar-SA"/>
              </w:rPr>
            </w:pPr>
          </w:p>
        </w:tc>
        <w:tc>
          <w:tcPr>
            <w:tcW w:w="992" w:type="dxa"/>
            <w:tcBorders>
              <w:top w:val="nil"/>
              <w:left w:val="nil"/>
              <w:bottom w:val="single" w:color="auto" w:sz="4" w:space="0"/>
              <w:right w:val="single" w:color="auto" w:sz="4" w:space="0"/>
            </w:tcBorders>
            <w:shd w:val="clear" w:color="auto" w:fill="auto"/>
            <w:vAlign w:val="center"/>
          </w:tcPr>
          <w:p w14:paraId="64418635">
            <w:pPr>
              <w:widowControl/>
              <w:spacing w:before="0" w:beforeAutospacing="0" w:after="0" w:afterAutospacing="0"/>
              <w:ind w:left="0" w:leftChars="0" w:right="0" w:rightChars="0"/>
              <w:textAlignment w:val="center"/>
              <w:rPr>
                <w:rFonts w:hint="default" w:ascii="Times New Roman" w:hAnsi="Times New Roman" w:eastAsia="宋体" w:cs="Times New Roman"/>
                <w:kern w:val="2"/>
                <w:sz w:val="20"/>
                <w:szCs w:val="21"/>
                <w:lang w:val="en-US" w:eastAsia="zh-CN" w:bidi="ar-SA"/>
              </w:rPr>
            </w:pPr>
            <w:r>
              <w:rPr>
                <w:rFonts w:hint="default" w:ascii="Times New Roman" w:hAnsi="Times New Roman" w:cs="Times New Roman"/>
                <w:sz w:val="20"/>
                <w:szCs w:val="21"/>
              </w:rPr>
              <w:t>2×16W</w:t>
            </w:r>
          </w:p>
        </w:tc>
        <w:tc>
          <w:tcPr>
            <w:tcW w:w="993" w:type="dxa"/>
            <w:tcBorders>
              <w:top w:val="nil"/>
              <w:left w:val="nil"/>
              <w:bottom w:val="single" w:color="auto" w:sz="4" w:space="0"/>
              <w:right w:val="single" w:color="auto" w:sz="4" w:space="0"/>
            </w:tcBorders>
            <w:shd w:val="clear" w:color="auto" w:fill="auto"/>
            <w:vAlign w:val="center"/>
          </w:tcPr>
          <w:p w14:paraId="70E06BD5">
            <w:pPr>
              <w:rPr>
                <w:rFonts w:cs="宋体"/>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vAlign w:val="center"/>
          </w:tcPr>
          <w:p w14:paraId="7834B340">
            <w:pPr>
              <w:rPr>
                <w:rFonts w:cs="宋体"/>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14:paraId="22A9CE37">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考查</w:t>
            </w:r>
          </w:p>
        </w:tc>
      </w:tr>
      <w:tr w14:paraId="5DF29C8E">
        <w:tblPrEx>
          <w:shd w:val="clear" w:color="auto" w:fill="auto"/>
          <w:tblCellMar>
            <w:top w:w="0" w:type="dxa"/>
            <w:left w:w="108" w:type="dxa"/>
            <w:bottom w:w="0" w:type="dxa"/>
            <w:right w:w="108" w:type="dxa"/>
          </w:tblCellMar>
        </w:tblPrEx>
        <w:trPr>
          <w:trHeight w:val="397"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23307B76">
            <w:pPr>
              <w:widowControl/>
              <w:jc w:val="left"/>
              <w:rPr>
                <w:rFonts w:cs="宋体"/>
                <w:color w:val="000000" w:themeColor="text1"/>
                <w:kern w:val="0"/>
                <w:szCs w:val="18"/>
                <w14:textFill>
                  <w14:solidFill>
                    <w14:schemeClr w14:val="tx1"/>
                  </w14:solidFill>
                </w14:textFill>
              </w:rPr>
            </w:pPr>
          </w:p>
        </w:tc>
        <w:tc>
          <w:tcPr>
            <w:tcW w:w="426" w:type="dxa"/>
            <w:vMerge w:val="continue"/>
            <w:tcBorders>
              <w:left w:val="single" w:color="auto" w:sz="4" w:space="0"/>
              <w:right w:val="single" w:color="auto" w:sz="4" w:space="0"/>
            </w:tcBorders>
            <w:shd w:val="clear" w:color="auto" w:fill="auto"/>
            <w:vAlign w:val="center"/>
          </w:tcPr>
          <w:p w14:paraId="668FC1BD">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vAlign w:val="center"/>
          </w:tcPr>
          <w:p w14:paraId="6279B3A2">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5</w:t>
            </w:r>
          </w:p>
        </w:tc>
        <w:tc>
          <w:tcPr>
            <w:tcW w:w="3254" w:type="dxa"/>
            <w:gridSpan w:val="2"/>
            <w:tcBorders>
              <w:top w:val="nil"/>
              <w:left w:val="nil"/>
              <w:bottom w:val="single" w:color="auto" w:sz="4" w:space="0"/>
              <w:right w:val="single" w:color="auto" w:sz="4" w:space="0"/>
            </w:tcBorders>
            <w:shd w:val="clear" w:color="auto" w:fill="auto"/>
            <w:noWrap/>
            <w:vAlign w:val="center"/>
          </w:tcPr>
          <w:p w14:paraId="79A25794">
            <w:pPr>
              <w:widowControl/>
              <w:spacing w:before="0" w:beforeAutospacing="0" w:after="0" w:afterAutospacing="0"/>
              <w:ind w:left="0" w:leftChars="0" w:right="0" w:rightChars="0"/>
              <w:textAlignment w:val="center"/>
              <w:rPr>
                <w:rFonts w:hint="eastAsia" w:ascii="宋体" w:hAnsi="宋体" w:eastAsia="宋体" w:cs="宋体"/>
                <w:kern w:val="2"/>
                <w:sz w:val="20"/>
                <w:szCs w:val="21"/>
                <w:lang w:val="en-US" w:eastAsia="zh-CN" w:bidi="ar-SA"/>
              </w:rPr>
            </w:pPr>
            <w:r>
              <w:rPr>
                <w:rFonts w:hint="eastAsia" w:ascii="宋体" w:hAnsi="宋体" w:cs="宋体"/>
                <w:kern w:val="0"/>
                <w:sz w:val="20"/>
                <w:szCs w:val="21"/>
                <w:lang w:val="en-US" w:eastAsia="zh-CN"/>
              </w:rPr>
              <w:t>课程五</w:t>
            </w:r>
          </w:p>
        </w:tc>
        <w:tc>
          <w:tcPr>
            <w:tcW w:w="694" w:type="dxa"/>
            <w:tcBorders>
              <w:top w:val="nil"/>
              <w:left w:val="nil"/>
              <w:bottom w:val="single" w:color="auto" w:sz="4" w:space="0"/>
              <w:right w:val="single" w:color="auto" w:sz="4" w:space="0"/>
            </w:tcBorders>
            <w:shd w:val="clear" w:color="auto" w:fill="auto"/>
            <w:noWrap/>
            <w:vAlign w:val="center"/>
          </w:tcPr>
          <w:p w14:paraId="0B111623">
            <w:pPr>
              <w:widowControl/>
              <w:spacing w:before="0" w:beforeAutospacing="0" w:after="0" w:afterAutospacing="0"/>
              <w:ind w:left="0" w:leftChars="0" w:right="0" w:rightChars="0"/>
              <w:jc w:val="center"/>
              <w:textAlignment w:val="center"/>
              <w:rPr>
                <w:rFonts w:hint="default" w:ascii="Times New Roman" w:hAnsi="Times New Roman" w:eastAsia="宋体" w:cs="Times New Roman"/>
                <w:kern w:val="2"/>
                <w:sz w:val="20"/>
                <w:szCs w:val="21"/>
                <w:lang w:val="en-US" w:eastAsia="zh-CN" w:bidi="ar-SA"/>
              </w:rPr>
            </w:pPr>
            <w:r>
              <w:rPr>
                <w:rFonts w:hint="default" w:ascii="Times New Roman" w:hAnsi="Times New Roman" w:cs="Times New Roman"/>
                <w:kern w:val="0"/>
                <w:sz w:val="20"/>
                <w:szCs w:val="21"/>
              </w:rPr>
              <w:t>2</w:t>
            </w:r>
          </w:p>
        </w:tc>
        <w:tc>
          <w:tcPr>
            <w:tcW w:w="636" w:type="dxa"/>
            <w:tcBorders>
              <w:top w:val="nil"/>
              <w:left w:val="nil"/>
              <w:bottom w:val="single" w:color="auto" w:sz="4" w:space="0"/>
              <w:right w:val="single" w:color="auto" w:sz="4" w:space="0"/>
            </w:tcBorders>
            <w:shd w:val="clear" w:color="auto" w:fill="auto"/>
            <w:noWrap/>
            <w:vAlign w:val="center"/>
          </w:tcPr>
          <w:p w14:paraId="3FA1B2D4">
            <w:pPr>
              <w:widowControl/>
              <w:spacing w:before="0" w:beforeAutospacing="0" w:after="0" w:afterAutospacing="0"/>
              <w:ind w:left="0" w:leftChars="0" w:right="0" w:rightChars="0"/>
              <w:textAlignment w:val="center"/>
              <w:rPr>
                <w:rFonts w:hint="default" w:ascii="Times New Roman" w:hAnsi="Times New Roman" w:eastAsia="宋体" w:cs="Times New Roman"/>
                <w:kern w:val="2"/>
                <w:sz w:val="20"/>
                <w:szCs w:val="21"/>
                <w:lang w:val="en-US" w:eastAsia="zh-CN" w:bidi="ar-SA"/>
              </w:rPr>
            </w:pPr>
            <w:r>
              <w:rPr>
                <w:rFonts w:hint="default" w:ascii="Times New Roman" w:hAnsi="Times New Roman" w:cs="Times New Roman"/>
                <w:kern w:val="0"/>
                <w:sz w:val="20"/>
                <w:szCs w:val="21"/>
              </w:rPr>
              <w:t>32</w:t>
            </w:r>
          </w:p>
        </w:tc>
        <w:tc>
          <w:tcPr>
            <w:tcW w:w="766" w:type="dxa"/>
            <w:tcBorders>
              <w:top w:val="nil"/>
              <w:left w:val="nil"/>
              <w:bottom w:val="single" w:color="auto" w:sz="4" w:space="0"/>
              <w:right w:val="single" w:color="auto" w:sz="4" w:space="0"/>
            </w:tcBorders>
            <w:shd w:val="clear" w:color="auto" w:fill="auto"/>
            <w:noWrap/>
            <w:vAlign w:val="center"/>
          </w:tcPr>
          <w:p w14:paraId="71CA7C6C">
            <w:pPr>
              <w:widowControl/>
              <w:spacing w:before="0" w:beforeAutospacing="0" w:after="0" w:afterAutospacing="0"/>
              <w:ind w:left="0" w:leftChars="0" w:right="0" w:rightChars="0"/>
              <w:jc w:val="center"/>
              <w:textAlignment w:val="center"/>
              <w:rPr>
                <w:rFonts w:hint="default" w:ascii="Times New Roman" w:hAnsi="Times New Roman" w:eastAsia="宋体" w:cs="Times New Roman"/>
                <w:kern w:val="2"/>
                <w:sz w:val="20"/>
                <w:szCs w:val="21"/>
                <w:lang w:val="en-US" w:eastAsia="zh-CN" w:bidi="ar-SA"/>
              </w:rPr>
            </w:pPr>
            <w:r>
              <w:rPr>
                <w:rFonts w:hint="eastAsia"/>
              </w:rPr>
              <w:t>12</w:t>
            </w:r>
          </w:p>
        </w:tc>
        <w:tc>
          <w:tcPr>
            <w:tcW w:w="660" w:type="dxa"/>
            <w:tcBorders>
              <w:top w:val="nil"/>
              <w:left w:val="nil"/>
              <w:bottom w:val="single" w:color="auto" w:sz="4" w:space="0"/>
              <w:right w:val="single" w:color="auto" w:sz="4" w:space="0"/>
            </w:tcBorders>
            <w:shd w:val="clear" w:color="auto" w:fill="auto"/>
            <w:noWrap/>
            <w:vAlign w:val="center"/>
          </w:tcPr>
          <w:p w14:paraId="1CFE03A7">
            <w:pPr>
              <w:widowControl/>
              <w:spacing w:before="0" w:beforeAutospacing="0" w:after="0" w:afterAutospacing="0"/>
              <w:ind w:left="0" w:leftChars="0" w:right="0" w:rightChars="0"/>
              <w:textAlignment w:val="center"/>
              <w:rPr>
                <w:rFonts w:hint="default" w:ascii="Times New Roman" w:hAnsi="Times New Roman" w:eastAsia="宋体" w:cs="Times New Roman"/>
                <w:kern w:val="2"/>
                <w:sz w:val="20"/>
                <w:szCs w:val="21"/>
                <w:lang w:val="en-US" w:eastAsia="zh-CN" w:bidi="ar-SA"/>
              </w:rPr>
            </w:pPr>
            <w:r>
              <w:rPr>
                <w:rFonts w:hint="eastAsia"/>
              </w:rPr>
              <w:t>20</w:t>
            </w:r>
          </w:p>
        </w:tc>
        <w:tc>
          <w:tcPr>
            <w:tcW w:w="1028" w:type="dxa"/>
            <w:tcBorders>
              <w:top w:val="nil"/>
              <w:left w:val="nil"/>
              <w:bottom w:val="single" w:color="auto" w:sz="4" w:space="0"/>
              <w:right w:val="single" w:color="auto" w:sz="4" w:space="0"/>
            </w:tcBorders>
            <w:shd w:val="clear" w:color="auto" w:fill="auto"/>
            <w:vAlign w:val="center"/>
          </w:tcPr>
          <w:p w14:paraId="15631227">
            <w:pPr>
              <w:widowControl/>
              <w:spacing w:before="0" w:beforeAutospacing="0" w:after="0" w:afterAutospacing="0"/>
              <w:ind w:left="0" w:leftChars="0" w:right="0" w:rightChars="0"/>
              <w:textAlignment w:val="center"/>
              <w:rPr>
                <w:rFonts w:hint="default" w:ascii="Times New Roman" w:hAnsi="Times New Roman" w:eastAsia="宋体" w:cs="Times New Roman"/>
                <w:kern w:val="2"/>
                <w:sz w:val="20"/>
                <w:szCs w:val="21"/>
                <w:lang w:val="en-US" w:eastAsia="zh-CN" w:bidi="ar-SA"/>
              </w:rPr>
            </w:pPr>
          </w:p>
        </w:tc>
        <w:tc>
          <w:tcPr>
            <w:tcW w:w="894" w:type="dxa"/>
            <w:tcBorders>
              <w:top w:val="nil"/>
              <w:left w:val="nil"/>
              <w:bottom w:val="single" w:color="auto" w:sz="4" w:space="0"/>
              <w:right w:val="single" w:color="auto" w:sz="4" w:space="0"/>
            </w:tcBorders>
            <w:shd w:val="clear" w:color="auto" w:fill="auto"/>
            <w:vAlign w:val="center"/>
          </w:tcPr>
          <w:p w14:paraId="5067ED7D">
            <w:pPr>
              <w:widowControl/>
              <w:spacing w:before="0" w:beforeAutospacing="0" w:after="0" w:afterAutospacing="0"/>
              <w:ind w:left="0" w:leftChars="0" w:right="0" w:rightChars="0"/>
              <w:textAlignment w:val="center"/>
              <w:rPr>
                <w:rFonts w:hint="default" w:ascii="Times New Roman" w:hAnsi="Times New Roman" w:eastAsia="宋体" w:cs="Times New Roman"/>
                <w:kern w:val="2"/>
                <w:sz w:val="20"/>
                <w:szCs w:val="21"/>
                <w:lang w:val="en-US" w:eastAsia="zh-CN" w:bidi="ar-SA"/>
              </w:rPr>
            </w:pPr>
          </w:p>
        </w:tc>
        <w:tc>
          <w:tcPr>
            <w:tcW w:w="992" w:type="dxa"/>
            <w:tcBorders>
              <w:top w:val="nil"/>
              <w:left w:val="nil"/>
              <w:bottom w:val="single" w:color="auto" w:sz="4" w:space="0"/>
              <w:right w:val="single" w:color="auto" w:sz="4" w:space="0"/>
            </w:tcBorders>
            <w:shd w:val="clear" w:color="auto" w:fill="auto"/>
            <w:vAlign w:val="center"/>
          </w:tcPr>
          <w:p w14:paraId="3FD5D9E3">
            <w:pPr>
              <w:widowControl/>
              <w:spacing w:before="0" w:beforeAutospacing="0" w:after="0" w:afterAutospacing="0"/>
              <w:ind w:left="0" w:leftChars="0" w:right="0" w:rightChars="0"/>
              <w:textAlignment w:val="center"/>
              <w:rPr>
                <w:rFonts w:hint="default" w:ascii="Times New Roman" w:hAnsi="Times New Roman" w:eastAsia="宋体" w:cs="Times New Roman"/>
                <w:kern w:val="2"/>
                <w:sz w:val="20"/>
                <w:szCs w:val="21"/>
                <w:lang w:val="en-US" w:eastAsia="zh-CN" w:bidi="ar-SA"/>
              </w:rPr>
            </w:pPr>
          </w:p>
        </w:tc>
        <w:tc>
          <w:tcPr>
            <w:tcW w:w="992" w:type="dxa"/>
            <w:tcBorders>
              <w:top w:val="nil"/>
              <w:left w:val="nil"/>
              <w:bottom w:val="single" w:color="auto" w:sz="4" w:space="0"/>
              <w:right w:val="single" w:color="auto" w:sz="4" w:space="0"/>
            </w:tcBorders>
            <w:shd w:val="clear" w:color="auto" w:fill="auto"/>
            <w:vAlign w:val="center"/>
          </w:tcPr>
          <w:p w14:paraId="06E3CCD2">
            <w:pPr>
              <w:widowControl/>
              <w:spacing w:before="0" w:beforeAutospacing="0" w:after="0" w:afterAutospacing="0"/>
              <w:ind w:left="0" w:leftChars="0" w:right="0" w:rightChars="0"/>
              <w:textAlignment w:val="center"/>
              <w:rPr>
                <w:rFonts w:hint="default" w:ascii="Times New Roman" w:hAnsi="Times New Roman" w:eastAsia="宋体" w:cs="Times New Roman"/>
                <w:kern w:val="2"/>
                <w:sz w:val="20"/>
                <w:szCs w:val="21"/>
                <w:lang w:val="en-US" w:eastAsia="zh-CN" w:bidi="ar-SA"/>
              </w:rPr>
            </w:pPr>
            <w:r>
              <w:rPr>
                <w:rFonts w:hint="default" w:ascii="Times New Roman" w:hAnsi="Times New Roman" w:cs="Times New Roman"/>
                <w:sz w:val="20"/>
                <w:szCs w:val="21"/>
              </w:rPr>
              <w:t>2×16W</w:t>
            </w:r>
          </w:p>
        </w:tc>
        <w:tc>
          <w:tcPr>
            <w:tcW w:w="993" w:type="dxa"/>
            <w:tcBorders>
              <w:top w:val="nil"/>
              <w:left w:val="nil"/>
              <w:bottom w:val="single" w:color="auto" w:sz="4" w:space="0"/>
              <w:right w:val="single" w:color="auto" w:sz="4" w:space="0"/>
            </w:tcBorders>
            <w:shd w:val="clear" w:color="auto" w:fill="auto"/>
            <w:vAlign w:val="center"/>
          </w:tcPr>
          <w:p w14:paraId="47C84DCC">
            <w:pPr>
              <w:rPr>
                <w:rFonts w:cs="宋体"/>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vAlign w:val="center"/>
          </w:tcPr>
          <w:p w14:paraId="0E4F3C2C">
            <w:pPr>
              <w:rPr>
                <w:rFonts w:cs="宋体"/>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14:paraId="37CD3CEC">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考查</w:t>
            </w:r>
          </w:p>
        </w:tc>
      </w:tr>
      <w:tr w14:paraId="5F2ACC6A">
        <w:tblPrEx>
          <w:shd w:val="clear" w:color="auto" w:fill="auto"/>
          <w:tblCellMar>
            <w:top w:w="0" w:type="dxa"/>
            <w:left w:w="108" w:type="dxa"/>
            <w:bottom w:w="0" w:type="dxa"/>
            <w:right w:w="108" w:type="dxa"/>
          </w:tblCellMar>
        </w:tblPrEx>
        <w:trPr>
          <w:trHeight w:val="375"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1908469A">
            <w:pPr>
              <w:widowControl/>
              <w:jc w:val="left"/>
              <w:rPr>
                <w:rFonts w:cs="宋体"/>
                <w:color w:val="000000" w:themeColor="text1"/>
                <w:kern w:val="0"/>
                <w:szCs w:val="18"/>
                <w14:textFill>
                  <w14:solidFill>
                    <w14:schemeClr w14:val="tx1"/>
                  </w14:solidFill>
                </w14:textFill>
              </w:rPr>
            </w:pPr>
          </w:p>
        </w:tc>
        <w:tc>
          <w:tcPr>
            <w:tcW w:w="4247" w:type="dxa"/>
            <w:gridSpan w:val="4"/>
            <w:tcBorders>
              <w:top w:val="nil"/>
              <w:left w:val="nil"/>
              <w:bottom w:val="single" w:color="auto" w:sz="4" w:space="0"/>
              <w:right w:val="single" w:color="000000" w:sz="4" w:space="0"/>
            </w:tcBorders>
            <w:shd w:val="clear" w:color="auto" w:fill="auto"/>
            <w:vAlign w:val="center"/>
          </w:tcPr>
          <w:p w14:paraId="5CA938C4">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专业拓展任选小计（</w:t>
            </w:r>
            <w:r>
              <w:rPr>
                <w:rFonts w:hint="eastAsia" w:ascii="宋体" w:hAnsi="宋体" w:cs="宋体"/>
                <w:kern w:val="0"/>
                <w:sz w:val="20"/>
                <w:szCs w:val="21"/>
                <w:lang w:eastAsia="zh-CN"/>
              </w:rPr>
              <w:t>以上课程在附件</w:t>
            </w:r>
            <w:bookmarkStart w:id="0" w:name="_GoBack"/>
            <w:bookmarkEnd w:id="0"/>
            <w:r>
              <w:rPr>
                <w:rFonts w:hint="eastAsia" w:ascii="宋体" w:hAnsi="宋体" w:cs="宋体"/>
                <w:kern w:val="0"/>
                <w:sz w:val="20"/>
                <w:szCs w:val="21"/>
                <w:lang w:eastAsia="zh-CN"/>
              </w:rPr>
              <w:t>中选择，</w:t>
            </w:r>
            <w:r>
              <w:rPr>
                <w:rFonts w:hint="eastAsia" w:cs="宋体"/>
                <w:color w:val="000000" w:themeColor="text1"/>
                <w:kern w:val="0"/>
                <w:szCs w:val="18"/>
                <w14:textFill>
                  <w14:solidFill>
                    <w14:schemeClr w14:val="tx1"/>
                  </w14:solidFill>
                </w14:textFill>
              </w:rPr>
              <w:t>至少选修10学分）</w:t>
            </w:r>
          </w:p>
        </w:tc>
        <w:tc>
          <w:tcPr>
            <w:tcW w:w="694" w:type="dxa"/>
            <w:tcBorders>
              <w:top w:val="nil"/>
              <w:left w:val="nil"/>
              <w:bottom w:val="single" w:color="auto" w:sz="4" w:space="0"/>
              <w:right w:val="single" w:color="auto" w:sz="4" w:space="0"/>
            </w:tcBorders>
            <w:shd w:val="clear" w:color="auto" w:fill="auto"/>
            <w:vAlign w:val="center"/>
          </w:tcPr>
          <w:p w14:paraId="75614C88">
            <w:pPr>
              <w:widowControl/>
              <w:jc w:val="center"/>
              <w:rPr>
                <w:color w:val="000000" w:themeColor="text1"/>
                <w:kern w:val="0"/>
                <w:szCs w:val="18"/>
                <w14:textFill>
                  <w14:solidFill>
                    <w14:schemeClr w14:val="tx1"/>
                  </w14:solidFill>
                </w14:textFill>
              </w:rPr>
            </w:pPr>
            <w:r>
              <w:rPr>
                <w:color w:val="000000"/>
                <w:sz w:val="18"/>
                <w:szCs w:val="18"/>
              </w:rPr>
              <w:t>10</w:t>
            </w:r>
          </w:p>
        </w:tc>
        <w:tc>
          <w:tcPr>
            <w:tcW w:w="636" w:type="dxa"/>
            <w:tcBorders>
              <w:top w:val="nil"/>
              <w:left w:val="nil"/>
              <w:bottom w:val="single" w:color="auto" w:sz="4" w:space="0"/>
              <w:right w:val="single" w:color="auto" w:sz="4" w:space="0"/>
            </w:tcBorders>
            <w:shd w:val="clear" w:color="auto" w:fill="auto"/>
            <w:vAlign w:val="center"/>
          </w:tcPr>
          <w:p w14:paraId="37FFF6CF">
            <w:pPr>
              <w:widowControl/>
              <w:jc w:val="center"/>
              <w:rPr>
                <w:rFonts w:hint="default" w:eastAsia="宋体"/>
                <w:color w:val="000000" w:themeColor="text1"/>
                <w:kern w:val="0"/>
                <w:szCs w:val="18"/>
                <w:lang w:val="en-US" w:eastAsia="zh-CN"/>
                <w14:textFill>
                  <w14:solidFill>
                    <w14:schemeClr w14:val="tx1"/>
                  </w14:solidFill>
                </w14:textFill>
              </w:rPr>
            </w:pPr>
            <w:r>
              <w:rPr>
                <w:rFonts w:hint="eastAsia"/>
                <w:color w:val="000000"/>
                <w:sz w:val="18"/>
                <w:szCs w:val="18"/>
                <w:lang w:val="en-US" w:eastAsia="zh-CN"/>
              </w:rPr>
              <w:t>160</w:t>
            </w:r>
          </w:p>
        </w:tc>
        <w:tc>
          <w:tcPr>
            <w:tcW w:w="766" w:type="dxa"/>
            <w:tcBorders>
              <w:top w:val="nil"/>
              <w:left w:val="nil"/>
              <w:bottom w:val="single" w:color="auto" w:sz="4" w:space="0"/>
              <w:right w:val="single" w:color="auto" w:sz="4" w:space="0"/>
            </w:tcBorders>
            <w:shd w:val="clear" w:color="auto" w:fill="auto"/>
            <w:vAlign w:val="center"/>
          </w:tcPr>
          <w:p w14:paraId="59C84422">
            <w:pPr>
              <w:widowControl/>
              <w:jc w:val="center"/>
              <w:rPr>
                <w:color w:val="000000" w:themeColor="text1"/>
                <w:kern w:val="0"/>
                <w:szCs w:val="18"/>
                <w14:textFill>
                  <w14:solidFill>
                    <w14:schemeClr w14:val="tx1"/>
                  </w14:solidFill>
                </w14:textFill>
              </w:rPr>
            </w:pPr>
            <w:r>
              <w:rPr>
                <w:rFonts w:hint="eastAsia"/>
                <w:color w:val="000000"/>
                <w:sz w:val="18"/>
                <w:szCs w:val="18"/>
                <w:lang w:val="en-US" w:eastAsia="zh-CN"/>
              </w:rPr>
              <w:t>6</w:t>
            </w:r>
            <w:r>
              <w:rPr>
                <w:color w:val="000000"/>
                <w:sz w:val="18"/>
                <w:szCs w:val="18"/>
              </w:rPr>
              <w:t>0</w:t>
            </w:r>
          </w:p>
        </w:tc>
        <w:tc>
          <w:tcPr>
            <w:tcW w:w="660" w:type="dxa"/>
            <w:tcBorders>
              <w:top w:val="nil"/>
              <w:left w:val="nil"/>
              <w:bottom w:val="single" w:color="auto" w:sz="4" w:space="0"/>
              <w:right w:val="single" w:color="auto" w:sz="4" w:space="0"/>
            </w:tcBorders>
            <w:shd w:val="clear" w:color="auto" w:fill="auto"/>
            <w:vAlign w:val="center"/>
          </w:tcPr>
          <w:p w14:paraId="27B0D2EF">
            <w:pPr>
              <w:widowControl/>
              <w:jc w:val="center"/>
              <w:rPr>
                <w:rFonts w:hint="default" w:eastAsia="宋体"/>
                <w:color w:val="000000" w:themeColor="text1"/>
                <w:kern w:val="0"/>
                <w:szCs w:val="18"/>
                <w:lang w:val="en-US" w:eastAsia="zh-CN"/>
                <w14:textFill>
                  <w14:solidFill>
                    <w14:schemeClr w14:val="tx1"/>
                  </w14:solidFill>
                </w14:textFill>
              </w:rPr>
            </w:pPr>
            <w:r>
              <w:rPr>
                <w:rFonts w:hint="eastAsia"/>
                <w:color w:val="000000" w:themeColor="text1"/>
                <w:kern w:val="0"/>
                <w:szCs w:val="18"/>
                <w:lang w:val="en-US" w:eastAsia="zh-CN"/>
                <w14:textFill>
                  <w14:solidFill>
                    <w14:schemeClr w14:val="tx1"/>
                  </w14:solidFill>
                </w14:textFill>
              </w:rPr>
              <w:t>100</w:t>
            </w:r>
          </w:p>
        </w:tc>
        <w:tc>
          <w:tcPr>
            <w:tcW w:w="1028" w:type="dxa"/>
            <w:tcBorders>
              <w:top w:val="nil"/>
              <w:left w:val="nil"/>
              <w:bottom w:val="single" w:color="auto" w:sz="4" w:space="0"/>
              <w:right w:val="single" w:color="auto" w:sz="4" w:space="0"/>
            </w:tcBorders>
            <w:shd w:val="clear" w:color="auto" w:fill="auto"/>
            <w:vAlign w:val="center"/>
          </w:tcPr>
          <w:p w14:paraId="654C2E59">
            <w:pPr>
              <w:widowControl/>
              <w:jc w:val="center"/>
              <w:rPr>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vAlign w:val="center"/>
          </w:tcPr>
          <w:p w14:paraId="4B3FA394">
            <w:pPr>
              <w:widowControl/>
              <w:jc w:val="center"/>
              <w:rPr>
                <w:color w:val="000000" w:themeColor="text1"/>
                <w:kern w:val="0"/>
                <w:szCs w:val="18"/>
                <w14:textFill>
                  <w14:solidFill>
                    <w14:schemeClr w14:val="tx1"/>
                  </w14:solidFill>
                </w14:textFill>
              </w:rPr>
            </w:pPr>
            <w:r>
              <w:rPr>
                <w:color w:val="000000"/>
                <w:sz w:val="18"/>
                <w:szCs w:val="18"/>
              </w:rPr>
              <w:t>2</w:t>
            </w:r>
          </w:p>
        </w:tc>
        <w:tc>
          <w:tcPr>
            <w:tcW w:w="992" w:type="dxa"/>
            <w:tcBorders>
              <w:top w:val="nil"/>
              <w:left w:val="nil"/>
              <w:bottom w:val="single" w:color="auto" w:sz="4" w:space="0"/>
              <w:right w:val="single" w:color="auto" w:sz="4" w:space="0"/>
            </w:tcBorders>
            <w:shd w:val="clear" w:color="auto" w:fill="auto"/>
            <w:vAlign w:val="center"/>
          </w:tcPr>
          <w:p w14:paraId="648FB803">
            <w:pPr>
              <w:widowControl/>
              <w:jc w:val="center"/>
              <w:rPr>
                <w:rFonts w:hint="eastAsia" w:eastAsia="宋体"/>
                <w:color w:val="000000" w:themeColor="text1"/>
                <w:kern w:val="0"/>
                <w:szCs w:val="18"/>
                <w:lang w:eastAsia="zh-CN"/>
                <w14:textFill>
                  <w14:solidFill>
                    <w14:schemeClr w14:val="tx1"/>
                  </w14:solidFill>
                </w14:textFill>
              </w:rPr>
            </w:pPr>
            <w:r>
              <w:rPr>
                <w:rFonts w:hint="eastAsia"/>
                <w:color w:val="000000"/>
                <w:sz w:val="18"/>
                <w:szCs w:val="18"/>
                <w:lang w:val="en-US" w:eastAsia="zh-CN"/>
              </w:rPr>
              <w:t>2</w:t>
            </w:r>
          </w:p>
        </w:tc>
        <w:tc>
          <w:tcPr>
            <w:tcW w:w="992" w:type="dxa"/>
            <w:tcBorders>
              <w:top w:val="nil"/>
              <w:left w:val="nil"/>
              <w:bottom w:val="single" w:color="auto" w:sz="4" w:space="0"/>
              <w:right w:val="single" w:color="auto" w:sz="4" w:space="0"/>
            </w:tcBorders>
            <w:shd w:val="clear" w:color="auto" w:fill="auto"/>
            <w:vAlign w:val="center"/>
          </w:tcPr>
          <w:p w14:paraId="7E02B255">
            <w:pPr>
              <w:widowControl/>
              <w:jc w:val="center"/>
              <w:rPr>
                <w:rFonts w:hint="eastAsia" w:eastAsia="宋体"/>
                <w:color w:val="000000" w:themeColor="text1"/>
                <w:kern w:val="0"/>
                <w:szCs w:val="18"/>
                <w:lang w:eastAsia="zh-CN"/>
                <w14:textFill>
                  <w14:solidFill>
                    <w14:schemeClr w14:val="tx1"/>
                  </w14:solidFill>
                </w14:textFill>
              </w:rPr>
            </w:pPr>
            <w:r>
              <w:rPr>
                <w:rFonts w:hint="eastAsia"/>
                <w:color w:val="000000"/>
                <w:sz w:val="18"/>
                <w:szCs w:val="18"/>
                <w:lang w:val="en-US" w:eastAsia="zh-CN"/>
              </w:rPr>
              <w:t>2</w:t>
            </w:r>
          </w:p>
        </w:tc>
        <w:tc>
          <w:tcPr>
            <w:tcW w:w="993" w:type="dxa"/>
            <w:tcBorders>
              <w:top w:val="nil"/>
              <w:left w:val="nil"/>
              <w:bottom w:val="single" w:color="auto" w:sz="4" w:space="0"/>
              <w:right w:val="single" w:color="auto" w:sz="4" w:space="0"/>
            </w:tcBorders>
            <w:shd w:val="clear" w:color="auto" w:fill="auto"/>
            <w:vAlign w:val="center"/>
          </w:tcPr>
          <w:p w14:paraId="5C5594EC">
            <w:pPr>
              <w:widowControl/>
              <w:jc w:val="center"/>
              <w:rPr>
                <w:rFonts w:hint="eastAsia" w:eastAsia="宋体"/>
                <w:color w:val="000000" w:themeColor="text1"/>
                <w:kern w:val="0"/>
                <w:szCs w:val="18"/>
                <w:lang w:val="en-US" w:eastAsia="zh-CN"/>
                <w14:textFill>
                  <w14:solidFill>
                    <w14:schemeClr w14:val="tx1"/>
                  </w14:solidFill>
                </w14:textFill>
              </w:rPr>
            </w:pPr>
            <w:r>
              <w:rPr>
                <w:rFonts w:hint="eastAsia"/>
                <w:color w:val="000000" w:themeColor="text1"/>
                <w:kern w:val="0"/>
                <w:szCs w:val="18"/>
                <w:lang w:val="en-US" w:eastAsia="zh-CN"/>
                <w14:textFill>
                  <w14:solidFill>
                    <w14:schemeClr w14:val="tx1"/>
                  </w14:solidFill>
                </w14:textFill>
              </w:rPr>
              <w:t>4</w:t>
            </w:r>
          </w:p>
        </w:tc>
        <w:tc>
          <w:tcPr>
            <w:tcW w:w="708" w:type="dxa"/>
            <w:gridSpan w:val="2"/>
            <w:tcBorders>
              <w:top w:val="nil"/>
              <w:left w:val="nil"/>
              <w:bottom w:val="single" w:color="auto" w:sz="4" w:space="0"/>
              <w:right w:val="single" w:color="auto" w:sz="4" w:space="0"/>
            </w:tcBorders>
            <w:shd w:val="clear" w:color="auto" w:fill="auto"/>
            <w:vAlign w:val="center"/>
          </w:tcPr>
          <w:p w14:paraId="645A9D71">
            <w:pPr>
              <w:widowControl/>
              <w:jc w:val="center"/>
              <w:rPr>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14:paraId="34CED8AF">
            <w:pPr>
              <w:widowControl/>
              <w:jc w:val="center"/>
              <w:rPr>
                <w:color w:val="000000" w:themeColor="text1"/>
                <w:kern w:val="0"/>
                <w:szCs w:val="18"/>
                <w14:textFill>
                  <w14:solidFill>
                    <w14:schemeClr w14:val="tx1"/>
                  </w14:solidFill>
                </w14:textFill>
              </w:rPr>
            </w:pPr>
          </w:p>
        </w:tc>
      </w:tr>
      <w:tr w14:paraId="12B7C414">
        <w:tblPrEx>
          <w:shd w:val="clear" w:color="auto" w:fill="auto"/>
          <w:tblCellMar>
            <w:top w:w="0" w:type="dxa"/>
            <w:left w:w="108" w:type="dxa"/>
            <w:bottom w:w="0" w:type="dxa"/>
            <w:right w:w="108" w:type="dxa"/>
          </w:tblCellMar>
        </w:tblPrEx>
        <w:trPr>
          <w:trHeight w:val="397"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773FE3A9">
            <w:pPr>
              <w:widowControl/>
              <w:jc w:val="left"/>
              <w:rPr>
                <w:rFonts w:cs="宋体"/>
                <w:color w:val="000000" w:themeColor="text1"/>
                <w:kern w:val="0"/>
                <w:szCs w:val="18"/>
                <w14:textFill>
                  <w14:solidFill>
                    <w14:schemeClr w14:val="tx1"/>
                  </w14:solidFill>
                </w14:textFill>
              </w:rPr>
            </w:pPr>
          </w:p>
        </w:tc>
        <w:tc>
          <w:tcPr>
            <w:tcW w:w="426" w:type="dxa"/>
            <w:vMerge w:val="restart"/>
            <w:tcBorders>
              <w:top w:val="nil"/>
              <w:left w:val="single" w:color="auto" w:sz="4" w:space="0"/>
              <w:bottom w:val="nil"/>
              <w:right w:val="single" w:color="auto" w:sz="4" w:space="0"/>
            </w:tcBorders>
            <w:shd w:val="clear" w:color="auto" w:fill="auto"/>
            <w:vAlign w:val="center"/>
          </w:tcPr>
          <w:p w14:paraId="37F7D4EA">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集中实践必修</w:t>
            </w:r>
          </w:p>
        </w:tc>
        <w:tc>
          <w:tcPr>
            <w:tcW w:w="567" w:type="dxa"/>
            <w:tcBorders>
              <w:top w:val="nil"/>
              <w:left w:val="nil"/>
              <w:bottom w:val="single" w:color="auto" w:sz="4" w:space="0"/>
              <w:right w:val="single" w:color="auto" w:sz="4" w:space="0"/>
            </w:tcBorders>
            <w:shd w:val="clear" w:color="auto" w:fill="auto"/>
            <w:vAlign w:val="center"/>
          </w:tcPr>
          <w:p w14:paraId="4CFEC006">
            <w:pPr>
              <w:widowControl/>
              <w:jc w:val="left"/>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1</w:t>
            </w:r>
            <w:r>
              <w:rPr>
                <w:rFonts w:cs="宋体"/>
                <w:color w:val="000000" w:themeColor="text1"/>
                <w:kern w:val="0"/>
                <w:szCs w:val="18"/>
                <w14:textFill>
                  <w14:solidFill>
                    <w14:schemeClr w14:val="tx1"/>
                  </w14:solidFill>
                </w14:textFill>
              </w:rPr>
              <w:t>　</w:t>
            </w:r>
          </w:p>
        </w:tc>
        <w:tc>
          <w:tcPr>
            <w:tcW w:w="3254" w:type="dxa"/>
            <w:gridSpan w:val="2"/>
            <w:tcBorders>
              <w:top w:val="nil"/>
              <w:left w:val="nil"/>
              <w:bottom w:val="single" w:color="auto" w:sz="4" w:space="0"/>
              <w:right w:val="single" w:color="auto" w:sz="4" w:space="0"/>
            </w:tcBorders>
            <w:shd w:val="clear" w:color="auto" w:fill="auto"/>
            <w:vAlign w:val="center"/>
          </w:tcPr>
          <w:p w14:paraId="66F4BE35">
            <w:pPr>
              <w:widowControl/>
              <w:jc w:val="left"/>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军事技能</w:t>
            </w:r>
          </w:p>
        </w:tc>
        <w:tc>
          <w:tcPr>
            <w:tcW w:w="694" w:type="dxa"/>
            <w:tcBorders>
              <w:top w:val="nil"/>
              <w:left w:val="nil"/>
              <w:bottom w:val="single" w:color="auto" w:sz="4" w:space="0"/>
              <w:right w:val="single" w:color="auto" w:sz="4" w:space="0"/>
            </w:tcBorders>
            <w:shd w:val="clear" w:color="auto" w:fill="auto"/>
            <w:vAlign w:val="center"/>
          </w:tcPr>
          <w:p w14:paraId="7837C43D">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3</w:t>
            </w:r>
          </w:p>
        </w:tc>
        <w:tc>
          <w:tcPr>
            <w:tcW w:w="636" w:type="dxa"/>
            <w:tcBorders>
              <w:top w:val="nil"/>
              <w:left w:val="nil"/>
              <w:bottom w:val="single" w:color="auto" w:sz="4" w:space="0"/>
              <w:right w:val="single" w:color="auto" w:sz="4" w:space="0"/>
            </w:tcBorders>
            <w:shd w:val="clear" w:color="auto" w:fill="auto"/>
            <w:vAlign w:val="center"/>
          </w:tcPr>
          <w:p w14:paraId="2D48098C">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78</w:t>
            </w:r>
          </w:p>
        </w:tc>
        <w:tc>
          <w:tcPr>
            <w:tcW w:w="766" w:type="dxa"/>
            <w:tcBorders>
              <w:top w:val="nil"/>
              <w:left w:val="nil"/>
              <w:bottom w:val="single" w:color="auto" w:sz="4" w:space="0"/>
              <w:right w:val="single" w:color="auto" w:sz="4" w:space="0"/>
            </w:tcBorders>
            <w:shd w:val="clear" w:color="auto" w:fill="auto"/>
            <w:vAlign w:val="center"/>
          </w:tcPr>
          <w:p w14:paraId="3BDC7427">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0</w:t>
            </w:r>
          </w:p>
        </w:tc>
        <w:tc>
          <w:tcPr>
            <w:tcW w:w="660" w:type="dxa"/>
            <w:tcBorders>
              <w:top w:val="nil"/>
              <w:left w:val="nil"/>
              <w:bottom w:val="single" w:color="auto" w:sz="4" w:space="0"/>
              <w:right w:val="single" w:color="auto" w:sz="4" w:space="0"/>
            </w:tcBorders>
            <w:shd w:val="clear" w:color="auto" w:fill="auto"/>
            <w:vAlign w:val="center"/>
          </w:tcPr>
          <w:p w14:paraId="29ACB18F">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78</w:t>
            </w:r>
          </w:p>
        </w:tc>
        <w:tc>
          <w:tcPr>
            <w:tcW w:w="1028" w:type="dxa"/>
            <w:tcBorders>
              <w:top w:val="nil"/>
              <w:left w:val="nil"/>
              <w:bottom w:val="single" w:color="auto" w:sz="4" w:space="0"/>
              <w:right w:val="single" w:color="auto" w:sz="4" w:space="0"/>
            </w:tcBorders>
            <w:shd w:val="clear" w:color="auto" w:fill="auto"/>
            <w:vAlign w:val="center"/>
          </w:tcPr>
          <w:p w14:paraId="1CB8F548">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3W</w:t>
            </w:r>
          </w:p>
        </w:tc>
        <w:tc>
          <w:tcPr>
            <w:tcW w:w="894" w:type="dxa"/>
            <w:tcBorders>
              <w:top w:val="nil"/>
              <w:left w:val="nil"/>
              <w:bottom w:val="single" w:color="auto" w:sz="4" w:space="0"/>
              <w:right w:val="single" w:color="auto" w:sz="4" w:space="0"/>
            </w:tcBorders>
            <w:shd w:val="clear" w:color="auto" w:fill="auto"/>
            <w:vAlign w:val="center"/>
          </w:tcPr>
          <w:p w14:paraId="08B6B944">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14:paraId="57929602">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14:paraId="1A747E63">
            <w:pPr>
              <w:widowControl/>
              <w:jc w:val="center"/>
              <w:rPr>
                <w:rFonts w:cs="宋体"/>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vAlign w:val="center"/>
          </w:tcPr>
          <w:p w14:paraId="3204824C">
            <w:pPr>
              <w:widowControl/>
              <w:jc w:val="center"/>
              <w:rPr>
                <w:rFonts w:cs="宋体"/>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vAlign w:val="center"/>
          </w:tcPr>
          <w:p w14:paraId="41C7E04D">
            <w:pPr>
              <w:widowControl/>
              <w:jc w:val="center"/>
              <w:rPr>
                <w:rFonts w:cs="宋体"/>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14:paraId="52E5B77C">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考查</w:t>
            </w:r>
          </w:p>
        </w:tc>
      </w:tr>
      <w:tr w14:paraId="2932F5B3">
        <w:tblPrEx>
          <w:tblCellMar>
            <w:top w:w="0" w:type="dxa"/>
            <w:left w:w="108" w:type="dxa"/>
            <w:bottom w:w="0" w:type="dxa"/>
            <w:right w:w="108" w:type="dxa"/>
          </w:tblCellMar>
        </w:tblPrEx>
        <w:trPr>
          <w:trHeight w:val="397"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062AC2E1">
            <w:pPr>
              <w:widowControl/>
              <w:jc w:val="left"/>
              <w:rPr>
                <w:rFonts w:cs="宋体"/>
                <w:color w:val="000000" w:themeColor="text1"/>
                <w:kern w:val="0"/>
                <w:szCs w:val="18"/>
                <w14:textFill>
                  <w14:solidFill>
                    <w14:schemeClr w14:val="tx1"/>
                  </w14:solidFill>
                </w14:textFill>
              </w:rPr>
            </w:pPr>
          </w:p>
        </w:tc>
        <w:tc>
          <w:tcPr>
            <w:tcW w:w="426" w:type="dxa"/>
            <w:vMerge w:val="continue"/>
            <w:tcBorders>
              <w:top w:val="nil"/>
              <w:left w:val="single" w:color="auto" w:sz="4" w:space="0"/>
              <w:bottom w:val="nil"/>
              <w:right w:val="single" w:color="auto" w:sz="4" w:space="0"/>
            </w:tcBorders>
            <w:shd w:val="clear" w:color="auto" w:fill="auto"/>
            <w:vAlign w:val="center"/>
          </w:tcPr>
          <w:p w14:paraId="43EB91D2">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vAlign w:val="center"/>
          </w:tcPr>
          <w:p w14:paraId="008BCCE7">
            <w:pPr>
              <w:widowControl/>
              <w:jc w:val="left"/>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2</w:t>
            </w:r>
            <w:r>
              <w:rPr>
                <w:rFonts w:cs="宋体"/>
                <w:color w:val="000000" w:themeColor="text1"/>
                <w:kern w:val="0"/>
                <w:szCs w:val="18"/>
                <w14:textFill>
                  <w14:solidFill>
                    <w14:schemeClr w14:val="tx1"/>
                  </w14:solidFill>
                </w14:textFill>
              </w:rPr>
              <w:t>　</w:t>
            </w:r>
          </w:p>
        </w:tc>
        <w:tc>
          <w:tcPr>
            <w:tcW w:w="3254" w:type="dxa"/>
            <w:gridSpan w:val="2"/>
            <w:tcBorders>
              <w:top w:val="nil"/>
              <w:left w:val="nil"/>
              <w:bottom w:val="single" w:color="auto" w:sz="4" w:space="0"/>
              <w:right w:val="single" w:color="auto" w:sz="4" w:space="0"/>
            </w:tcBorders>
            <w:shd w:val="clear" w:color="auto" w:fill="auto"/>
            <w:noWrap/>
            <w:vAlign w:val="center"/>
          </w:tcPr>
          <w:p w14:paraId="6FE6161E">
            <w:pPr>
              <w:widowControl/>
              <w:jc w:val="left"/>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认识实习</w:t>
            </w:r>
          </w:p>
        </w:tc>
        <w:tc>
          <w:tcPr>
            <w:tcW w:w="694" w:type="dxa"/>
            <w:tcBorders>
              <w:top w:val="nil"/>
              <w:left w:val="nil"/>
              <w:bottom w:val="single" w:color="auto" w:sz="4" w:space="0"/>
              <w:right w:val="single" w:color="auto" w:sz="4" w:space="0"/>
            </w:tcBorders>
            <w:shd w:val="clear" w:color="auto" w:fill="auto"/>
            <w:noWrap/>
            <w:vAlign w:val="center"/>
          </w:tcPr>
          <w:p w14:paraId="7A606838">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1</w:t>
            </w:r>
          </w:p>
        </w:tc>
        <w:tc>
          <w:tcPr>
            <w:tcW w:w="636" w:type="dxa"/>
            <w:tcBorders>
              <w:top w:val="nil"/>
              <w:left w:val="nil"/>
              <w:bottom w:val="single" w:color="auto" w:sz="4" w:space="0"/>
              <w:right w:val="single" w:color="auto" w:sz="4" w:space="0"/>
            </w:tcBorders>
            <w:shd w:val="clear" w:color="auto" w:fill="auto"/>
            <w:noWrap/>
            <w:vAlign w:val="center"/>
          </w:tcPr>
          <w:p w14:paraId="5930F39D">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26</w:t>
            </w:r>
          </w:p>
        </w:tc>
        <w:tc>
          <w:tcPr>
            <w:tcW w:w="766" w:type="dxa"/>
            <w:tcBorders>
              <w:top w:val="nil"/>
              <w:left w:val="nil"/>
              <w:bottom w:val="single" w:color="auto" w:sz="4" w:space="0"/>
              <w:right w:val="single" w:color="auto" w:sz="4" w:space="0"/>
            </w:tcBorders>
            <w:shd w:val="clear" w:color="auto" w:fill="auto"/>
            <w:noWrap/>
            <w:vAlign w:val="center"/>
          </w:tcPr>
          <w:p w14:paraId="5F8A6171">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0</w:t>
            </w:r>
          </w:p>
        </w:tc>
        <w:tc>
          <w:tcPr>
            <w:tcW w:w="660" w:type="dxa"/>
            <w:tcBorders>
              <w:top w:val="nil"/>
              <w:left w:val="nil"/>
              <w:bottom w:val="single" w:color="auto" w:sz="4" w:space="0"/>
              <w:right w:val="single" w:color="auto" w:sz="4" w:space="0"/>
            </w:tcBorders>
            <w:shd w:val="clear" w:color="auto" w:fill="auto"/>
            <w:noWrap/>
            <w:vAlign w:val="center"/>
          </w:tcPr>
          <w:p w14:paraId="7E90F71F">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26</w:t>
            </w:r>
          </w:p>
        </w:tc>
        <w:tc>
          <w:tcPr>
            <w:tcW w:w="1028" w:type="dxa"/>
            <w:tcBorders>
              <w:top w:val="nil"/>
              <w:left w:val="nil"/>
              <w:bottom w:val="single" w:color="auto" w:sz="4" w:space="0"/>
              <w:right w:val="single" w:color="auto" w:sz="4" w:space="0"/>
            </w:tcBorders>
            <w:shd w:val="clear" w:color="auto" w:fill="auto"/>
            <w:noWrap/>
            <w:vAlign w:val="center"/>
          </w:tcPr>
          <w:p w14:paraId="21307872">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1</w:t>
            </w:r>
            <w:r>
              <w:rPr>
                <w:rFonts w:cs="宋体"/>
                <w:color w:val="000000" w:themeColor="text1"/>
                <w:kern w:val="0"/>
                <w:szCs w:val="18"/>
                <w14:textFill>
                  <w14:solidFill>
                    <w14:schemeClr w14:val="tx1"/>
                  </w14:solidFill>
                </w14:textFill>
              </w:rPr>
              <w:t>W</w:t>
            </w:r>
          </w:p>
        </w:tc>
        <w:tc>
          <w:tcPr>
            <w:tcW w:w="894" w:type="dxa"/>
            <w:tcBorders>
              <w:top w:val="nil"/>
              <w:left w:val="nil"/>
              <w:bottom w:val="single" w:color="auto" w:sz="4" w:space="0"/>
              <w:right w:val="single" w:color="auto" w:sz="4" w:space="0"/>
            </w:tcBorders>
            <w:shd w:val="clear" w:color="auto" w:fill="auto"/>
            <w:noWrap/>
            <w:vAlign w:val="center"/>
          </w:tcPr>
          <w:p w14:paraId="12F19423">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587734C4">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5513A8AC">
            <w:pPr>
              <w:widowControl/>
              <w:jc w:val="center"/>
              <w:rPr>
                <w:rFonts w:cs="宋体"/>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noWrap/>
            <w:vAlign w:val="center"/>
          </w:tcPr>
          <w:p w14:paraId="729A2C1D">
            <w:pPr>
              <w:widowControl/>
              <w:jc w:val="center"/>
              <w:rPr>
                <w:rFonts w:cs="宋体"/>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noWrap/>
            <w:vAlign w:val="center"/>
          </w:tcPr>
          <w:p w14:paraId="07F65329">
            <w:pPr>
              <w:widowControl/>
              <w:jc w:val="center"/>
              <w:rPr>
                <w:rFonts w:hint="eastAsia" w:eastAsia="宋体" w:cs="宋体"/>
                <w:color w:val="000000" w:themeColor="text1"/>
                <w:kern w:val="0"/>
                <w:szCs w:val="18"/>
                <w:lang w:val="en-US" w:eastAsia="zh-CN"/>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noWrap/>
            <w:vAlign w:val="center"/>
          </w:tcPr>
          <w:p w14:paraId="52E03ABF">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考查</w:t>
            </w:r>
          </w:p>
        </w:tc>
      </w:tr>
      <w:tr w14:paraId="28248D9F">
        <w:tblPrEx>
          <w:tblCellMar>
            <w:top w:w="0" w:type="dxa"/>
            <w:left w:w="108" w:type="dxa"/>
            <w:bottom w:w="0" w:type="dxa"/>
            <w:right w:w="108" w:type="dxa"/>
          </w:tblCellMar>
        </w:tblPrEx>
        <w:trPr>
          <w:trHeight w:val="397"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1B6D8507">
            <w:pPr>
              <w:widowControl/>
              <w:jc w:val="left"/>
              <w:rPr>
                <w:rFonts w:cs="宋体"/>
                <w:color w:val="000000" w:themeColor="text1"/>
                <w:kern w:val="0"/>
                <w:szCs w:val="18"/>
                <w14:textFill>
                  <w14:solidFill>
                    <w14:schemeClr w14:val="tx1"/>
                  </w14:solidFill>
                </w14:textFill>
              </w:rPr>
            </w:pPr>
          </w:p>
        </w:tc>
        <w:tc>
          <w:tcPr>
            <w:tcW w:w="426" w:type="dxa"/>
            <w:vMerge w:val="continue"/>
            <w:tcBorders>
              <w:top w:val="nil"/>
              <w:left w:val="single" w:color="auto" w:sz="4" w:space="0"/>
              <w:bottom w:val="nil"/>
              <w:right w:val="single" w:color="auto" w:sz="4" w:space="0"/>
            </w:tcBorders>
            <w:shd w:val="clear" w:color="auto" w:fill="auto"/>
            <w:vAlign w:val="center"/>
          </w:tcPr>
          <w:p w14:paraId="37BAF6D6">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vAlign w:val="center"/>
          </w:tcPr>
          <w:p w14:paraId="1D772849">
            <w:pPr>
              <w:widowControl/>
              <w:jc w:val="left"/>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3</w:t>
            </w:r>
          </w:p>
        </w:tc>
        <w:tc>
          <w:tcPr>
            <w:tcW w:w="3254" w:type="dxa"/>
            <w:gridSpan w:val="2"/>
            <w:tcBorders>
              <w:top w:val="nil"/>
              <w:left w:val="nil"/>
              <w:bottom w:val="single" w:color="auto" w:sz="4" w:space="0"/>
              <w:right w:val="single" w:color="auto" w:sz="4" w:space="0"/>
            </w:tcBorders>
            <w:shd w:val="clear" w:color="auto" w:fill="auto"/>
            <w:noWrap/>
            <w:vAlign w:val="center"/>
          </w:tcPr>
          <w:p w14:paraId="18E17165">
            <w:pPr>
              <w:widowControl/>
              <w:jc w:val="left"/>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毕业设计</w:t>
            </w:r>
          </w:p>
        </w:tc>
        <w:tc>
          <w:tcPr>
            <w:tcW w:w="694" w:type="dxa"/>
            <w:tcBorders>
              <w:top w:val="nil"/>
              <w:left w:val="nil"/>
              <w:bottom w:val="single" w:color="auto" w:sz="4" w:space="0"/>
              <w:right w:val="single" w:color="auto" w:sz="4" w:space="0"/>
            </w:tcBorders>
            <w:shd w:val="clear" w:color="auto" w:fill="auto"/>
            <w:noWrap/>
            <w:vAlign w:val="center"/>
          </w:tcPr>
          <w:p w14:paraId="78EFCC06">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4</w:t>
            </w:r>
          </w:p>
        </w:tc>
        <w:tc>
          <w:tcPr>
            <w:tcW w:w="636" w:type="dxa"/>
            <w:tcBorders>
              <w:top w:val="nil"/>
              <w:left w:val="nil"/>
              <w:bottom w:val="single" w:color="auto" w:sz="4" w:space="0"/>
              <w:right w:val="single" w:color="auto" w:sz="4" w:space="0"/>
            </w:tcBorders>
            <w:shd w:val="clear" w:color="auto" w:fill="auto"/>
            <w:noWrap/>
            <w:vAlign w:val="center"/>
          </w:tcPr>
          <w:p w14:paraId="55D35FFB">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104</w:t>
            </w:r>
          </w:p>
        </w:tc>
        <w:tc>
          <w:tcPr>
            <w:tcW w:w="766" w:type="dxa"/>
            <w:tcBorders>
              <w:top w:val="nil"/>
              <w:left w:val="nil"/>
              <w:bottom w:val="single" w:color="auto" w:sz="4" w:space="0"/>
              <w:right w:val="single" w:color="auto" w:sz="4" w:space="0"/>
            </w:tcBorders>
            <w:shd w:val="clear" w:color="auto" w:fill="auto"/>
            <w:noWrap/>
            <w:vAlign w:val="center"/>
          </w:tcPr>
          <w:p w14:paraId="6FF2210A">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0</w:t>
            </w:r>
          </w:p>
        </w:tc>
        <w:tc>
          <w:tcPr>
            <w:tcW w:w="660" w:type="dxa"/>
            <w:tcBorders>
              <w:top w:val="nil"/>
              <w:left w:val="nil"/>
              <w:bottom w:val="single" w:color="auto" w:sz="4" w:space="0"/>
              <w:right w:val="single" w:color="auto" w:sz="4" w:space="0"/>
            </w:tcBorders>
            <w:shd w:val="clear" w:color="auto" w:fill="auto"/>
            <w:noWrap/>
            <w:vAlign w:val="center"/>
          </w:tcPr>
          <w:p w14:paraId="2B98463F">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104</w:t>
            </w:r>
          </w:p>
        </w:tc>
        <w:tc>
          <w:tcPr>
            <w:tcW w:w="1028" w:type="dxa"/>
            <w:tcBorders>
              <w:top w:val="nil"/>
              <w:left w:val="nil"/>
              <w:bottom w:val="single" w:color="auto" w:sz="4" w:space="0"/>
              <w:right w:val="single" w:color="auto" w:sz="4" w:space="0"/>
            </w:tcBorders>
            <w:shd w:val="clear" w:color="auto" w:fill="auto"/>
            <w:noWrap/>
            <w:vAlign w:val="center"/>
          </w:tcPr>
          <w:p w14:paraId="0A77BC5F">
            <w:pPr>
              <w:widowControl/>
              <w:jc w:val="center"/>
              <w:rPr>
                <w:rFonts w:cs="宋体"/>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noWrap/>
            <w:vAlign w:val="center"/>
          </w:tcPr>
          <w:p w14:paraId="32A62583">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5954E4F7">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2E740F42">
            <w:pPr>
              <w:widowControl/>
              <w:jc w:val="center"/>
              <w:rPr>
                <w:rFonts w:cs="宋体"/>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noWrap/>
            <w:vAlign w:val="center"/>
          </w:tcPr>
          <w:p w14:paraId="15B1B54E">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4W</w:t>
            </w:r>
          </w:p>
        </w:tc>
        <w:tc>
          <w:tcPr>
            <w:tcW w:w="708" w:type="dxa"/>
            <w:gridSpan w:val="2"/>
            <w:tcBorders>
              <w:top w:val="nil"/>
              <w:left w:val="nil"/>
              <w:bottom w:val="single" w:color="auto" w:sz="4" w:space="0"/>
              <w:right w:val="single" w:color="auto" w:sz="4" w:space="0"/>
            </w:tcBorders>
            <w:shd w:val="clear" w:color="auto" w:fill="auto"/>
            <w:noWrap/>
            <w:vAlign w:val="center"/>
          </w:tcPr>
          <w:p w14:paraId="6E219CFF">
            <w:pPr>
              <w:widowControl/>
              <w:jc w:val="center"/>
              <w:rPr>
                <w:rFonts w:cs="宋体"/>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noWrap/>
            <w:vAlign w:val="center"/>
          </w:tcPr>
          <w:p w14:paraId="1D5106A2">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考查</w:t>
            </w:r>
          </w:p>
        </w:tc>
      </w:tr>
      <w:tr w14:paraId="4A68B8C2">
        <w:tblPrEx>
          <w:tblCellMar>
            <w:top w:w="0" w:type="dxa"/>
            <w:left w:w="108" w:type="dxa"/>
            <w:bottom w:w="0" w:type="dxa"/>
            <w:right w:w="108" w:type="dxa"/>
          </w:tblCellMar>
        </w:tblPrEx>
        <w:trPr>
          <w:trHeight w:val="397"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008680E6">
            <w:pPr>
              <w:widowControl/>
              <w:jc w:val="left"/>
              <w:rPr>
                <w:rFonts w:cs="宋体"/>
                <w:color w:val="000000" w:themeColor="text1"/>
                <w:kern w:val="0"/>
                <w:szCs w:val="18"/>
                <w14:textFill>
                  <w14:solidFill>
                    <w14:schemeClr w14:val="tx1"/>
                  </w14:solidFill>
                </w14:textFill>
              </w:rPr>
            </w:pPr>
          </w:p>
        </w:tc>
        <w:tc>
          <w:tcPr>
            <w:tcW w:w="426" w:type="dxa"/>
            <w:vMerge w:val="continue"/>
            <w:tcBorders>
              <w:top w:val="nil"/>
              <w:left w:val="single" w:color="auto" w:sz="4" w:space="0"/>
              <w:bottom w:val="nil"/>
              <w:right w:val="single" w:color="auto" w:sz="4" w:space="0"/>
            </w:tcBorders>
            <w:shd w:val="clear" w:color="auto" w:fill="auto"/>
            <w:vAlign w:val="center"/>
          </w:tcPr>
          <w:p w14:paraId="07231672">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vAlign w:val="center"/>
          </w:tcPr>
          <w:p w14:paraId="4AAE6F1B">
            <w:pPr>
              <w:widowControl/>
              <w:jc w:val="left"/>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4</w:t>
            </w:r>
          </w:p>
        </w:tc>
        <w:tc>
          <w:tcPr>
            <w:tcW w:w="3254" w:type="dxa"/>
            <w:gridSpan w:val="2"/>
            <w:tcBorders>
              <w:top w:val="nil"/>
              <w:left w:val="nil"/>
              <w:bottom w:val="single" w:color="auto" w:sz="4" w:space="0"/>
              <w:right w:val="single" w:color="auto" w:sz="4" w:space="0"/>
            </w:tcBorders>
            <w:shd w:val="clear" w:color="auto" w:fill="auto"/>
            <w:noWrap/>
            <w:vAlign w:val="center"/>
          </w:tcPr>
          <w:p w14:paraId="563A286D">
            <w:pPr>
              <w:widowControl/>
              <w:jc w:val="left"/>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岗位实习</w:t>
            </w:r>
          </w:p>
        </w:tc>
        <w:tc>
          <w:tcPr>
            <w:tcW w:w="694" w:type="dxa"/>
            <w:tcBorders>
              <w:top w:val="nil"/>
              <w:left w:val="nil"/>
              <w:bottom w:val="single" w:color="auto" w:sz="4" w:space="0"/>
              <w:right w:val="single" w:color="auto" w:sz="4" w:space="0"/>
            </w:tcBorders>
            <w:shd w:val="clear" w:color="auto" w:fill="auto"/>
            <w:noWrap/>
            <w:vAlign w:val="center"/>
          </w:tcPr>
          <w:p w14:paraId="783CBBA3">
            <w:pPr>
              <w:widowControl/>
              <w:jc w:val="center"/>
              <w:rPr>
                <w:rFonts w:hint="default" w:eastAsia="宋体" w:cs="宋体"/>
                <w:color w:val="000000" w:themeColor="text1"/>
                <w:kern w:val="0"/>
                <w:szCs w:val="18"/>
                <w:lang w:val="en-US" w:eastAsia="zh-CN"/>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10</w:t>
            </w:r>
          </w:p>
        </w:tc>
        <w:tc>
          <w:tcPr>
            <w:tcW w:w="636" w:type="dxa"/>
            <w:tcBorders>
              <w:top w:val="nil"/>
              <w:left w:val="nil"/>
              <w:bottom w:val="single" w:color="auto" w:sz="4" w:space="0"/>
              <w:right w:val="single" w:color="auto" w:sz="4" w:space="0"/>
            </w:tcBorders>
            <w:shd w:val="clear" w:color="auto" w:fill="auto"/>
            <w:noWrap/>
            <w:vAlign w:val="center"/>
          </w:tcPr>
          <w:p w14:paraId="2C2C5FBB">
            <w:pPr>
              <w:widowControl/>
              <w:jc w:val="center"/>
              <w:rPr>
                <w:rFonts w:hint="default" w:eastAsia="宋体" w:cs="宋体"/>
                <w:color w:val="000000" w:themeColor="text1"/>
                <w:kern w:val="0"/>
                <w:szCs w:val="18"/>
                <w:lang w:val="en-US" w:eastAsia="zh-CN"/>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494</w:t>
            </w:r>
          </w:p>
        </w:tc>
        <w:tc>
          <w:tcPr>
            <w:tcW w:w="766" w:type="dxa"/>
            <w:tcBorders>
              <w:top w:val="nil"/>
              <w:left w:val="nil"/>
              <w:bottom w:val="single" w:color="auto" w:sz="4" w:space="0"/>
              <w:right w:val="single" w:color="auto" w:sz="4" w:space="0"/>
            </w:tcBorders>
            <w:shd w:val="clear" w:color="auto" w:fill="auto"/>
            <w:noWrap/>
            <w:vAlign w:val="center"/>
          </w:tcPr>
          <w:p w14:paraId="001BA237">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0</w:t>
            </w:r>
          </w:p>
        </w:tc>
        <w:tc>
          <w:tcPr>
            <w:tcW w:w="660" w:type="dxa"/>
            <w:tcBorders>
              <w:top w:val="nil"/>
              <w:left w:val="nil"/>
              <w:bottom w:val="single" w:color="auto" w:sz="4" w:space="0"/>
              <w:right w:val="single" w:color="auto" w:sz="4" w:space="0"/>
            </w:tcBorders>
            <w:shd w:val="clear" w:color="auto" w:fill="auto"/>
            <w:noWrap/>
            <w:vAlign w:val="center"/>
          </w:tcPr>
          <w:p w14:paraId="5AE1DF5E">
            <w:pPr>
              <w:widowControl/>
              <w:jc w:val="center"/>
              <w:rPr>
                <w:rFonts w:hint="default" w:eastAsia="宋体" w:cs="宋体"/>
                <w:color w:val="000000" w:themeColor="text1"/>
                <w:kern w:val="0"/>
                <w:szCs w:val="18"/>
                <w:lang w:val="en-US" w:eastAsia="zh-CN"/>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494</w:t>
            </w:r>
          </w:p>
        </w:tc>
        <w:tc>
          <w:tcPr>
            <w:tcW w:w="1028" w:type="dxa"/>
            <w:tcBorders>
              <w:top w:val="nil"/>
              <w:left w:val="nil"/>
              <w:bottom w:val="single" w:color="auto" w:sz="4" w:space="0"/>
              <w:right w:val="single" w:color="auto" w:sz="4" w:space="0"/>
            </w:tcBorders>
            <w:shd w:val="clear" w:color="auto" w:fill="auto"/>
            <w:noWrap/>
            <w:vAlign w:val="center"/>
          </w:tcPr>
          <w:p w14:paraId="188F3D8A">
            <w:pPr>
              <w:widowControl/>
              <w:jc w:val="center"/>
              <w:rPr>
                <w:rFonts w:cs="宋体"/>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noWrap/>
            <w:vAlign w:val="center"/>
          </w:tcPr>
          <w:p w14:paraId="0E32E986">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0FABD7F8">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5577AB0A">
            <w:pPr>
              <w:widowControl/>
              <w:jc w:val="center"/>
              <w:rPr>
                <w:rFonts w:cs="宋体"/>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noWrap/>
            <w:vAlign w:val="center"/>
          </w:tcPr>
          <w:p w14:paraId="7CB3337F">
            <w:pPr>
              <w:widowControl/>
              <w:jc w:val="center"/>
              <w:rPr>
                <w:rFonts w:cs="宋体"/>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noWrap/>
            <w:vAlign w:val="center"/>
          </w:tcPr>
          <w:p w14:paraId="31A1C85D">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19</w:t>
            </w:r>
            <w:r>
              <w:rPr>
                <w:rFonts w:cs="宋体"/>
                <w:color w:val="000000" w:themeColor="text1"/>
                <w:kern w:val="0"/>
                <w:szCs w:val="18"/>
                <w14:textFill>
                  <w14:solidFill>
                    <w14:schemeClr w14:val="tx1"/>
                  </w14:solidFill>
                </w14:textFill>
              </w:rPr>
              <w:t>W</w:t>
            </w:r>
          </w:p>
        </w:tc>
        <w:tc>
          <w:tcPr>
            <w:tcW w:w="851" w:type="dxa"/>
            <w:tcBorders>
              <w:top w:val="nil"/>
              <w:left w:val="nil"/>
              <w:bottom w:val="single" w:color="auto" w:sz="4" w:space="0"/>
              <w:right w:val="single" w:color="auto" w:sz="4" w:space="0"/>
            </w:tcBorders>
            <w:shd w:val="clear" w:color="auto" w:fill="auto"/>
            <w:noWrap/>
            <w:vAlign w:val="center"/>
          </w:tcPr>
          <w:p w14:paraId="51FC7945">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考查</w:t>
            </w:r>
          </w:p>
        </w:tc>
      </w:tr>
      <w:tr w14:paraId="51C25200">
        <w:tblPrEx>
          <w:tblCellMar>
            <w:top w:w="0" w:type="dxa"/>
            <w:left w:w="108" w:type="dxa"/>
            <w:bottom w:w="0" w:type="dxa"/>
            <w:right w:w="108" w:type="dxa"/>
          </w:tblCellMar>
        </w:tblPrEx>
        <w:trPr>
          <w:trHeight w:val="397"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43D7A10B">
            <w:pPr>
              <w:widowControl/>
              <w:jc w:val="left"/>
              <w:rPr>
                <w:rFonts w:cs="宋体"/>
                <w:color w:val="000000" w:themeColor="text1"/>
                <w:kern w:val="0"/>
                <w:szCs w:val="18"/>
                <w14:textFill>
                  <w14:solidFill>
                    <w14:schemeClr w14:val="tx1"/>
                  </w14:solidFill>
                </w14:textFill>
              </w:rPr>
            </w:pPr>
          </w:p>
        </w:tc>
        <w:tc>
          <w:tcPr>
            <w:tcW w:w="426" w:type="dxa"/>
            <w:vMerge w:val="continue"/>
            <w:tcBorders>
              <w:top w:val="nil"/>
              <w:left w:val="single" w:color="auto" w:sz="4" w:space="0"/>
              <w:bottom w:val="nil"/>
              <w:right w:val="single" w:color="auto" w:sz="4" w:space="0"/>
            </w:tcBorders>
            <w:shd w:val="clear" w:color="auto" w:fill="auto"/>
            <w:vAlign w:val="center"/>
          </w:tcPr>
          <w:p w14:paraId="54FC111D">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vAlign w:val="center"/>
          </w:tcPr>
          <w:p w14:paraId="4FAF6258">
            <w:pPr>
              <w:widowControl/>
              <w:jc w:val="left"/>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5</w:t>
            </w:r>
          </w:p>
        </w:tc>
        <w:tc>
          <w:tcPr>
            <w:tcW w:w="3254" w:type="dxa"/>
            <w:gridSpan w:val="2"/>
            <w:tcBorders>
              <w:top w:val="nil"/>
              <w:left w:val="nil"/>
              <w:bottom w:val="single" w:color="auto" w:sz="4" w:space="0"/>
              <w:right w:val="single" w:color="auto" w:sz="4" w:space="0"/>
            </w:tcBorders>
            <w:shd w:val="clear" w:color="auto" w:fill="auto"/>
            <w:noWrap/>
            <w:vAlign w:val="center"/>
          </w:tcPr>
          <w:p w14:paraId="55F7361B">
            <w:pPr>
              <w:widowControl/>
              <w:jc w:val="left"/>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劳动实践</w:t>
            </w:r>
          </w:p>
        </w:tc>
        <w:tc>
          <w:tcPr>
            <w:tcW w:w="694" w:type="dxa"/>
            <w:tcBorders>
              <w:top w:val="nil"/>
              <w:left w:val="nil"/>
              <w:bottom w:val="single" w:color="auto" w:sz="4" w:space="0"/>
              <w:right w:val="single" w:color="auto" w:sz="4" w:space="0"/>
            </w:tcBorders>
            <w:shd w:val="clear" w:color="auto" w:fill="auto"/>
            <w:noWrap/>
            <w:vAlign w:val="center"/>
          </w:tcPr>
          <w:p w14:paraId="15E73810">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1</w:t>
            </w:r>
          </w:p>
        </w:tc>
        <w:tc>
          <w:tcPr>
            <w:tcW w:w="636" w:type="dxa"/>
            <w:tcBorders>
              <w:top w:val="nil"/>
              <w:left w:val="nil"/>
              <w:bottom w:val="single" w:color="auto" w:sz="4" w:space="0"/>
              <w:right w:val="single" w:color="auto" w:sz="4" w:space="0"/>
            </w:tcBorders>
            <w:shd w:val="clear" w:color="auto" w:fill="auto"/>
            <w:noWrap/>
            <w:vAlign w:val="center"/>
          </w:tcPr>
          <w:p w14:paraId="490E7DF7">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26</w:t>
            </w:r>
          </w:p>
        </w:tc>
        <w:tc>
          <w:tcPr>
            <w:tcW w:w="766" w:type="dxa"/>
            <w:tcBorders>
              <w:top w:val="nil"/>
              <w:left w:val="nil"/>
              <w:bottom w:val="single" w:color="auto" w:sz="4" w:space="0"/>
              <w:right w:val="single" w:color="auto" w:sz="4" w:space="0"/>
            </w:tcBorders>
            <w:shd w:val="clear" w:color="auto" w:fill="auto"/>
            <w:noWrap/>
            <w:vAlign w:val="center"/>
          </w:tcPr>
          <w:p w14:paraId="0AFD7104">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0</w:t>
            </w:r>
          </w:p>
        </w:tc>
        <w:tc>
          <w:tcPr>
            <w:tcW w:w="660" w:type="dxa"/>
            <w:tcBorders>
              <w:top w:val="nil"/>
              <w:left w:val="nil"/>
              <w:bottom w:val="single" w:color="auto" w:sz="4" w:space="0"/>
              <w:right w:val="single" w:color="auto" w:sz="4" w:space="0"/>
            </w:tcBorders>
            <w:shd w:val="clear" w:color="auto" w:fill="auto"/>
            <w:noWrap/>
            <w:vAlign w:val="center"/>
          </w:tcPr>
          <w:p w14:paraId="095374B9">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26</w:t>
            </w:r>
          </w:p>
        </w:tc>
        <w:tc>
          <w:tcPr>
            <w:tcW w:w="1028" w:type="dxa"/>
            <w:tcBorders>
              <w:top w:val="nil"/>
              <w:left w:val="nil"/>
              <w:bottom w:val="single" w:color="auto" w:sz="4" w:space="0"/>
              <w:right w:val="single" w:color="auto" w:sz="4" w:space="0"/>
            </w:tcBorders>
            <w:shd w:val="clear" w:color="auto" w:fill="auto"/>
            <w:noWrap/>
            <w:vAlign w:val="center"/>
          </w:tcPr>
          <w:p w14:paraId="55D9C203">
            <w:pPr>
              <w:widowControl/>
              <w:jc w:val="center"/>
              <w:rPr>
                <w:rFonts w:cs="宋体"/>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noWrap/>
            <w:vAlign w:val="center"/>
          </w:tcPr>
          <w:p w14:paraId="625010EB">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070989BA">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26</w:t>
            </w:r>
          </w:p>
        </w:tc>
        <w:tc>
          <w:tcPr>
            <w:tcW w:w="992" w:type="dxa"/>
            <w:tcBorders>
              <w:top w:val="nil"/>
              <w:left w:val="nil"/>
              <w:bottom w:val="single" w:color="auto" w:sz="4" w:space="0"/>
              <w:right w:val="single" w:color="auto" w:sz="4" w:space="0"/>
            </w:tcBorders>
            <w:shd w:val="clear" w:color="auto" w:fill="auto"/>
            <w:noWrap/>
            <w:vAlign w:val="center"/>
          </w:tcPr>
          <w:p w14:paraId="722C72A7">
            <w:pPr>
              <w:widowControl/>
              <w:jc w:val="center"/>
              <w:rPr>
                <w:rFonts w:cs="宋体"/>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noWrap/>
            <w:vAlign w:val="center"/>
          </w:tcPr>
          <w:p w14:paraId="4B830549">
            <w:pPr>
              <w:widowControl/>
              <w:jc w:val="center"/>
              <w:rPr>
                <w:rFonts w:cs="宋体"/>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noWrap/>
            <w:vAlign w:val="center"/>
          </w:tcPr>
          <w:p w14:paraId="40792C88">
            <w:pPr>
              <w:widowControl/>
              <w:jc w:val="center"/>
              <w:rPr>
                <w:rFonts w:cs="宋体"/>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noWrap/>
            <w:vAlign w:val="center"/>
          </w:tcPr>
          <w:p w14:paraId="3A341B40">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考查</w:t>
            </w:r>
          </w:p>
        </w:tc>
      </w:tr>
      <w:tr w14:paraId="3B4C1493">
        <w:tblPrEx>
          <w:tblCellMar>
            <w:top w:w="0" w:type="dxa"/>
            <w:left w:w="108" w:type="dxa"/>
            <w:bottom w:w="0" w:type="dxa"/>
            <w:right w:w="108" w:type="dxa"/>
          </w:tblCellMar>
        </w:tblPrEx>
        <w:trPr>
          <w:trHeight w:val="397"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3569F0B2">
            <w:pPr>
              <w:widowControl/>
              <w:jc w:val="left"/>
              <w:rPr>
                <w:rFonts w:cs="宋体"/>
                <w:color w:val="000000" w:themeColor="text1"/>
                <w:kern w:val="0"/>
                <w:szCs w:val="18"/>
                <w14:textFill>
                  <w14:solidFill>
                    <w14:schemeClr w14:val="tx1"/>
                  </w14:solidFill>
                </w14:textFill>
              </w:rPr>
            </w:pPr>
          </w:p>
        </w:tc>
        <w:tc>
          <w:tcPr>
            <w:tcW w:w="426" w:type="dxa"/>
            <w:vMerge w:val="continue"/>
            <w:tcBorders>
              <w:top w:val="nil"/>
              <w:left w:val="single" w:color="auto" w:sz="4" w:space="0"/>
              <w:bottom w:val="nil"/>
              <w:right w:val="single" w:color="auto" w:sz="4" w:space="0"/>
            </w:tcBorders>
            <w:shd w:val="clear" w:color="auto" w:fill="auto"/>
            <w:vAlign w:val="center"/>
          </w:tcPr>
          <w:p w14:paraId="7B9CEF19">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vAlign w:val="center"/>
          </w:tcPr>
          <w:p w14:paraId="1DDE6BF3">
            <w:pPr>
              <w:widowControl/>
              <w:jc w:val="left"/>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6</w:t>
            </w:r>
          </w:p>
        </w:tc>
        <w:tc>
          <w:tcPr>
            <w:tcW w:w="3254" w:type="dxa"/>
            <w:gridSpan w:val="2"/>
            <w:tcBorders>
              <w:top w:val="nil"/>
              <w:left w:val="nil"/>
              <w:bottom w:val="single" w:color="auto" w:sz="4" w:space="0"/>
              <w:right w:val="single" w:color="auto" w:sz="4" w:space="0"/>
            </w:tcBorders>
            <w:shd w:val="clear" w:color="auto" w:fill="auto"/>
            <w:noWrap/>
            <w:vAlign w:val="center"/>
          </w:tcPr>
          <w:p w14:paraId="33ABE1DD">
            <w:pPr>
              <w:widowControl/>
              <w:jc w:val="left"/>
              <w:rPr>
                <w:rFonts w:hint="default" w:eastAsia="宋体" w:cs="宋体"/>
                <w:color w:val="000000" w:themeColor="text1"/>
                <w:kern w:val="0"/>
                <w:szCs w:val="18"/>
                <w:lang w:val="en-US" w:eastAsia="zh-CN"/>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珠宝首饰综合专题</w:t>
            </w:r>
          </w:p>
        </w:tc>
        <w:tc>
          <w:tcPr>
            <w:tcW w:w="694" w:type="dxa"/>
            <w:tcBorders>
              <w:top w:val="nil"/>
              <w:left w:val="nil"/>
              <w:bottom w:val="single" w:color="auto" w:sz="4" w:space="0"/>
              <w:right w:val="single" w:color="auto" w:sz="4" w:space="0"/>
            </w:tcBorders>
            <w:shd w:val="clear" w:color="auto" w:fill="auto"/>
            <w:noWrap/>
            <w:vAlign w:val="center"/>
          </w:tcPr>
          <w:p w14:paraId="073D8198">
            <w:pPr>
              <w:widowControl/>
              <w:jc w:val="center"/>
              <w:rPr>
                <w:rFonts w:hint="eastAsia" w:eastAsia="宋体" w:cs="宋体"/>
                <w:color w:val="000000" w:themeColor="text1"/>
                <w:kern w:val="0"/>
                <w:szCs w:val="18"/>
                <w:lang w:eastAsia="zh-CN"/>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3</w:t>
            </w:r>
          </w:p>
        </w:tc>
        <w:tc>
          <w:tcPr>
            <w:tcW w:w="636" w:type="dxa"/>
            <w:tcBorders>
              <w:top w:val="nil"/>
              <w:left w:val="nil"/>
              <w:bottom w:val="single" w:color="auto" w:sz="4" w:space="0"/>
              <w:right w:val="single" w:color="auto" w:sz="4" w:space="0"/>
            </w:tcBorders>
            <w:shd w:val="clear" w:color="auto" w:fill="auto"/>
            <w:noWrap/>
            <w:vAlign w:val="center"/>
          </w:tcPr>
          <w:p w14:paraId="6CA08EA5">
            <w:pPr>
              <w:widowControl/>
              <w:jc w:val="center"/>
              <w:rPr>
                <w:rFonts w:hint="default" w:eastAsia="宋体" w:cs="宋体"/>
                <w:color w:val="000000" w:themeColor="text1"/>
                <w:kern w:val="0"/>
                <w:szCs w:val="18"/>
                <w:lang w:val="en-US" w:eastAsia="zh-CN"/>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78</w:t>
            </w:r>
          </w:p>
        </w:tc>
        <w:tc>
          <w:tcPr>
            <w:tcW w:w="766" w:type="dxa"/>
            <w:tcBorders>
              <w:top w:val="nil"/>
              <w:left w:val="nil"/>
              <w:bottom w:val="single" w:color="auto" w:sz="4" w:space="0"/>
              <w:right w:val="single" w:color="auto" w:sz="4" w:space="0"/>
            </w:tcBorders>
            <w:shd w:val="clear" w:color="auto" w:fill="auto"/>
            <w:noWrap/>
            <w:vAlign w:val="center"/>
          </w:tcPr>
          <w:p w14:paraId="65343781">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0</w:t>
            </w:r>
          </w:p>
        </w:tc>
        <w:tc>
          <w:tcPr>
            <w:tcW w:w="660" w:type="dxa"/>
            <w:tcBorders>
              <w:top w:val="nil"/>
              <w:left w:val="nil"/>
              <w:bottom w:val="single" w:color="auto" w:sz="4" w:space="0"/>
              <w:right w:val="single" w:color="auto" w:sz="4" w:space="0"/>
            </w:tcBorders>
            <w:shd w:val="clear" w:color="auto" w:fill="auto"/>
            <w:noWrap/>
            <w:vAlign w:val="center"/>
          </w:tcPr>
          <w:p w14:paraId="776678ED">
            <w:pPr>
              <w:widowControl/>
              <w:jc w:val="center"/>
              <w:rPr>
                <w:rFonts w:hint="default" w:eastAsia="宋体" w:cs="宋体"/>
                <w:color w:val="000000" w:themeColor="text1"/>
                <w:kern w:val="0"/>
                <w:szCs w:val="18"/>
                <w:lang w:val="en-US" w:eastAsia="zh-CN"/>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78</w:t>
            </w:r>
          </w:p>
        </w:tc>
        <w:tc>
          <w:tcPr>
            <w:tcW w:w="1028" w:type="dxa"/>
            <w:tcBorders>
              <w:top w:val="nil"/>
              <w:left w:val="nil"/>
              <w:bottom w:val="single" w:color="auto" w:sz="4" w:space="0"/>
              <w:right w:val="single" w:color="auto" w:sz="4" w:space="0"/>
            </w:tcBorders>
            <w:shd w:val="clear" w:color="auto" w:fill="auto"/>
            <w:noWrap/>
            <w:vAlign w:val="center"/>
          </w:tcPr>
          <w:p w14:paraId="139C2461">
            <w:pPr>
              <w:widowControl/>
              <w:jc w:val="center"/>
              <w:rPr>
                <w:rFonts w:cs="宋体"/>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noWrap/>
            <w:vAlign w:val="center"/>
          </w:tcPr>
          <w:p w14:paraId="41D98B6C">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0976EEE9">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35D2D1CD">
            <w:pPr>
              <w:widowControl/>
              <w:jc w:val="center"/>
              <w:rPr>
                <w:rFonts w:cs="宋体"/>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noWrap/>
            <w:vAlign w:val="center"/>
          </w:tcPr>
          <w:p w14:paraId="04E3D4F9">
            <w:pPr>
              <w:widowControl/>
              <w:jc w:val="center"/>
              <w:rPr>
                <w:rFonts w:hint="default" w:eastAsia="宋体" w:cs="宋体"/>
                <w:color w:val="000000" w:themeColor="text1"/>
                <w:kern w:val="0"/>
                <w:szCs w:val="18"/>
                <w:lang w:val="en-US" w:eastAsia="zh-CN"/>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3</w:t>
            </w:r>
            <w:r>
              <w:rPr>
                <w:rFonts w:cs="宋体"/>
                <w:color w:val="000000" w:themeColor="text1"/>
                <w:kern w:val="0"/>
                <w:szCs w:val="18"/>
                <w14:textFill>
                  <w14:solidFill>
                    <w14:schemeClr w14:val="tx1"/>
                  </w14:solidFill>
                </w14:textFill>
              </w:rPr>
              <w:t>W</w:t>
            </w:r>
          </w:p>
        </w:tc>
        <w:tc>
          <w:tcPr>
            <w:tcW w:w="708" w:type="dxa"/>
            <w:gridSpan w:val="2"/>
            <w:tcBorders>
              <w:top w:val="nil"/>
              <w:left w:val="nil"/>
              <w:bottom w:val="single" w:color="auto" w:sz="4" w:space="0"/>
              <w:right w:val="single" w:color="auto" w:sz="4" w:space="0"/>
            </w:tcBorders>
            <w:shd w:val="clear" w:color="auto" w:fill="auto"/>
            <w:noWrap/>
            <w:vAlign w:val="center"/>
          </w:tcPr>
          <w:p w14:paraId="2DFDF5B7">
            <w:pPr>
              <w:widowControl/>
              <w:jc w:val="center"/>
              <w:rPr>
                <w:rFonts w:cs="宋体"/>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noWrap/>
            <w:vAlign w:val="center"/>
          </w:tcPr>
          <w:p w14:paraId="2731C706">
            <w:pPr>
              <w:widowControl/>
              <w:jc w:val="center"/>
              <w:rPr>
                <w:rFonts w:cs="宋体"/>
                <w:color w:val="000000" w:themeColor="text1"/>
                <w:kern w:val="0"/>
                <w:szCs w:val="18"/>
                <w14:textFill>
                  <w14:solidFill>
                    <w14:schemeClr w14:val="tx1"/>
                  </w14:solidFill>
                </w14:textFill>
              </w:rPr>
            </w:pPr>
          </w:p>
        </w:tc>
      </w:tr>
      <w:tr w14:paraId="55356D8E">
        <w:tblPrEx>
          <w:tblCellMar>
            <w:top w:w="0" w:type="dxa"/>
            <w:left w:w="108" w:type="dxa"/>
            <w:bottom w:w="0" w:type="dxa"/>
            <w:right w:w="108" w:type="dxa"/>
          </w:tblCellMar>
        </w:tblPrEx>
        <w:trPr>
          <w:trHeight w:val="397"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7E685DFE">
            <w:pPr>
              <w:widowControl/>
              <w:jc w:val="left"/>
              <w:rPr>
                <w:rFonts w:cs="宋体"/>
                <w:color w:val="000000" w:themeColor="text1"/>
                <w:kern w:val="0"/>
                <w:szCs w:val="18"/>
                <w14:textFill>
                  <w14:solidFill>
                    <w14:schemeClr w14:val="tx1"/>
                  </w14:solidFill>
                </w14:textFill>
              </w:rPr>
            </w:pPr>
          </w:p>
        </w:tc>
        <w:tc>
          <w:tcPr>
            <w:tcW w:w="426" w:type="dxa"/>
            <w:vMerge w:val="continue"/>
            <w:tcBorders>
              <w:top w:val="nil"/>
              <w:left w:val="single" w:color="auto" w:sz="4" w:space="0"/>
              <w:bottom w:val="nil"/>
              <w:right w:val="single" w:color="auto" w:sz="4" w:space="0"/>
            </w:tcBorders>
            <w:shd w:val="clear" w:color="auto" w:fill="auto"/>
            <w:vAlign w:val="center"/>
          </w:tcPr>
          <w:p w14:paraId="1B3C47D5">
            <w:pPr>
              <w:widowControl/>
              <w:jc w:val="left"/>
              <w:rPr>
                <w:rFonts w:cs="宋体"/>
                <w:color w:val="000000" w:themeColor="text1"/>
                <w:kern w:val="0"/>
                <w:szCs w:val="18"/>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auto"/>
            <w:vAlign w:val="center"/>
          </w:tcPr>
          <w:p w14:paraId="0F08F113">
            <w:pPr>
              <w:widowControl/>
              <w:jc w:val="left"/>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7</w:t>
            </w:r>
          </w:p>
        </w:tc>
        <w:tc>
          <w:tcPr>
            <w:tcW w:w="3254" w:type="dxa"/>
            <w:gridSpan w:val="2"/>
            <w:tcBorders>
              <w:top w:val="nil"/>
              <w:left w:val="nil"/>
              <w:bottom w:val="single" w:color="auto" w:sz="4" w:space="0"/>
              <w:right w:val="single" w:color="auto" w:sz="4" w:space="0"/>
            </w:tcBorders>
            <w:shd w:val="clear" w:color="auto" w:fill="auto"/>
            <w:noWrap/>
            <w:vAlign w:val="center"/>
          </w:tcPr>
          <w:p w14:paraId="006A85DD">
            <w:pPr>
              <w:widowControl/>
              <w:jc w:val="left"/>
              <w:rPr>
                <w:rFonts w:hint="eastAsia" w:eastAsia="宋体" w:cs="宋体"/>
                <w:color w:val="000000" w:themeColor="text1"/>
                <w:kern w:val="0"/>
                <w:szCs w:val="18"/>
                <w:lang w:eastAsia="zh-CN"/>
                <w14:textFill>
                  <w14:solidFill>
                    <w14:schemeClr w14:val="tx1"/>
                  </w14:solidFill>
                </w14:textFill>
              </w:rPr>
            </w:pPr>
            <w:r>
              <w:rPr>
                <w:rFonts w:hint="eastAsia" w:cs="宋体"/>
                <w:color w:val="000000" w:themeColor="text1"/>
                <w:kern w:val="0"/>
                <w:szCs w:val="18"/>
                <w:lang w:eastAsia="zh-CN"/>
                <w14:textFill>
                  <w14:solidFill>
                    <w14:schemeClr w14:val="tx1"/>
                  </w14:solidFill>
                </w14:textFill>
              </w:rPr>
              <w:t>竞赛证书实训</w:t>
            </w:r>
          </w:p>
        </w:tc>
        <w:tc>
          <w:tcPr>
            <w:tcW w:w="694" w:type="dxa"/>
            <w:tcBorders>
              <w:top w:val="nil"/>
              <w:left w:val="nil"/>
              <w:bottom w:val="single" w:color="auto" w:sz="4" w:space="0"/>
              <w:right w:val="single" w:color="auto" w:sz="4" w:space="0"/>
            </w:tcBorders>
            <w:shd w:val="clear" w:color="auto" w:fill="auto"/>
            <w:noWrap/>
            <w:vAlign w:val="center"/>
          </w:tcPr>
          <w:p w14:paraId="271ED1A2">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1</w:t>
            </w:r>
          </w:p>
        </w:tc>
        <w:tc>
          <w:tcPr>
            <w:tcW w:w="636" w:type="dxa"/>
            <w:tcBorders>
              <w:top w:val="nil"/>
              <w:left w:val="nil"/>
              <w:bottom w:val="single" w:color="auto" w:sz="4" w:space="0"/>
              <w:right w:val="single" w:color="auto" w:sz="4" w:space="0"/>
            </w:tcBorders>
            <w:shd w:val="clear" w:color="auto" w:fill="auto"/>
            <w:noWrap/>
            <w:vAlign w:val="center"/>
          </w:tcPr>
          <w:p w14:paraId="6FB13CA9">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26</w:t>
            </w:r>
          </w:p>
        </w:tc>
        <w:tc>
          <w:tcPr>
            <w:tcW w:w="766" w:type="dxa"/>
            <w:tcBorders>
              <w:top w:val="nil"/>
              <w:left w:val="nil"/>
              <w:bottom w:val="single" w:color="auto" w:sz="4" w:space="0"/>
              <w:right w:val="single" w:color="auto" w:sz="4" w:space="0"/>
            </w:tcBorders>
            <w:shd w:val="clear" w:color="auto" w:fill="auto"/>
            <w:noWrap/>
            <w:vAlign w:val="center"/>
          </w:tcPr>
          <w:p w14:paraId="29AD87C7">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0</w:t>
            </w:r>
          </w:p>
        </w:tc>
        <w:tc>
          <w:tcPr>
            <w:tcW w:w="660" w:type="dxa"/>
            <w:tcBorders>
              <w:top w:val="nil"/>
              <w:left w:val="nil"/>
              <w:bottom w:val="single" w:color="auto" w:sz="4" w:space="0"/>
              <w:right w:val="single" w:color="auto" w:sz="4" w:space="0"/>
            </w:tcBorders>
            <w:shd w:val="clear" w:color="auto" w:fill="auto"/>
            <w:noWrap/>
            <w:vAlign w:val="center"/>
          </w:tcPr>
          <w:p w14:paraId="200C0B88">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26</w:t>
            </w:r>
          </w:p>
        </w:tc>
        <w:tc>
          <w:tcPr>
            <w:tcW w:w="1028" w:type="dxa"/>
            <w:tcBorders>
              <w:top w:val="nil"/>
              <w:left w:val="nil"/>
              <w:bottom w:val="single" w:color="auto" w:sz="4" w:space="0"/>
              <w:right w:val="single" w:color="auto" w:sz="4" w:space="0"/>
            </w:tcBorders>
            <w:shd w:val="clear" w:color="auto" w:fill="auto"/>
            <w:noWrap/>
            <w:vAlign w:val="center"/>
          </w:tcPr>
          <w:p w14:paraId="313AEE78">
            <w:pPr>
              <w:widowControl/>
              <w:jc w:val="center"/>
              <w:rPr>
                <w:rFonts w:cs="宋体"/>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noWrap/>
            <w:vAlign w:val="center"/>
          </w:tcPr>
          <w:p w14:paraId="7A5A4034">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2064F1A8">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14:paraId="3C91BCAC">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1W</w:t>
            </w:r>
          </w:p>
        </w:tc>
        <w:tc>
          <w:tcPr>
            <w:tcW w:w="993" w:type="dxa"/>
            <w:tcBorders>
              <w:top w:val="nil"/>
              <w:left w:val="nil"/>
              <w:bottom w:val="single" w:color="auto" w:sz="4" w:space="0"/>
              <w:right w:val="single" w:color="auto" w:sz="4" w:space="0"/>
            </w:tcBorders>
            <w:shd w:val="clear" w:color="auto" w:fill="auto"/>
            <w:noWrap/>
            <w:vAlign w:val="center"/>
          </w:tcPr>
          <w:p w14:paraId="70C74B05">
            <w:pPr>
              <w:widowControl/>
              <w:jc w:val="center"/>
              <w:rPr>
                <w:rFonts w:cs="宋体"/>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vAlign w:val="center"/>
          </w:tcPr>
          <w:p w14:paraId="1E55D1C3">
            <w:pPr>
              <w:widowControl/>
              <w:jc w:val="center"/>
              <w:rPr>
                <w:rFonts w:cs="宋体"/>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14:paraId="0BFEAF47">
            <w:pPr>
              <w:widowControl/>
              <w:jc w:val="center"/>
              <w:rPr>
                <w:rFonts w:cs="宋体"/>
                <w:color w:val="000000" w:themeColor="text1"/>
                <w:kern w:val="0"/>
                <w:szCs w:val="18"/>
                <w14:textFill>
                  <w14:solidFill>
                    <w14:schemeClr w14:val="tx1"/>
                  </w14:solidFill>
                </w14:textFill>
              </w:rPr>
            </w:pPr>
          </w:p>
        </w:tc>
      </w:tr>
      <w:tr w14:paraId="2062E161">
        <w:tblPrEx>
          <w:shd w:val="clear" w:color="auto" w:fill="auto"/>
          <w:tblCellMar>
            <w:top w:w="0" w:type="dxa"/>
            <w:left w:w="108" w:type="dxa"/>
            <w:bottom w:w="0" w:type="dxa"/>
            <w:right w:w="108" w:type="dxa"/>
          </w:tblCellMar>
        </w:tblPrEx>
        <w:trPr>
          <w:trHeight w:val="397"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5377DA8B">
            <w:pPr>
              <w:widowControl/>
              <w:jc w:val="left"/>
              <w:rPr>
                <w:rFonts w:cs="宋体"/>
                <w:color w:val="000000" w:themeColor="text1"/>
                <w:kern w:val="0"/>
                <w:szCs w:val="18"/>
                <w14:textFill>
                  <w14:solidFill>
                    <w14:schemeClr w14:val="tx1"/>
                  </w14:solidFill>
                </w14:textFill>
              </w:rPr>
            </w:pPr>
          </w:p>
        </w:tc>
        <w:tc>
          <w:tcPr>
            <w:tcW w:w="4247" w:type="dxa"/>
            <w:gridSpan w:val="4"/>
            <w:tcBorders>
              <w:top w:val="single" w:color="auto" w:sz="4" w:space="0"/>
              <w:left w:val="nil"/>
              <w:bottom w:val="single" w:color="auto" w:sz="4" w:space="0"/>
              <w:right w:val="single" w:color="000000" w:sz="4" w:space="0"/>
            </w:tcBorders>
            <w:shd w:val="clear" w:color="auto" w:fill="auto"/>
            <w:vAlign w:val="center"/>
          </w:tcPr>
          <w:p w14:paraId="1DAAB4C5">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集中实践必修小计</w:t>
            </w:r>
          </w:p>
        </w:tc>
        <w:tc>
          <w:tcPr>
            <w:tcW w:w="694" w:type="dxa"/>
            <w:tcBorders>
              <w:top w:val="nil"/>
              <w:left w:val="nil"/>
              <w:bottom w:val="single" w:color="auto" w:sz="4" w:space="0"/>
              <w:right w:val="single" w:color="auto" w:sz="4" w:space="0"/>
            </w:tcBorders>
            <w:shd w:val="clear" w:color="auto" w:fill="auto"/>
            <w:vAlign w:val="center"/>
          </w:tcPr>
          <w:p w14:paraId="453A5720">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23</w:t>
            </w:r>
          </w:p>
        </w:tc>
        <w:tc>
          <w:tcPr>
            <w:tcW w:w="636" w:type="dxa"/>
            <w:tcBorders>
              <w:top w:val="nil"/>
              <w:left w:val="nil"/>
              <w:bottom w:val="single" w:color="auto" w:sz="4" w:space="0"/>
              <w:right w:val="single" w:color="auto" w:sz="4" w:space="0"/>
            </w:tcBorders>
            <w:shd w:val="clear" w:color="auto" w:fill="auto"/>
            <w:vAlign w:val="center"/>
          </w:tcPr>
          <w:p w14:paraId="57342F5B">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832</w:t>
            </w:r>
          </w:p>
        </w:tc>
        <w:tc>
          <w:tcPr>
            <w:tcW w:w="766" w:type="dxa"/>
            <w:tcBorders>
              <w:top w:val="nil"/>
              <w:left w:val="nil"/>
              <w:bottom w:val="single" w:color="auto" w:sz="4" w:space="0"/>
              <w:right w:val="single" w:color="auto" w:sz="4" w:space="0"/>
            </w:tcBorders>
            <w:shd w:val="clear" w:color="auto" w:fill="auto"/>
            <w:vAlign w:val="center"/>
          </w:tcPr>
          <w:p w14:paraId="0503C6CE">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0</w:t>
            </w:r>
          </w:p>
        </w:tc>
        <w:tc>
          <w:tcPr>
            <w:tcW w:w="660" w:type="dxa"/>
            <w:tcBorders>
              <w:top w:val="nil"/>
              <w:left w:val="nil"/>
              <w:bottom w:val="single" w:color="auto" w:sz="4" w:space="0"/>
              <w:right w:val="single" w:color="auto" w:sz="4" w:space="0"/>
            </w:tcBorders>
            <w:shd w:val="clear" w:color="auto" w:fill="auto"/>
            <w:vAlign w:val="center"/>
          </w:tcPr>
          <w:p w14:paraId="6DC08443">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832</w:t>
            </w:r>
          </w:p>
        </w:tc>
        <w:tc>
          <w:tcPr>
            <w:tcW w:w="1028" w:type="dxa"/>
            <w:tcBorders>
              <w:top w:val="nil"/>
              <w:left w:val="nil"/>
              <w:bottom w:val="single" w:color="auto" w:sz="4" w:space="0"/>
              <w:right w:val="single" w:color="auto" w:sz="4" w:space="0"/>
            </w:tcBorders>
            <w:shd w:val="clear" w:color="auto" w:fill="auto"/>
            <w:vAlign w:val="center"/>
          </w:tcPr>
          <w:p w14:paraId="6314613A">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0</w:t>
            </w:r>
          </w:p>
        </w:tc>
        <w:tc>
          <w:tcPr>
            <w:tcW w:w="894" w:type="dxa"/>
            <w:tcBorders>
              <w:top w:val="nil"/>
              <w:left w:val="nil"/>
              <w:bottom w:val="single" w:color="auto" w:sz="4" w:space="0"/>
              <w:right w:val="single" w:color="auto" w:sz="4" w:space="0"/>
            </w:tcBorders>
            <w:shd w:val="clear" w:color="auto" w:fill="auto"/>
            <w:vAlign w:val="center"/>
          </w:tcPr>
          <w:p w14:paraId="213A84A2">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0</w:t>
            </w:r>
          </w:p>
        </w:tc>
        <w:tc>
          <w:tcPr>
            <w:tcW w:w="992" w:type="dxa"/>
            <w:tcBorders>
              <w:top w:val="nil"/>
              <w:left w:val="nil"/>
              <w:bottom w:val="single" w:color="auto" w:sz="4" w:space="0"/>
              <w:right w:val="single" w:color="auto" w:sz="4" w:space="0"/>
            </w:tcBorders>
            <w:shd w:val="clear" w:color="auto" w:fill="auto"/>
            <w:vAlign w:val="center"/>
          </w:tcPr>
          <w:p w14:paraId="062E9A0A">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0</w:t>
            </w:r>
          </w:p>
        </w:tc>
        <w:tc>
          <w:tcPr>
            <w:tcW w:w="992" w:type="dxa"/>
            <w:tcBorders>
              <w:top w:val="nil"/>
              <w:left w:val="nil"/>
              <w:bottom w:val="single" w:color="auto" w:sz="4" w:space="0"/>
              <w:right w:val="single" w:color="auto" w:sz="4" w:space="0"/>
            </w:tcBorders>
            <w:shd w:val="clear" w:color="auto" w:fill="auto"/>
            <w:vAlign w:val="center"/>
          </w:tcPr>
          <w:p w14:paraId="01EF3A51">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1</w:t>
            </w:r>
          </w:p>
        </w:tc>
        <w:tc>
          <w:tcPr>
            <w:tcW w:w="993" w:type="dxa"/>
            <w:tcBorders>
              <w:top w:val="nil"/>
              <w:left w:val="nil"/>
              <w:bottom w:val="single" w:color="auto" w:sz="4" w:space="0"/>
              <w:right w:val="single" w:color="auto" w:sz="4" w:space="0"/>
            </w:tcBorders>
            <w:shd w:val="clear" w:color="auto" w:fill="auto"/>
            <w:vAlign w:val="center"/>
          </w:tcPr>
          <w:p w14:paraId="20CC76BC">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7</w:t>
            </w:r>
          </w:p>
        </w:tc>
        <w:tc>
          <w:tcPr>
            <w:tcW w:w="708" w:type="dxa"/>
            <w:gridSpan w:val="2"/>
            <w:tcBorders>
              <w:top w:val="nil"/>
              <w:left w:val="nil"/>
              <w:bottom w:val="single" w:color="auto" w:sz="4" w:space="0"/>
              <w:right w:val="single" w:color="auto" w:sz="4" w:space="0"/>
            </w:tcBorders>
            <w:shd w:val="clear" w:color="auto" w:fill="auto"/>
            <w:vAlign w:val="center"/>
          </w:tcPr>
          <w:p w14:paraId="3B2EB4C6">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20</w:t>
            </w:r>
          </w:p>
        </w:tc>
        <w:tc>
          <w:tcPr>
            <w:tcW w:w="851" w:type="dxa"/>
            <w:tcBorders>
              <w:top w:val="nil"/>
              <w:left w:val="nil"/>
              <w:bottom w:val="single" w:color="auto" w:sz="4" w:space="0"/>
              <w:right w:val="single" w:color="auto" w:sz="4" w:space="0"/>
            </w:tcBorders>
            <w:shd w:val="clear" w:color="auto" w:fill="auto"/>
            <w:vAlign w:val="center"/>
          </w:tcPr>
          <w:p w14:paraId="0EE500DF">
            <w:pPr>
              <w:widowControl/>
              <w:jc w:val="center"/>
              <w:rPr>
                <w:rFonts w:cs="宋体"/>
                <w:color w:val="000000" w:themeColor="text1"/>
                <w:kern w:val="0"/>
                <w:szCs w:val="18"/>
                <w14:textFill>
                  <w14:solidFill>
                    <w14:schemeClr w14:val="tx1"/>
                  </w14:solidFill>
                </w14:textFill>
              </w:rPr>
            </w:pPr>
          </w:p>
        </w:tc>
      </w:tr>
      <w:tr w14:paraId="2FE59443">
        <w:tblPrEx>
          <w:tblCellMar>
            <w:top w:w="0" w:type="dxa"/>
            <w:left w:w="108" w:type="dxa"/>
            <w:bottom w:w="0" w:type="dxa"/>
            <w:right w:w="108" w:type="dxa"/>
          </w:tblCellMar>
        </w:tblPrEx>
        <w:trPr>
          <w:trHeight w:val="397" w:hRule="atLeast"/>
        </w:trPr>
        <w:tc>
          <w:tcPr>
            <w:tcW w:w="426" w:type="dxa"/>
            <w:vMerge w:val="continue"/>
            <w:tcBorders>
              <w:top w:val="nil"/>
              <w:left w:val="single" w:color="auto" w:sz="4" w:space="0"/>
              <w:bottom w:val="single" w:color="auto" w:sz="4" w:space="0"/>
              <w:right w:val="single" w:color="auto" w:sz="4" w:space="0"/>
            </w:tcBorders>
            <w:shd w:val="clear" w:color="auto" w:fill="auto"/>
            <w:vAlign w:val="center"/>
          </w:tcPr>
          <w:p w14:paraId="5D019054">
            <w:pPr>
              <w:widowControl/>
              <w:jc w:val="left"/>
              <w:rPr>
                <w:rFonts w:cs="宋体"/>
                <w:color w:val="000000" w:themeColor="text1"/>
                <w:kern w:val="0"/>
                <w:szCs w:val="18"/>
                <w14:textFill>
                  <w14:solidFill>
                    <w14:schemeClr w14:val="tx1"/>
                  </w14:solidFill>
                </w14:textFill>
              </w:rPr>
            </w:pPr>
          </w:p>
        </w:tc>
        <w:tc>
          <w:tcPr>
            <w:tcW w:w="4247" w:type="dxa"/>
            <w:gridSpan w:val="4"/>
            <w:tcBorders>
              <w:top w:val="single" w:color="auto" w:sz="4" w:space="0"/>
              <w:left w:val="nil"/>
              <w:bottom w:val="single" w:color="auto" w:sz="4" w:space="0"/>
              <w:right w:val="single" w:color="000000" w:sz="4" w:space="0"/>
            </w:tcBorders>
            <w:shd w:val="clear" w:color="auto" w:fill="auto"/>
            <w:vAlign w:val="center"/>
          </w:tcPr>
          <w:p w14:paraId="47CC314A">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专业课程合计</w:t>
            </w:r>
          </w:p>
        </w:tc>
        <w:tc>
          <w:tcPr>
            <w:tcW w:w="694" w:type="dxa"/>
            <w:tcBorders>
              <w:top w:val="nil"/>
              <w:left w:val="nil"/>
              <w:bottom w:val="single" w:color="auto" w:sz="4" w:space="0"/>
              <w:right w:val="single" w:color="auto" w:sz="4" w:space="0"/>
            </w:tcBorders>
            <w:shd w:val="clear" w:color="auto" w:fill="auto"/>
            <w:noWrap/>
            <w:vAlign w:val="center"/>
          </w:tcPr>
          <w:p w14:paraId="056838E9">
            <w:pPr>
              <w:widowControl/>
              <w:jc w:val="center"/>
              <w:rPr>
                <w:rFonts w:hint="eastAsia" w:cs="宋体"/>
                <w:color w:val="000000" w:themeColor="text1"/>
                <w:kern w:val="0"/>
                <w:szCs w:val="18"/>
                <w:lang w:val="en-US" w:eastAsia="zh-CN"/>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90.5</w:t>
            </w:r>
          </w:p>
        </w:tc>
        <w:tc>
          <w:tcPr>
            <w:tcW w:w="636" w:type="dxa"/>
            <w:tcBorders>
              <w:top w:val="nil"/>
              <w:left w:val="nil"/>
              <w:bottom w:val="single" w:color="auto" w:sz="4" w:space="0"/>
              <w:right w:val="single" w:color="auto" w:sz="4" w:space="0"/>
            </w:tcBorders>
            <w:shd w:val="clear" w:color="auto" w:fill="auto"/>
            <w:noWrap/>
            <w:vAlign w:val="center"/>
          </w:tcPr>
          <w:p w14:paraId="46A44F2E">
            <w:pPr>
              <w:widowControl/>
              <w:jc w:val="center"/>
              <w:rPr>
                <w:rFonts w:hint="eastAsia" w:cs="宋体"/>
                <w:color w:val="000000" w:themeColor="text1"/>
                <w:kern w:val="0"/>
                <w:szCs w:val="18"/>
                <w:lang w:val="en-US" w:eastAsia="zh-CN"/>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1912</w:t>
            </w:r>
          </w:p>
        </w:tc>
        <w:tc>
          <w:tcPr>
            <w:tcW w:w="766" w:type="dxa"/>
            <w:tcBorders>
              <w:top w:val="nil"/>
              <w:left w:val="nil"/>
              <w:bottom w:val="single" w:color="auto" w:sz="4" w:space="0"/>
              <w:right w:val="single" w:color="auto" w:sz="4" w:space="0"/>
            </w:tcBorders>
            <w:shd w:val="clear" w:color="auto" w:fill="auto"/>
            <w:noWrap/>
            <w:vAlign w:val="center"/>
          </w:tcPr>
          <w:p w14:paraId="13A1F315">
            <w:pPr>
              <w:widowControl/>
              <w:jc w:val="center"/>
              <w:rPr>
                <w:rFonts w:hint="eastAsia" w:cs="宋体"/>
                <w:color w:val="000000" w:themeColor="text1"/>
                <w:kern w:val="0"/>
                <w:szCs w:val="18"/>
                <w:lang w:val="en-US" w:eastAsia="zh-CN"/>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392</w:t>
            </w:r>
          </w:p>
        </w:tc>
        <w:tc>
          <w:tcPr>
            <w:tcW w:w="660" w:type="dxa"/>
            <w:tcBorders>
              <w:top w:val="nil"/>
              <w:left w:val="nil"/>
              <w:bottom w:val="single" w:color="auto" w:sz="4" w:space="0"/>
              <w:right w:val="single" w:color="auto" w:sz="4" w:space="0"/>
            </w:tcBorders>
            <w:shd w:val="clear" w:color="auto" w:fill="auto"/>
            <w:noWrap/>
            <w:vAlign w:val="center"/>
          </w:tcPr>
          <w:p w14:paraId="47277FA0">
            <w:pPr>
              <w:widowControl/>
              <w:jc w:val="center"/>
              <w:rPr>
                <w:rFonts w:hint="eastAsia" w:cs="宋体"/>
                <w:color w:val="000000" w:themeColor="text1"/>
                <w:kern w:val="0"/>
                <w:szCs w:val="18"/>
                <w:lang w:val="en-US" w:eastAsia="zh-CN"/>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1520</w:t>
            </w:r>
          </w:p>
        </w:tc>
        <w:tc>
          <w:tcPr>
            <w:tcW w:w="1028" w:type="dxa"/>
            <w:tcBorders>
              <w:top w:val="nil"/>
              <w:left w:val="nil"/>
              <w:bottom w:val="single" w:color="auto" w:sz="4" w:space="0"/>
              <w:right w:val="single" w:color="auto" w:sz="4" w:space="0"/>
            </w:tcBorders>
            <w:shd w:val="clear" w:color="auto" w:fill="auto"/>
            <w:vAlign w:val="center"/>
          </w:tcPr>
          <w:p w14:paraId="1695D73E">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6</w:t>
            </w:r>
          </w:p>
        </w:tc>
        <w:tc>
          <w:tcPr>
            <w:tcW w:w="894" w:type="dxa"/>
            <w:tcBorders>
              <w:top w:val="nil"/>
              <w:left w:val="nil"/>
              <w:bottom w:val="single" w:color="auto" w:sz="4" w:space="0"/>
              <w:right w:val="single" w:color="auto" w:sz="4" w:space="0"/>
            </w:tcBorders>
            <w:shd w:val="clear" w:color="auto" w:fill="auto"/>
            <w:vAlign w:val="center"/>
          </w:tcPr>
          <w:p w14:paraId="532B7857">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12</w:t>
            </w:r>
          </w:p>
        </w:tc>
        <w:tc>
          <w:tcPr>
            <w:tcW w:w="992" w:type="dxa"/>
            <w:tcBorders>
              <w:top w:val="nil"/>
              <w:left w:val="nil"/>
              <w:bottom w:val="single" w:color="auto" w:sz="4" w:space="0"/>
              <w:right w:val="single" w:color="auto" w:sz="4" w:space="0"/>
            </w:tcBorders>
            <w:shd w:val="clear" w:color="auto" w:fill="auto"/>
            <w:vAlign w:val="center"/>
          </w:tcPr>
          <w:p w14:paraId="2BF38F29">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17</w:t>
            </w:r>
          </w:p>
        </w:tc>
        <w:tc>
          <w:tcPr>
            <w:tcW w:w="992" w:type="dxa"/>
            <w:tcBorders>
              <w:top w:val="nil"/>
              <w:left w:val="nil"/>
              <w:bottom w:val="single" w:color="auto" w:sz="4" w:space="0"/>
              <w:right w:val="single" w:color="auto" w:sz="4" w:space="0"/>
            </w:tcBorders>
            <w:shd w:val="clear" w:color="auto" w:fill="auto"/>
            <w:vAlign w:val="center"/>
          </w:tcPr>
          <w:p w14:paraId="53540A6D">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18</w:t>
            </w:r>
          </w:p>
        </w:tc>
        <w:tc>
          <w:tcPr>
            <w:tcW w:w="993" w:type="dxa"/>
            <w:tcBorders>
              <w:top w:val="nil"/>
              <w:left w:val="nil"/>
              <w:bottom w:val="single" w:color="auto" w:sz="4" w:space="0"/>
              <w:right w:val="single" w:color="auto" w:sz="4" w:space="0"/>
            </w:tcBorders>
            <w:shd w:val="clear" w:color="auto" w:fill="auto"/>
            <w:vAlign w:val="center"/>
          </w:tcPr>
          <w:p w14:paraId="5D7F6276">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20</w:t>
            </w:r>
          </w:p>
        </w:tc>
        <w:tc>
          <w:tcPr>
            <w:tcW w:w="708" w:type="dxa"/>
            <w:gridSpan w:val="2"/>
            <w:tcBorders>
              <w:top w:val="nil"/>
              <w:left w:val="nil"/>
              <w:bottom w:val="single" w:color="auto" w:sz="4" w:space="0"/>
              <w:right w:val="single" w:color="auto" w:sz="4" w:space="0"/>
            </w:tcBorders>
            <w:shd w:val="clear" w:color="auto" w:fill="auto"/>
            <w:vAlign w:val="center"/>
          </w:tcPr>
          <w:p w14:paraId="46930CCE">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20</w:t>
            </w:r>
          </w:p>
        </w:tc>
        <w:tc>
          <w:tcPr>
            <w:tcW w:w="851" w:type="dxa"/>
            <w:tcBorders>
              <w:top w:val="nil"/>
              <w:left w:val="nil"/>
              <w:bottom w:val="single" w:color="auto" w:sz="4" w:space="0"/>
              <w:right w:val="single" w:color="auto" w:sz="4" w:space="0"/>
            </w:tcBorders>
            <w:shd w:val="clear" w:color="auto" w:fill="auto"/>
            <w:vAlign w:val="center"/>
          </w:tcPr>
          <w:p w14:paraId="6B46A741">
            <w:pPr>
              <w:widowControl/>
              <w:jc w:val="center"/>
              <w:rPr>
                <w:rFonts w:cs="宋体"/>
                <w:color w:val="000000" w:themeColor="text1"/>
                <w:kern w:val="0"/>
                <w:szCs w:val="18"/>
                <w14:textFill>
                  <w14:solidFill>
                    <w14:schemeClr w14:val="tx1"/>
                  </w14:solidFill>
                </w14:textFill>
              </w:rPr>
            </w:pPr>
          </w:p>
        </w:tc>
      </w:tr>
      <w:tr w14:paraId="6DDB18B3">
        <w:tblPrEx>
          <w:shd w:val="clear" w:color="auto" w:fill="auto"/>
          <w:tblCellMar>
            <w:top w:w="0" w:type="dxa"/>
            <w:left w:w="108" w:type="dxa"/>
            <w:bottom w:w="0" w:type="dxa"/>
            <w:right w:w="108" w:type="dxa"/>
          </w:tblCellMar>
        </w:tblPrEx>
        <w:trPr>
          <w:trHeight w:val="397" w:hRule="atLeast"/>
        </w:trPr>
        <w:tc>
          <w:tcPr>
            <w:tcW w:w="426" w:type="dxa"/>
            <w:vMerge w:val="restart"/>
            <w:tcBorders>
              <w:top w:val="nil"/>
              <w:left w:val="single" w:color="auto" w:sz="4" w:space="0"/>
              <w:bottom w:val="single" w:color="000000" w:sz="4" w:space="0"/>
              <w:right w:val="single" w:color="auto" w:sz="4" w:space="0"/>
            </w:tcBorders>
            <w:shd w:val="clear" w:color="auto" w:fill="auto"/>
            <w:vAlign w:val="center"/>
          </w:tcPr>
          <w:p w14:paraId="67886C66">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合计</w:t>
            </w:r>
          </w:p>
        </w:tc>
        <w:tc>
          <w:tcPr>
            <w:tcW w:w="4247" w:type="dxa"/>
            <w:gridSpan w:val="4"/>
            <w:tcBorders>
              <w:top w:val="single" w:color="auto" w:sz="4" w:space="0"/>
              <w:left w:val="nil"/>
              <w:bottom w:val="single" w:color="auto" w:sz="4" w:space="0"/>
              <w:right w:val="single" w:color="000000" w:sz="4" w:space="0"/>
            </w:tcBorders>
            <w:shd w:val="clear" w:color="auto" w:fill="auto"/>
            <w:vAlign w:val="center"/>
          </w:tcPr>
          <w:p w14:paraId="646E5A5D">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课内周学时</w:t>
            </w:r>
          </w:p>
        </w:tc>
        <w:tc>
          <w:tcPr>
            <w:tcW w:w="694" w:type="dxa"/>
            <w:tcBorders>
              <w:top w:val="nil"/>
              <w:left w:val="nil"/>
              <w:bottom w:val="single" w:color="auto" w:sz="4" w:space="0"/>
              <w:right w:val="single" w:color="auto" w:sz="4" w:space="0"/>
            </w:tcBorders>
            <w:shd w:val="clear" w:color="auto" w:fill="auto"/>
            <w:vAlign w:val="center"/>
          </w:tcPr>
          <w:p w14:paraId="113454C5">
            <w:pPr>
              <w:widowControl/>
              <w:jc w:val="center"/>
              <w:rPr>
                <w:rFonts w:cs="宋体"/>
                <w:color w:val="000000" w:themeColor="text1"/>
                <w:kern w:val="0"/>
                <w:szCs w:val="18"/>
                <w14:textFill>
                  <w14:solidFill>
                    <w14:schemeClr w14:val="tx1"/>
                  </w14:solidFill>
                </w14:textFill>
              </w:rPr>
            </w:pPr>
          </w:p>
        </w:tc>
        <w:tc>
          <w:tcPr>
            <w:tcW w:w="636" w:type="dxa"/>
            <w:tcBorders>
              <w:top w:val="nil"/>
              <w:left w:val="nil"/>
              <w:bottom w:val="single" w:color="auto" w:sz="4" w:space="0"/>
              <w:right w:val="single" w:color="auto" w:sz="4" w:space="0"/>
            </w:tcBorders>
            <w:shd w:val="clear" w:color="auto" w:fill="auto"/>
            <w:vAlign w:val="center"/>
          </w:tcPr>
          <w:p w14:paraId="0B427409">
            <w:pPr>
              <w:widowControl/>
              <w:jc w:val="center"/>
              <w:rPr>
                <w:rFonts w:cs="宋体"/>
                <w:color w:val="000000" w:themeColor="text1"/>
                <w:kern w:val="0"/>
                <w:szCs w:val="18"/>
                <w14:textFill>
                  <w14:solidFill>
                    <w14:schemeClr w14:val="tx1"/>
                  </w14:solidFill>
                </w14:textFill>
              </w:rPr>
            </w:pPr>
          </w:p>
        </w:tc>
        <w:tc>
          <w:tcPr>
            <w:tcW w:w="766" w:type="dxa"/>
            <w:tcBorders>
              <w:top w:val="nil"/>
              <w:left w:val="nil"/>
              <w:bottom w:val="single" w:color="auto" w:sz="4" w:space="0"/>
              <w:right w:val="single" w:color="auto" w:sz="4" w:space="0"/>
            </w:tcBorders>
            <w:shd w:val="clear" w:color="auto" w:fill="auto"/>
            <w:vAlign w:val="center"/>
          </w:tcPr>
          <w:p w14:paraId="6F349D01">
            <w:pPr>
              <w:widowControl/>
              <w:jc w:val="center"/>
              <w:rPr>
                <w:rFonts w:cs="宋体"/>
                <w:color w:val="000000" w:themeColor="text1"/>
                <w:kern w:val="0"/>
                <w:szCs w:val="18"/>
                <w14:textFill>
                  <w14:solidFill>
                    <w14:schemeClr w14:val="tx1"/>
                  </w14:solidFill>
                </w14:textFill>
              </w:rPr>
            </w:pPr>
          </w:p>
        </w:tc>
        <w:tc>
          <w:tcPr>
            <w:tcW w:w="660" w:type="dxa"/>
            <w:tcBorders>
              <w:top w:val="nil"/>
              <w:left w:val="nil"/>
              <w:bottom w:val="single" w:color="auto" w:sz="4" w:space="0"/>
              <w:right w:val="single" w:color="auto" w:sz="4" w:space="0"/>
            </w:tcBorders>
            <w:shd w:val="clear" w:color="auto" w:fill="auto"/>
            <w:vAlign w:val="center"/>
          </w:tcPr>
          <w:p w14:paraId="708C375B">
            <w:pPr>
              <w:widowControl/>
              <w:jc w:val="center"/>
              <w:rPr>
                <w:rFonts w:cs="宋体"/>
                <w:color w:val="000000" w:themeColor="text1"/>
                <w:kern w:val="0"/>
                <w:szCs w:val="18"/>
                <w14:textFill>
                  <w14:solidFill>
                    <w14:schemeClr w14:val="tx1"/>
                  </w14:solidFill>
                </w14:textFill>
              </w:rPr>
            </w:pPr>
          </w:p>
        </w:tc>
        <w:tc>
          <w:tcPr>
            <w:tcW w:w="1028" w:type="dxa"/>
            <w:tcBorders>
              <w:top w:val="nil"/>
              <w:left w:val="nil"/>
              <w:bottom w:val="single" w:color="auto" w:sz="4" w:space="0"/>
              <w:right w:val="single" w:color="auto" w:sz="4" w:space="0"/>
            </w:tcBorders>
            <w:shd w:val="clear" w:color="auto" w:fill="auto"/>
            <w:vAlign w:val="center"/>
          </w:tcPr>
          <w:p w14:paraId="40EC731F">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25</w:t>
            </w:r>
          </w:p>
        </w:tc>
        <w:tc>
          <w:tcPr>
            <w:tcW w:w="894" w:type="dxa"/>
            <w:tcBorders>
              <w:top w:val="nil"/>
              <w:left w:val="nil"/>
              <w:bottom w:val="single" w:color="auto" w:sz="4" w:space="0"/>
              <w:right w:val="single" w:color="auto" w:sz="4" w:space="0"/>
            </w:tcBorders>
            <w:shd w:val="clear" w:color="auto" w:fill="auto"/>
            <w:vAlign w:val="center"/>
          </w:tcPr>
          <w:p w14:paraId="2E9E8A98">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23</w:t>
            </w:r>
          </w:p>
        </w:tc>
        <w:tc>
          <w:tcPr>
            <w:tcW w:w="992" w:type="dxa"/>
            <w:tcBorders>
              <w:top w:val="nil"/>
              <w:left w:val="nil"/>
              <w:bottom w:val="single" w:color="auto" w:sz="4" w:space="0"/>
              <w:right w:val="single" w:color="auto" w:sz="4" w:space="0"/>
            </w:tcBorders>
            <w:shd w:val="clear" w:color="auto" w:fill="auto"/>
            <w:vAlign w:val="center"/>
          </w:tcPr>
          <w:p w14:paraId="3D293468">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23</w:t>
            </w:r>
          </w:p>
        </w:tc>
        <w:tc>
          <w:tcPr>
            <w:tcW w:w="992" w:type="dxa"/>
            <w:tcBorders>
              <w:top w:val="nil"/>
              <w:left w:val="nil"/>
              <w:bottom w:val="single" w:color="auto" w:sz="4" w:space="0"/>
              <w:right w:val="single" w:color="auto" w:sz="4" w:space="0"/>
            </w:tcBorders>
            <w:shd w:val="clear" w:color="auto" w:fill="auto"/>
            <w:vAlign w:val="center"/>
          </w:tcPr>
          <w:p w14:paraId="0DA05ABF">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20</w:t>
            </w:r>
          </w:p>
        </w:tc>
        <w:tc>
          <w:tcPr>
            <w:tcW w:w="993" w:type="dxa"/>
            <w:tcBorders>
              <w:top w:val="nil"/>
              <w:left w:val="nil"/>
              <w:bottom w:val="single" w:color="auto" w:sz="4" w:space="0"/>
              <w:right w:val="single" w:color="auto" w:sz="4" w:space="0"/>
            </w:tcBorders>
            <w:shd w:val="clear" w:color="auto" w:fill="auto"/>
            <w:vAlign w:val="center"/>
          </w:tcPr>
          <w:p w14:paraId="726BBD9A">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20</w:t>
            </w:r>
          </w:p>
        </w:tc>
        <w:tc>
          <w:tcPr>
            <w:tcW w:w="708" w:type="dxa"/>
            <w:gridSpan w:val="2"/>
            <w:tcBorders>
              <w:top w:val="nil"/>
              <w:left w:val="nil"/>
              <w:bottom w:val="single" w:color="auto" w:sz="4" w:space="0"/>
              <w:right w:val="single" w:color="auto" w:sz="4" w:space="0"/>
            </w:tcBorders>
            <w:shd w:val="clear" w:color="auto" w:fill="auto"/>
            <w:vAlign w:val="center"/>
          </w:tcPr>
          <w:p w14:paraId="44BCBFA0">
            <w:pPr>
              <w:widowControl/>
              <w:jc w:val="center"/>
              <w:rPr>
                <w:rFonts w:cs="宋体"/>
                <w:color w:val="000000" w:themeColor="text1"/>
                <w:kern w:val="0"/>
                <w:szCs w:val="18"/>
                <w14:textFill>
                  <w14:solidFill>
                    <w14:schemeClr w14:val="tx1"/>
                  </w14:solidFill>
                </w14:textFill>
              </w:rPr>
            </w:pPr>
            <w:r>
              <w:rPr>
                <w:rFonts w:cs="宋体"/>
                <w:color w:val="000000" w:themeColor="text1"/>
                <w:kern w:val="0"/>
                <w:szCs w:val="18"/>
                <w14:textFill>
                  <w14:solidFill>
                    <w14:schemeClr w14:val="tx1"/>
                  </w14:solidFill>
                </w14:textFill>
              </w:rPr>
              <w:t>20</w:t>
            </w:r>
          </w:p>
        </w:tc>
        <w:tc>
          <w:tcPr>
            <w:tcW w:w="851" w:type="dxa"/>
            <w:tcBorders>
              <w:top w:val="nil"/>
              <w:left w:val="nil"/>
              <w:bottom w:val="single" w:color="auto" w:sz="4" w:space="0"/>
              <w:right w:val="single" w:color="auto" w:sz="4" w:space="0"/>
            </w:tcBorders>
            <w:shd w:val="clear" w:color="auto" w:fill="auto"/>
            <w:vAlign w:val="center"/>
          </w:tcPr>
          <w:p w14:paraId="7904D401">
            <w:pPr>
              <w:widowControl/>
              <w:jc w:val="center"/>
              <w:rPr>
                <w:rFonts w:cs="宋体"/>
                <w:color w:val="000000" w:themeColor="text1"/>
                <w:kern w:val="0"/>
                <w:szCs w:val="18"/>
                <w14:textFill>
                  <w14:solidFill>
                    <w14:schemeClr w14:val="tx1"/>
                  </w14:solidFill>
                </w14:textFill>
              </w:rPr>
            </w:pPr>
          </w:p>
        </w:tc>
      </w:tr>
      <w:tr w14:paraId="706A6B95">
        <w:tblPrEx>
          <w:shd w:val="clear" w:color="auto" w:fill="auto"/>
          <w:tblCellMar>
            <w:top w:w="0" w:type="dxa"/>
            <w:left w:w="108" w:type="dxa"/>
            <w:bottom w:w="0" w:type="dxa"/>
            <w:right w:w="108" w:type="dxa"/>
          </w:tblCellMar>
        </w:tblPrEx>
        <w:trPr>
          <w:trHeight w:val="397" w:hRule="atLeast"/>
        </w:trPr>
        <w:tc>
          <w:tcPr>
            <w:tcW w:w="426" w:type="dxa"/>
            <w:vMerge w:val="continue"/>
            <w:tcBorders>
              <w:top w:val="nil"/>
              <w:left w:val="single" w:color="auto" w:sz="4" w:space="0"/>
              <w:bottom w:val="single" w:color="000000" w:sz="4" w:space="0"/>
              <w:right w:val="single" w:color="auto" w:sz="4" w:space="0"/>
            </w:tcBorders>
            <w:shd w:val="clear" w:color="auto" w:fill="auto"/>
            <w:vAlign w:val="center"/>
          </w:tcPr>
          <w:p w14:paraId="549E95CC">
            <w:pPr>
              <w:widowControl/>
              <w:jc w:val="left"/>
              <w:rPr>
                <w:rFonts w:cs="宋体"/>
                <w:color w:val="000000" w:themeColor="text1"/>
                <w:kern w:val="0"/>
                <w:szCs w:val="18"/>
                <w14:textFill>
                  <w14:solidFill>
                    <w14:schemeClr w14:val="tx1"/>
                  </w14:solidFill>
                </w14:textFill>
              </w:rPr>
            </w:pPr>
          </w:p>
        </w:tc>
        <w:tc>
          <w:tcPr>
            <w:tcW w:w="4247" w:type="dxa"/>
            <w:gridSpan w:val="4"/>
            <w:tcBorders>
              <w:top w:val="single" w:color="auto" w:sz="4" w:space="0"/>
              <w:left w:val="nil"/>
              <w:bottom w:val="single" w:color="auto" w:sz="4" w:space="0"/>
              <w:right w:val="single" w:color="000000" w:sz="4" w:space="0"/>
            </w:tcBorders>
            <w:shd w:val="clear" w:color="auto" w:fill="auto"/>
            <w:vAlign w:val="center"/>
          </w:tcPr>
          <w:p w14:paraId="6603EDC1">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14:textFill>
                  <w14:solidFill>
                    <w14:schemeClr w14:val="tx1"/>
                  </w14:solidFill>
                </w14:textFill>
              </w:rPr>
              <w:t>总学分</w:t>
            </w:r>
            <w:r>
              <w:rPr>
                <w:rFonts w:cs="宋体"/>
                <w:color w:val="000000" w:themeColor="text1"/>
                <w:kern w:val="0"/>
                <w:szCs w:val="18"/>
                <w14:textFill>
                  <w14:solidFill>
                    <w14:schemeClr w14:val="tx1"/>
                  </w14:solidFill>
                </w14:textFill>
              </w:rPr>
              <w:t>/</w:t>
            </w:r>
            <w:r>
              <w:rPr>
                <w:rFonts w:hint="eastAsia" w:cs="宋体"/>
                <w:color w:val="000000" w:themeColor="text1"/>
                <w:kern w:val="0"/>
                <w:szCs w:val="18"/>
                <w14:textFill>
                  <w14:solidFill>
                    <w14:schemeClr w14:val="tx1"/>
                  </w14:solidFill>
                </w14:textFill>
              </w:rPr>
              <w:t>总学时数</w:t>
            </w:r>
          </w:p>
        </w:tc>
        <w:tc>
          <w:tcPr>
            <w:tcW w:w="694" w:type="dxa"/>
            <w:tcBorders>
              <w:top w:val="nil"/>
              <w:left w:val="nil"/>
              <w:bottom w:val="single" w:color="auto" w:sz="4" w:space="0"/>
              <w:right w:val="single" w:color="auto" w:sz="4" w:space="0"/>
            </w:tcBorders>
            <w:shd w:val="clear" w:color="auto" w:fill="auto"/>
            <w:vAlign w:val="center"/>
          </w:tcPr>
          <w:p w14:paraId="5190D6D4">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138</w:t>
            </w:r>
          </w:p>
        </w:tc>
        <w:tc>
          <w:tcPr>
            <w:tcW w:w="636" w:type="dxa"/>
            <w:tcBorders>
              <w:top w:val="nil"/>
              <w:left w:val="nil"/>
              <w:bottom w:val="single" w:color="auto" w:sz="4" w:space="0"/>
              <w:right w:val="single" w:color="auto" w:sz="4" w:space="0"/>
            </w:tcBorders>
            <w:shd w:val="clear" w:color="auto" w:fill="auto"/>
            <w:vAlign w:val="center"/>
          </w:tcPr>
          <w:p w14:paraId="72FDD81E">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2692</w:t>
            </w:r>
          </w:p>
        </w:tc>
        <w:tc>
          <w:tcPr>
            <w:tcW w:w="766" w:type="dxa"/>
            <w:tcBorders>
              <w:top w:val="nil"/>
              <w:left w:val="nil"/>
              <w:bottom w:val="single" w:color="auto" w:sz="4" w:space="0"/>
              <w:right w:val="single" w:color="auto" w:sz="4" w:space="0"/>
            </w:tcBorders>
            <w:shd w:val="clear" w:color="auto" w:fill="auto"/>
            <w:vAlign w:val="center"/>
          </w:tcPr>
          <w:p w14:paraId="524A157A">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942</w:t>
            </w:r>
          </w:p>
        </w:tc>
        <w:tc>
          <w:tcPr>
            <w:tcW w:w="660" w:type="dxa"/>
            <w:tcBorders>
              <w:top w:val="nil"/>
              <w:left w:val="nil"/>
              <w:bottom w:val="single" w:color="auto" w:sz="4" w:space="0"/>
              <w:right w:val="single" w:color="auto" w:sz="4" w:space="0"/>
            </w:tcBorders>
            <w:shd w:val="clear" w:color="auto" w:fill="auto"/>
            <w:vAlign w:val="center"/>
          </w:tcPr>
          <w:p w14:paraId="2DD3467F">
            <w:pPr>
              <w:widowControl/>
              <w:jc w:val="center"/>
              <w:rPr>
                <w:rFonts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1750</w:t>
            </w:r>
          </w:p>
        </w:tc>
        <w:tc>
          <w:tcPr>
            <w:tcW w:w="1028" w:type="dxa"/>
            <w:tcBorders>
              <w:top w:val="nil"/>
              <w:left w:val="nil"/>
              <w:bottom w:val="single" w:color="auto" w:sz="4" w:space="0"/>
              <w:right w:val="single" w:color="auto" w:sz="4" w:space="0"/>
            </w:tcBorders>
            <w:shd w:val="clear" w:color="auto" w:fill="auto"/>
            <w:vAlign w:val="center"/>
          </w:tcPr>
          <w:p w14:paraId="3B4D313C">
            <w:pPr>
              <w:widowControl/>
              <w:jc w:val="center"/>
              <w:rPr>
                <w:rFonts w:cs="宋体"/>
                <w:color w:val="000000" w:themeColor="text1"/>
                <w:kern w:val="0"/>
                <w:szCs w:val="18"/>
                <w14:textFill>
                  <w14:solidFill>
                    <w14:schemeClr w14:val="tx1"/>
                  </w14:solidFill>
                </w14:textFill>
              </w:rPr>
            </w:pPr>
          </w:p>
        </w:tc>
        <w:tc>
          <w:tcPr>
            <w:tcW w:w="894" w:type="dxa"/>
            <w:tcBorders>
              <w:top w:val="nil"/>
              <w:left w:val="nil"/>
              <w:bottom w:val="single" w:color="auto" w:sz="4" w:space="0"/>
              <w:right w:val="single" w:color="auto" w:sz="4" w:space="0"/>
            </w:tcBorders>
            <w:shd w:val="clear" w:color="auto" w:fill="auto"/>
            <w:vAlign w:val="center"/>
          </w:tcPr>
          <w:p w14:paraId="2A3CFA27">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14:paraId="2F8D44FE">
            <w:pPr>
              <w:widowControl/>
              <w:jc w:val="center"/>
              <w:rPr>
                <w:rFonts w:cs="宋体"/>
                <w:color w:val="000000" w:themeColor="text1"/>
                <w:kern w:val="0"/>
                <w:szCs w:val="18"/>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14:paraId="64F25AA1">
            <w:pPr>
              <w:widowControl/>
              <w:jc w:val="center"/>
              <w:rPr>
                <w:rFonts w:cs="宋体"/>
                <w:color w:val="000000" w:themeColor="text1"/>
                <w:kern w:val="0"/>
                <w:szCs w:val="18"/>
                <w14:textFill>
                  <w14:solidFill>
                    <w14:schemeClr w14:val="tx1"/>
                  </w14:solidFill>
                </w14:textFill>
              </w:rPr>
            </w:pPr>
          </w:p>
        </w:tc>
        <w:tc>
          <w:tcPr>
            <w:tcW w:w="993" w:type="dxa"/>
            <w:tcBorders>
              <w:top w:val="nil"/>
              <w:left w:val="nil"/>
              <w:bottom w:val="single" w:color="auto" w:sz="4" w:space="0"/>
              <w:right w:val="single" w:color="auto" w:sz="4" w:space="0"/>
            </w:tcBorders>
            <w:shd w:val="clear" w:color="auto" w:fill="auto"/>
            <w:vAlign w:val="center"/>
          </w:tcPr>
          <w:p w14:paraId="1EB9F14C">
            <w:pPr>
              <w:widowControl/>
              <w:jc w:val="center"/>
              <w:rPr>
                <w:rFonts w:cs="宋体"/>
                <w:color w:val="000000" w:themeColor="text1"/>
                <w:kern w:val="0"/>
                <w:szCs w:val="18"/>
                <w14:textFill>
                  <w14:solidFill>
                    <w14:schemeClr w14:val="tx1"/>
                  </w14:solidFill>
                </w14:textFill>
              </w:rPr>
            </w:pPr>
          </w:p>
        </w:tc>
        <w:tc>
          <w:tcPr>
            <w:tcW w:w="708" w:type="dxa"/>
            <w:gridSpan w:val="2"/>
            <w:tcBorders>
              <w:top w:val="nil"/>
              <w:left w:val="nil"/>
              <w:bottom w:val="single" w:color="auto" w:sz="4" w:space="0"/>
              <w:right w:val="single" w:color="auto" w:sz="4" w:space="0"/>
            </w:tcBorders>
            <w:shd w:val="clear" w:color="auto" w:fill="auto"/>
            <w:vAlign w:val="center"/>
          </w:tcPr>
          <w:p w14:paraId="29F247ED">
            <w:pPr>
              <w:widowControl/>
              <w:jc w:val="center"/>
              <w:rPr>
                <w:rFonts w:cs="宋体"/>
                <w:color w:val="000000" w:themeColor="text1"/>
                <w:kern w:val="0"/>
                <w:szCs w:val="18"/>
                <w14:textFill>
                  <w14:solidFill>
                    <w14:schemeClr w14:val="tx1"/>
                  </w14:solidFill>
                </w14:textFill>
              </w:rPr>
            </w:pPr>
          </w:p>
        </w:tc>
        <w:tc>
          <w:tcPr>
            <w:tcW w:w="851" w:type="dxa"/>
            <w:tcBorders>
              <w:top w:val="nil"/>
              <w:left w:val="nil"/>
              <w:bottom w:val="single" w:color="auto" w:sz="4" w:space="0"/>
              <w:right w:val="single" w:color="auto" w:sz="4" w:space="0"/>
            </w:tcBorders>
            <w:shd w:val="clear" w:color="auto" w:fill="auto"/>
            <w:vAlign w:val="center"/>
          </w:tcPr>
          <w:p w14:paraId="00088EA0">
            <w:pPr>
              <w:widowControl/>
              <w:jc w:val="center"/>
              <w:rPr>
                <w:rFonts w:cs="宋体"/>
                <w:color w:val="000000" w:themeColor="text1"/>
                <w:kern w:val="0"/>
                <w:szCs w:val="18"/>
                <w14:textFill>
                  <w14:solidFill>
                    <w14:schemeClr w14:val="tx1"/>
                  </w14:solidFill>
                </w14:textFill>
              </w:rPr>
            </w:pPr>
          </w:p>
        </w:tc>
      </w:tr>
      <w:tr w14:paraId="2E697620">
        <w:tblPrEx>
          <w:shd w:val="clear" w:color="auto" w:fill="auto"/>
          <w:tblCellMar>
            <w:top w:w="0" w:type="dxa"/>
            <w:left w:w="108" w:type="dxa"/>
            <w:bottom w:w="0" w:type="dxa"/>
            <w:right w:w="108" w:type="dxa"/>
          </w:tblCellMar>
        </w:tblPrEx>
        <w:trPr>
          <w:trHeight w:val="1040" w:hRule="atLeast"/>
        </w:trPr>
        <w:tc>
          <w:tcPr>
            <w:tcW w:w="13887" w:type="dxa"/>
            <w:gridSpan w:val="17"/>
            <w:tcBorders>
              <w:top w:val="single" w:color="auto" w:sz="4" w:space="0"/>
              <w:left w:val="single" w:color="auto" w:sz="4" w:space="0"/>
              <w:bottom w:val="single" w:color="auto" w:sz="4" w:space="0"/>
              <w:right w:val="single" w:color="000000" w:sz="4" w:space="0"/>
            </w:tcBorders>
            <w:shd w:val="clear" w:color="auto" w:fill="auto"/>
            <w:vAlign w:val="center"/>
          </w:tcPr>
          <w:p w14:paraId="1DD42016">
            <w:pPr>
              <w:widowControl/>
              <w:rPr>
                <w:rFonts w:cs="宋体"/>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备注：（1）标注“√”的课程，采用课堂授课、讲座、网络授课、专项活动等形式,不计入周学时。（2）群共享专业基础课程用“●”标注。（3）职业技能等级（资格）证书课证融合专业课程用“▲”标注。（4）</w:t>
            </w:r>
            <w:r>
              <w:rPr>
                <w:rFonts w:hint="eastAsia" w:cs="宋体"/>
                <w:b/>
                <w:bCs/>
                <w:color w:val="000000" w:themeColor="text1"/>
                <w:kern w:val="0"/>
                <w14:textFill>
                  <w14:solidFill>
                    <w14:schemeClr w14:val="tx1"/>
                  </w14:solidFill>
                </w14:textFill>
              </w:rPr>
              <w:t>立项“课程思政”</w:t>
            </w:r>
            <w:r>
              <w:rPr>
                <w:rFonts w:hint="eastAsia" w:cs="宋体"/>
                <w:color w:val="000000" w:themeColor="text1"/>
                <w:kern w:val="0"/>
                <w14:textFill>
                  <w14:solidFill>
                    <w14:schemeClr w14:val="tx1"/>
                  </w14:solidFill>
                </w14:textFill>
              </w:rPr>
              <w:t>课程要用“★”标注。（5）</w:t>
            </w:r>
            <w:r>
              <w:rPr>
                <w:rFonts w:hint="eastAsia" w:cs="宋体"/>
                <w:b/>
                <w:bCs/>
                <w:color w:val="000000" w:themeColor="text1"/>
                <w:kern w:val="0"/>
                <w14:textFill>
                  <w14:solidFill>
                    <w14:schemeClr w14:val="tx1"/>
                  </w14:solidFill>
                </w14:textFill>
              </w:rPr>
              <w:t>创新创业</w:t>
            </w:r>
            <w:r>
              <w:rPr>
                <w:rFonts w:hint="eastAsia" w:cs="宋体"/>
                <w:color w:val="000000" w:themeColor="text1"/>
                <w:kern w:val="0"/>
                <w14:textFill>
                  <w14:solidFill>
                    <w14:schemeClr w14:val="tx1"/>
                  </w14:solidFill>
                </w14:textFill>
              </w:rPr>
              <w:t>教育相关专业课程用“◆”标注。</w:t>
            </w:r>
          </w:p>
        </w:tc>
      </w:tr>
    </w:tbl>
    <w:p w14:paraId="30C1A376">
      <w:pPr>
        <w:spacing w:line="460" w:lineRule="exact"/>
        <w:rPr>
          <w:b/>
          <w:bCs/>
          <w:sz w:val="24"/>
        </w:rPr>
        <w:sectPr>
          <w:pgSz w:w="16838" w:h="11906" w:orient="landscape"/>
          <w:pgMar w:top="1797" w:right="1440" w:bottom="1797" w:left="1440" w:header="851" w:footer="992" w:gutter="0"/>
          <w:cols w:space="720" w:num="1"/>
          <w:docGrid w:linePitch="312" w:charSpace="0"/>
        </w:sectPr>
      </w:pPr>
    </w:p>
    <w:p w14:paraId="002EDA2B">
      <w:pPr>
        <w:spacing w:line="440" w:lineRule="exact"/>
        <w:ind w:firstLine="482"/>
        <w:rPr>
          <w:b/>
          <w:bCs/>
          <w:sz w:val="24"/>
        </w:rPr>
      </w:pPr>
      <w:r>
        <w:rPr>
          <w:rFonts w:hint="eastAsia"/>
          <w:b/>
          <w:bCs/>
          <w:sz w:val="24"/>
        </w:rPr>
        <w:t>（二）</w:t>
      </w:r>
      <w:r>
        <w:rPr>
          <w:b/>
          <w:bCs/>
          <w:sz w:val="24"/>
        </w:rPr>
        <w:t>课程学时比例</w:t>
      </w:r>
    </w:p>
    <w:tbl>
      <w:tblPr>
        <w:tblStyle w:val="11"/>
        <w:tblW w:w="8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2045"/>
        <w:gridCol w:w="1070"/>
        <w:gridCol w:w="875"/>
        <w:gridCol w:w="875"/>
        <w:gridCol w:w="946"/>
        <w:gridCol w:w="1210"/>
      </w:tblGrid>
      <w:tr w14:paraId="3BAD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037" w:type="dxa"/>
            <w:vMerge w:val="restart"/>
            <w:noWrap/>
            <w:vAlign w:val="center"/>
          </w:tcPr>
          <w:p w14:paraId="6B000F3E">
            <w:pPr>
              <w:jc w:val="center"/>
              <w:rPr>
                <w:b/>
                <w:bCs/>
                <w:szCs w:val="21"/>
              </w:rPr>
            </w:pPr>
            <w:r>
              <w:rPr>
                <w:b/>
                <w:bCs/>
                <w:szCs w:val="21"/>
              </w:rPr>
              <w:t>课程</w:t>
            </w:r>
          </w:p>
          <w:p w14:paraId="309F1CDF">
            <w:pPr>
              <w:jc w:val="center"/>
              <w:rPr>
                <w:b/>
                <w:bCs/>
                <w:szCs w:val="21"/>
              </w:rPr>
            </w:pPr>
            <w:r>
              <w:rPr>
                <w:rFonts w:hint="eastAsia"/>
                <w:b/>
                <w:bCs/>
                <w:szCs w:val="21"/>
              </w:rPr>
              <w:t>类别</w:t>
            </w:r>
          </w:p>
        </w:tc>
        <w:tc>
          <w:tcPr>
            <w:tcW w:w="2045" w:type="dxa"/>
            <w:vMerge w:val="restart"/>
            <w:noWrap/>
            <w:vAlign w:val="center"/>
          </w:tcPr>
          <w:p w14:paraId="1124CC72">
            <w:pPr>
              <w:jc w:val="center"/>
              <w:rPr>
                <w:b/>
                <w:bCs/>
                <w:szCs w:val="21"/>
              </w:rPr>
            </w:pPr>
            <w:r>
              <w:rPr>
                <w:b/>
                <w:bCs/>
                <w:szCs w:val="21"/>
              </w:rPr>
              <w:t>课程</w:t>
            </w:r>
            <w:r>
              <w:rPr>
                <w:rFonts w:hint="eastAsia"/>
                <w:b/>
                <w:bCs/>
                <w:szCs w:val="21"/>
              </w:rPr>
              <w:t>性质</w:t>
            </w:r>
          </w:p>
        </w:tc>
        <w:tc>
          <w:tcPr>
            <w:tcW w:w="1070" w:type="dxa"/>
            <w:vMerge w:val="restart"/>
            <w:noWrap/>
            <w:vAlign w:val="center"/>
          </w:tcPr>
          <w:p w14:paraId="681FE0CE">
            <w:pPr>
              <w:jc w:val="center"/>
              <w:rPr>
                <w:b/>
                <w:bCs/>
                <w:szCs w:val="21"/>
              </w:rPr>
            </w:pPr>
            <w:r>
              <w:rPr>
                <w:b/>
                <w:szCs w:val="21"/>
              </w:rPr>
              <w:t>学分数</w:t>
            </w:r>
          </w:p>
        </w:tc>
        <w:tc>
          <w:tcPr>
            <w:tcW w:w="2696" w:type="dxa"/>
            <w:gridSpan w:val="3"/>
            <w:noWrap/>
            <w:vAlign w:val="center"/>
          </w:tcPr>
          <w:p w14:paraId="26B385D3">
            <w:pPr>
              <w:jc w:val="center"/>
              <w:rPr>
                <w:b/>
                <w:bCs/>
                <w:szCs w:val="21"/>
              </w:rPr>
            </w:pPr>
            <w:r>
              <w:rPr>
                <w:b/>
                <w:szCs w:val="21"/>
              </w:rPr>
              <w:t>学时数</w:t>
            </w:r>
          </w:p>
        </w:tc>
        <w:tc>
          <w:tcPr>
            <w:tcW w:w="1210" w:type="dxa"/>
            <w:vMerge w:val="restart"/>
            <w:noWrap/>
            <w:vAlign w:val="center"/>
          </w:tcPr>
          <w:p w14:paraId="3FE91F87">
            <w:pPr>
              <w:jc w:val="right"/>
              <w:rPr>
                <w:b/>
                <w:bCs/>
                <w:szCs w:val="21"/>
              </w:rPr>
            </w:pPr>
            <w:r>
              <w:rPr>
                <w:b/>
                <w:bCs/>
                <w:szCs w:val="21"/>
              </w:rPr>
              <w:t>学时百分比（%）</w:t>
            </w:r>
          </w:p>
        </w:tc>
      </w:tr>
      <w:tr w14:paraId="0F7EF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037" w:type="dxa"/>
            <w:vMerge w:val="continue"/>
            <w:noWrap/>
            <w:vAlign w:val="center"/>
          </w:tcPr>
          <w:p w14:paraId="3C82A14B">
            <w:pPr>
              <w:jc w:val="center"/>
              <w:rPr>
                <w:b/>
                <w:bCs/>
                <w:szCs w:val="21"/>
              </w:rPr>
            </w:pPr>
          </w:p>
        </w:tc>
        <w:tc>
          <w:tcPr>
            <w:tcW w:w="2045" w:type="dxa"/>
            <w:vMerge w:val="continue"/>
            <w:noWrap/>
            <w:vAlign w:val="center"/>
          </w:tcPr>
          <w:p w14:paraId="3C2B3EF3">
            <w:pPr>
              <w:jc w:val="center"/>
              <w:rPr>
                <w:b/>
                <w:bCs/>
                <w:szCs w:val="21"/>
              </w:rPr>
            </w:pPr>
          </w:p>
        </w:tc>
        <w:tc>
          <w:tcPr>
            <w:tcW w:w="1070" w:type="dxa"/>
            <w:vMerge w:val="continue"/>
            <w:noWrap/>
            <w:vAlign w:val="center"/>
          </w:tcPr>
          <w:p w14:paraId="6D7BC8D9">
            <w:pPr>
              <w:jc w:val="center"/>
              <w:rPr>
                <w:b/>
                <w:bCs/>
                <w:szCs w:val="21"/>
              </w:rPr>
            </w:pPr>
          </w:p>
        </w:tc>
        <w:tc>
          <w:tcPr>
            <w:tcW w:w="875" w:type="dxa"/>
            <w:noWrap/>
            <w:vAlign w:val="center"/>
          </w:tcPr>
          <w:p w14:paraId="40B345C9">
            <w:pPr>
              <w:adjustRightInd w:val="0"/>
              <w:snapToGrid w:val="0"/>
              <w:jc w:val="center"/>
              <w:rPr>
                <w:b/>
                <w:szCs w:val="21"/>
              </w:rPr>
            </w:pPr>
            <w:r>
              <w:rPr>
                <w:b/>
                <w:szCs w:val="21"/>
              </w:rPr>
              <w:t>讲授</w:t>
            </w:r>
          </w:p>
        </w:tc>
        <w:tc>
          <w:tcPr>
            <w:tcW w:w="875" w:type="dxa"/>
            <w:noWrap/>
            <w:vAlign w:val="center"/>
          </w:tcPr>
          <w:p w14:paraId="5824F2A6">
            <w:pPr>
              <w:adjustRightInd w:val="0"/>
              <w:snapToGrid w:val="0"/>
              <w:jc w:val="center"/>
              <w:rPr>
                <w:b/>
                <w:szCs w:val="21"/>
              </w:rPr>
            </w:pPr>
            <w:r>
              <w:rPr>
                <w:b/>
                <w:szCs w:val="21"/>
              </w:rPr>
              <w:t>实践</w:t>
            </w:r>
          </w:p>
        </w:tc>
        <w:tc>
          <w:tcPr>
            <w:tcW w:w="946" w:type="dxa"/>
            <w:noWrap/>
            <w:vAlign w:val="center"/>
          </w:tcPr>
          <w:p w14:paraId="0D979375">
            <w:pPr>
              <w:adjustRightInd w:val="0"/>
              <w:snapToGrid w:val="0"/>
              <w:jc w:val="center"/>
              <w:rPr>
                <w:b/>
                <w:szCs w:val="21"/>
              </w:rPr>
            </w:pPr>
            <w:r>
              <w:rPr>
                <w:b/>
                <w:szCs w:val="21"/>
              </w:rPr>
              <w:t>总学时</w:t>
            </w:r>
          </w:p>
        </w:tc>
        <w:tc>
          <w:tcPr>
            <w:tcW w:w="1210" w:type="dxa"/>
            <w:vMerge w:val="continue"/>
            <w:noWrap/>
            <w:vAlign w:val="center"/>
          </w:tcPr>
          <w:p w14:paraId="5066461B">
            <w:pPr>
              <w:jc w:val="right"/>
              <w:rPr>
                <w:b/>
                <w:bCs/>
                <w:szCs w:val="21"/>
              </w:rPr>
            </w:pPr>
          </w:p>
        </w:tc>
      </w:tr>
      <w:tr w14:paraId="34BF8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Merge w:val="restart"/>
            <w:noWrap/>
            <w:vAlign w:val="center"/>
          </w:tcPr>
          <w:p w14:paraId="424862B3">
            <w:pPr>
              <w:jc w:val="center"/>
              <w:rPr>
                <w:szCs w:val="21"/>
              </w:rPr>
            </w:pPr>
            <w:r>
              <w:rPr>
                <w:szCs w:val="21"/>
              </w:rPr>
              <w:t>公共基础</w:t>
            </w:r>
            <w:r>
              <w:rPr>
                <w:rFonts w:hint="eastAsia"/>
                <w:szCs w:val="21"/>
              </w:rPr>
              <w:t>课程</w:t>
            </w:r>
          </w:p>
        </w:tc>
        <w:tc>
          <w:tcPr>
            <w:tcW w:w="2045" w:type="dxa"/>
            <w:noWrap/>
            <w:vAlign w:val="center"/>
          </w:tcPr>
          <w:p w14:paraId="287E6813">
            <w:pPr>
              <w:jc w:val="center"/>
              <w:rPr>
                <w:szCs w:val="21"/>
              </w:rPr>
            </w:pPr>
            <w:r>
              <w:rPr>
                <w:szCs w:val="21"/>
              </w:rPr>
              <w:t>公共基础</w:t>
            </w:r>
            <w:r>
              <w:rPr>
                <w:rFonts w:hint="eastAsia"/>
                <w:szCs w:val="21"/>
              </w:rPr>
              <w:t>必修</w:t>
            </w:r>
          </w:p>
        </w:tc>
        <w:tc>
          <w:tcPr>
            <w:tcW w:w="1070" w:type="dxa"/>
            <w:noWrap/>
            <w:vAlign w:val="center"/>
          </w:tcPr>
          <w:p w14:paraId="5C75B546">
            <w:pPr>
              <w:jc w:val="center"/>
              <w:rPr>
                <w:rFonts w:hint="eastAsia" w:eastAsia="宋体"/>
                <w:szCs w:val="21"/>
                <w:lang w:eastAsia="zh-CN"/>
              </w:rPr>
            </w:pPr>
            <w:r>
              <w:t>3</w:t>
            </w:r>
            <w:r>
              <w:rPr>
                <w:rFonts w:hint="eastAsia"/>
                <w:lang w:val="en-US" w:eastAsia="zh-CN"/>
              </w:rPr>
              <w:t>7</w:t>
            </w:r>
          </w:p>
        </w:tc>
        <w:tc>
          <w:tcPr>
            <w:tcW w:w="875" w:type="dxa"/>
            <w:noWrap/>
            <w:vAlign w:val="center"/>
          </w:tcPr>
          <w:p w14:paraId="6D39202F">
            <w:pPr>
              <w:jc w:val="center"/>
              <w:rPr>
                <w:rFonts w:hint="eastAsia" w:eastAsia="宋体"/>
                <w:szCs w:val="21"/>
                <w:lang w:eastAsia="zh-CN"/>
              </w:rPr>
            </w:pPr>
            <w:r>
              <w:t>45</w:t>
            </w:r>
            <w:r>
              <w:rPr>
                <w:rFonts w:hint="eastAsia"/>
                <w:lang w:val="en-US" w:eastAsia="zh-CN"/>
              </w:rPr>
              <w:t>4</w:t>
            </w:r>
          </w:p>
        </w:tc>
        <w:tc>
          <w:tcPr>
            <w:tcW w:w="875" w:type="dxa"/>
            <w:noWrap/>
            <w:vAlign w:val="center"/>
          </w:tcPr>
          <w:p w14:paraId="70A5C840">
            <w:pPr>
              <w:jc w:val="center"/>
              <w:rPr>
                <w:rFonts w:hint="default" w:eastAsia="宋体"/>
                <w:szCs w:val="21"/>
                <w:lang w:val="en-US" w:eastAsia="zh-CN"/>
              </w:rPr>
            </w:pPr>
            <w:r>
              <w:t>1</w:t>
            </w:r>
            <w:r>
              <w:rPr>
                <w:rFonts w:hint="eastAsia"/>
                <w:lang w:val="en-US" w:eastAsia="zh-CN"/>
              </w:rPr>
              <w:t>58</w:t>
            </w:r>
          </w:p>
        </w:tc>
        <w:tc>
          <w:tcPr>
            <w:tcW w:w="946" w:type="dxa"/>
            <w:noWrap/>
            <w:vAlign w:val="center"/>
          </w:tcPr>
          <w:p w14:paraId="764AFB27">
            <w:pPr>
              <w:jc w:val="center"/>
              <w:rPr>
                <w:rFonts w:hint="default" w:eastAsia="宋体"/>
                <w:szCs w:val="21"/>
                <w:lang w:val="en-US" w:eastAsia="zh-CN"/>
              </w:rPr>
            </w:pPr>
            <w:r>
              <w:rPr>
                <w:rFonts w:hint="eastAsia"/>
                <w:lang w:val="en-US" w:eastAsia="zh-CN"/>
              </w:rPr>
              <w:t>612</w:t>
            </w:r>
          </w:p>
        </w:tc>
        <w:tc>
          <w:tcPr>
            <w:tcW w:w="1210" w:type="dxa"/>
            <w:noWrap/>
            <w:vAlign w:val="center"/>
          </w:tcPr>
          <w:p w14:paraId="2E32D514">
            <w:pPr>
              <w:jc w:val="center"/>
              <w:rPr>
                <w:rFonts w:hint="eastAsia" w:eastAsia="宋体"/>
                <w:lang w:eastAsia="zh-CN"/>
              </w:rPr>
            </w:pPr>
            <w:r>
              <w:t>2</w:t>
            </w:r>
            <w:r>
              <w:rPr>
                <w:rFonts w:hint="eastAsia"/>
                <w:lang w:val="en-US" w:eastAsia="zh-CN"/>
              </w:rPr>
              <w:t>3</w:t>
            </w:r>
          </w:p>
        </w:tc>
      </w:tr>
      <w:tr w14:paraId="4F712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Merge w:val="continue"/>
            <w:noWrap/>
            <w:vAlign w:val="center"/>
          </w:tcPr>
          <w:p w14:paraId="363C467E">
            <w:pPr>
              <w:jc w:val="center"/>
              <w:rPr>
                <w:szCs w:val="21"/>
              </w:rPr>
            </w:pPr>
          </w:p>
        </w:tc>
        <w:tc>
          <w:tcPr>
            <w:tcW w:w="2045" w:type="dxa"/>
            <w:noWrap/>
            <w:vAlign w:val="center"/>
          </w:tcPr>
          <w:p w14:paraId="19F3DB94">
            <w:pPr>
              <w:jc w:val="center"/>
              <w:rPr>
                <w:szCs w:val="21"/>
              </w:rPr>
            </w:pPr>
            <w:r>
              <w:rPr>
                <w:szCs w:val="21"/>
              </w:rPr>
              <w:t>公共</w:t>
            </w:r>
            <w:r>
              <w:rPr>
                <w:rFonts w:hint="eastAsia"/>
                <w:szCs w:val="21"/>
              </w:rPr>
              <w:t>基础限选</w:t>
            </w:r>
          </w:p>
        </w:tc>
        <w:tc>
          <w:tcPr>
            <w:tcW w:w="1070" w:type="dxa"/>
            <w:noWrap/>
            <w:vAlign w:val="center"/>
          </w:tcPr>
          <w:p w14:paraId="5C9B83EA">
            <w:pPr>
              <w:jc w:val="center"/>
              <w:rPr>
                <w:szCs w:val="21"/>
              </w:rPr>
            </w:pPr>
            <w:r>
              <w:rPr>
                <w:rFonts w:hint="eastAsia"/>
                <w:lang w:val="en-US" w:eastAsia="zh-CN"/>
              </w:rPr>
              <w:t>7</w:t>
            </w:r>
            <w:r>
              <w:t>.5</w:t>
            </w:r>
          </w:p>
        </w:tc>
        <w:tc>
          <w:tcPr>
            <w:tcW w:w="875" w:type="dxa"/>
            <w:noWrap/>
            <w:vAlign w:val="center"/>
          </w:tcPr>
          <w:p w14:paraId="7C38B324">
            <w:pPr>
              <w:jc w:val="center"/>
              <w:rPr>
                <w:rFonts w:hint="eastAsia" w:eastAsia="宋体"/>
                <w:szCs w:val="21"/>
                <w:lang w:eastAsia="zh-CN"/>
              </w:rPr>
            </w:pPr>
            <w:r>
              <w:t>6</w:t>
            </w:r>
            <w:r>
              <w:rPr>
                <w:rFonts w:hint="eastAsia"/>
                <w:lang w:val="en-US" w:eastAsia="zh-CN"/>
              </w:rPr>
              <w:t>0</w:t>
            </w:r>
          </w:p>
        </w:tc>
        <w:tc>
          <w:tcPr>
            <w:tcW w:w="875" w:type="dxa"/>
            <w:noWrap/>
            <w:vAlign w:val="center"/>
          </w:tcPr>
          <w:p w14:paraId="56AA8F92">
            <w:pPr>
              <w:jc w:val="center"/>
              <w:rPr>
                <w:rFonts w:hint="default" w:eastAsia="宋体"/>
                <w:szCs w:val="21"/>
                <w:lang w:val="en-US" w:eastAsia="zh-CN"/>
              </w:rPr>
            </w:pPr>
            <w:r>
              <w:rPr>
                <w:rFonts w:hint="eastAsia"/>
                <w:lang w:val="en-US" w:eastAsia="zh-CN"/>
              </w:rPr>
              <w:t>60</w:t>
            </w:r>
          </w:p>
        </w:tc>
        <w:tc>
          <w:tcPr>
            <w:tcW w:w="946" w:type="dxa"/>
            <w:noWrap/>
            <w:vAlign w:val="center"/>
          </w:tcPr>
          <w:p w14:paraId="362341E4">
            <w:pPr>
              <w:jc w:val="center"/>
              <w:rPr>
                <w:rFonts w:hint="default" w:eastAsia="宋体"/>
                <w:szCs w:val="21"/>
                <w:lang w:val="en-US" w:eastAsia="zh-CN"/>
              </w:rPr>
            </w:pPr>
            <w:r>
              <w:t>1</w:t>
            </w:r>
            <w:r>
              <w:rPr>
                <w:rFonts w:hint="eastAsia"/>
                <w:lang w:val="en-US" w:eastAsia="zh-CN"/>
              </w:rPr>
              <w:t>20</w:t>
            </w:r>
          </w:p>
        </w:tc>
        <w:tc>
          <w:tcPr>
            <w:tcW w:w="1210" w:type="dxa"/>
            <w:noWrap/>
            <w:vAlign w:val="center"/>
          </w:tcPr>
          <w:p w14:paraId="6DC5E550">
            <w:pPr>
              <w:jc w:val="center"/>
              <w:rPr>
                <w:rFonts w:hint="eastAsia" w:eastAsia="宋体"/>
                <w:lang w:eastAsia="zh-CN"/>
              </w:rPr>
            </w:pPr>
            <w:r>
              <w:rPr>
                <w:rFonts w:hint="eastAsia"/>
                <w:lang w:val="en-US" w:eastAsia="zh-CN"/>
              </w:rPr>
              <w:t>4</w:t>
            </w:r>
          </w:p>
        </w:tc>
      </w:tr>
      <w:tr w14:paraId="2C073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Merge w:val="continue"/>
            <w:noWrap/>
            <w:vAlign w:val="center"/>
          </w:tcPr>
          <w:p w14:paraId="3B1533B3">
            <w:pPr>
              <w:jc w:val="center"/>
              <w:rPr>
                <w:szCs w:val="21"/>
              </w:rPr>
            </w:pPr>
          </w:p>
        </w:tc>
        <w:tc>
          <w:tcPr>
            <w:tcW w:w="2045" w:type="dxa"/>
            <w:noWrap/>
            <w:vAlign w:val="center"/>
          </w:tcPr>
          <w:p w14:paraId="712B310F">
            <w:pPr>
              <w:jc w:val="center"/>
              <w:rPr>
                <w:szCs w:val="21"/>
              </w:rPr>
            </w:pPr>
            <w:r>
              <w:rPr>
                <w:rFonts w:hint="eastAsia"/>
                <w:szCs w:val="21"/>
              </w:rPr>
              <w:t>公共基础任选</w:t>
            </w:r>
          </w:p>
        </w:tc>
        <w:tc>
          <w:tcPr>
            <w:tcW w:w="1070" w:type="dxa"/>
            <w:noWrap/>
            <w:vAlign w:val="center"/>
          </w:tcPr>
          <w:p w14:paraId="41709A30">
            <w:pPr>
              <w:jc w:val="center"/>
              <w:rPr>
                <w:szCs w:val="21"/>
              </w:rPr>
            </w:pPr>
            <w:r>
              <w:t>3</w:t>
            </w:r>
          </w:p>
        </w:tc>
        <w:tc>
          <w:tcPr>
            <w:tcW w:w="875" w:type="dxa"/>
            <w:noWrap/>
            <w:vAlign w:val="center"/>
          </w:tcPr>
          <w:p w14:paraId="5076DAFF">
            <w:pPr>
              <w:jc w:val="center"/>
              <w:rPr>
                <w:szCs w:val="21"/>
              </w:rPr>
            </w:pPr>
            <w:r>
              <w:t>36</w:t>
            </w:r>
          </w:p>
        </w:tc>
        <w:tc>
          <w:tcPr>
            <w:tcW w:w="875" w:type="dxa"/>
            <w:noWrap/>
            <w:vAlign w:val="center"/>
          </w:tcPr>
          <w:p w14:paraId="079E5AFC">
            <w:pPr>
              <w:jc w:val="center"/>
              <w:rPr>
                <w:szCs w:val="21"/>
              </w:rPr>
            </w:pPr>
            <w:r>
              <w:t>12</w:t>
            </w:r>
          </w:p>
        </w:tc>
        <w:tc>
          <w:tcPr>
            <w:tcW w:w="946" w:type="dxa"/>
            <w:noWrap/>
            <w:vAlign w:val="center"/>
          </w:tcPr>
          <w:p w14:paraId="4B7CF26B">
            <w:pPr>
              <w:jc w:val="center"/>
              <w:rPr>
                <w:szCs w:val="21"/>
              </w:rPr>
            </w:pPr>
            <w:r>
              <w:t>48</w:t>
            </w:r>
          </w:p>
        </w:tc>
        <w:tc>
          <w:tcPr>
            <w:tcW w:w="1210" w:type="dxa"/>
            <w:noWrap/>
            <w:vAlign w:val="center"/>
          </w:tcPr>
          <w:p w14:paraId="25602E4C">
            <w:pPr>
              <w:jc w:val="center"/>
              <w:rPr>
                <w:rFonts w:hint="eastAsia" w:eastAsia="宋体"/>
                <w:lang w:eastAsia="zh-CN"/>
              </w:rPr>
            </w:pPr>
            <w:r>
              <w:rPr>
                <w:rFonts w:hint="eastAsia"/>
                <w:lang w:val="en-US" w:eastAsia="zh-CN"/>
              </w:rPr>
              <w:t>2</w:t>
            </w:r>
          </w:p>
        </w:tc>
      </w:tr>
      <w:tr w14:paraId="585FF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Merge w:val="continue"/>
            <w:noWrap/>
            <w:vAlign w:val="center"/>
          </w:tcPr>
          <w:p w14:paraId="2A470417">
            <w:pPr>
              <w:jc w:val="center"/>
              <w:rPr>
                <w:szCs w:val="21"/>
              </w:rPr>
            </w:pPr>
          </w:p>
        </w:tc>
        <w:tc>
          <w:tcPr>
            <w:tcW w:w="2045" w:type="dxa"/>
            <w:noWrap/>
            <w:vAlign w:val="center"/>
          </w:tcPr>
          <w:p w14:paraId="76830332">
            <w:pPr>
              <w:jc w:val="center"/>
              <w:rPr>
                <w:szCs w:val="21"/>
              </w:rPr>
            </w:pPr>
            <w:r>
              <w:rPr>
                <w:szCs w:val="21"/>
              </w:rPr>
              <w:t>小计</w:t>
            </w:r>
          </w:p>
        </w:tc>
        <w:tc>
          <w:tcPr>
            <w:tcW w:w="1070" w:type="dxa"/>
            <w:noWrap/>
            <w:vAlign w:val="center"/>
          </w:tcPr>
          <w:p w14:paraId="6EC04BAB">
            <w:pPr>
              <w:jc w:val="center"/>
              <w:rPr>
                <w:szCs w:val="21"/>
              </w:rPr>
            </w:pPr>
            <w:r>
              <w:t>47.5</w:t>
            </w:r>
          </w:p>
        </w:tc>
        <w:tc>
          <w:tcPr>
            <w:tcW w:w="875" w:type="dxa"/>
            <w:noWrap/>
            <w:vAlign w:val="center"/>
          </w:tcPr>
          <w:p w14:paraId="65A8010D">
            <w:pPr>
              <w:widowControl/>
              <w:jc w:val="center"/>
              <w:rPr>
                <w:kern w:val="0"/>
                <w:sz w:val="18"/>
                <w:szCs w:val="18"/>
              </w:rPr>
            </w:pPr>
            <w:r>
              <w:t>550</w:t>
            </w:r>
          </w:p>
        </w:tc>
        <w:tc>
          <w:tcPr>
            <w:tcW w:w="875" w:type="dxa"/>
            <w:noWrap/>
            <w:vAlign w:val="center"/>
          </w:tcPr>
          <w:p w14:paraId="285BD573">
            <w:pPr>
              <w:widowControl/>
              <w:jc w:val="center"/>
              <w:rPr>
                <w:kern w:val="0"/>
                <w:sz w:val="18"/>
                <w:szCs w:val="18"/>
              </w:rPr>
            </w:pPr>
            <w:r>
              <w:t>230</w:t>
            </w:r>
          </w:p>
        </w:tc>
        <w:tc>
          <w:tcPr>
            <w:tcW w:w="946" w:type="dxa"/>
            <w:noWrap/>
            <w:vAlign w:val="center"/>
          </w:tcPr>
          <w:p w14:paraId="5E5EF612">
            <w:pPr>
              <w:widowControl/>
              <w:jc w:val="center"/>
              <w:rPr>
                <w:kern w:val="0"/>
                <w:sz w:val="18"/>
                <w:szCs w:val="18"/>
              </w:rPr>
            </w:pPr>
            <w:r>
              <w:t>780</w:t>
            </w:r>
          </w:p>
        </w:tc>
        <w:tc>
          <w:tcPr>
            <w:tcW w:w="1210" w:type="dxa"/>
            <w:noWrap/>
            <w:vAlign w:val="center"/>
          </w:tcPr>
          <w:p w14:paraId="0CAF402D">
            <w:pPr>
              <w:jc w:val="center"/>
            </w:pPr>
            <w:r>
              <w:t>29</w:t>
            </w:r>
          </w:p>
        </w:tc>
      </w:tr>
      <w:tr w14:paraId="416DE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Merge w:val="restart"/>
            <w:noWrap/>
            <w:vAlign w:val="center"/>
          </w:tcPr>
          <w:p w14:paraId="4A387E57">
            <w:pPr>
              <w:jc w:val="center"/>
              <w:rPr>
                <w:szCs w:val="21"/>
              </w:rPr>
            </w:pPr>
            <w:r>
              <w:rPr>
                <w:szCs w:val="21"/>
              </w:rPr>
              <w:t>专业</w:t>
            </w:r>
            <w:r>
              <w:rPr>
                <w:rFonts w:hint="eastAsia"/>
                <w:szCs w:val="21"/>
              </w:rPr>
              <w:t>课程</w:t>
            </w:r>
          </w:p>
        </w:tc>
        <w:tc>
          <w:tcPr>
            <w:tcW w:w="2045" w:type="dxa"/>
            <w:noWrap/>
            <w:vAlign w:val="center"/>
          </w:tcPr>
          <w:p w14:paraId="5D7C9312">
            <w:pPr>
              <w:jc w:val="center"/>
              <w:rPr>
                <w:szCs w:val="21"/>
              </w:rPr>
            </w:pPr>
            <w:r>
              <w:rPr>
                <w:szCs w:val="21"/>
              </w:rPr>
              <w:t>专业基础</w:t>
            </w:r>
            <w:r>
              <w:rPr>
                <w:rFonts w:hint="eastAsia"/>
                <w:szCs w:val="21"/>
              </w:rPr>
              <w:t>必修</w:t>
            </w:r>
          </w:p>
        </w:tc>
        <w:tc>
          <w:tcPr>
            <w:tcW w:w="1070" w:type="dxa"/>
            <w:noWrap/>
            <w:vAlign w:val="center"/>
          </w:tcPr>
          <w:p w14:paraId="27DD5298">
            <w:pPr>
              <w:widowControl/>
              <w:jc w:val="center"/>
            </w:pPr>
            <w:r>
              <w:rPr>
                <w:rFonts w:hint="eastAsia"/>
                <w:lang w:val="en-US" w:eastAsia="zh-CN"/>
              </w:rPr>
              <w:t>14</w:t>
            </w:r>
          </w:p>
        </w:tc>
        <w:tc>
          <w:tcPr>
            <w:tcW w:w="875" w:type="dxa"/>
            <w:noWrap/>
            <w:vAlign w:val="center"/>
          </w:tcPr>
          <w:p w14:paraId="1A1AA123">
            <w:pPr>
              <w:widowControl/>
              <w:jc w:val="center"/>
              <w:rPr>
                <w:lang w:val="en-US" w:eastAsia="zh-CN"/>
              </w:rPr>
            </w:pPr>
            <w:r>
              <w:rPr>
                <w:rFonts w:hint="eastAsia"/>
                <w:lang w:val="en-US" w:eastAsia="zh-CN"/>
              </w:rPr>
              <w:t>104</w:t>
            </w:r>
          </w:p>
        </w:tc>
        <w:tc>
          <w:tcPr>
            <w:tcW w:w="875" w:type="dxa"/>
            <w:noWrap/>
            <w:vAlign w:val="center"/>
          </w:tcPr>
          <w:p w14:paraId="0360E0BE">
            <w:pPr>
              <w:widowControl/>
              <w:jc w:val="center"/>
              <w:rPr>
                <w:lang w:val="en-US" w:eastAsia="zh-CN"/>
              </w:rPr>
            </w:pPr>
            <w:r>
              <w:rPr>
                <w:rFonts w:hint="eastAsia"/>
                <w:lang w:val="en-US" w:eastAsia="zh-CN"/>
              </w:rPr>
              <w:t>120</w:t>
            </w:r>
          </w:p>
        </w:tc>
        <w:tc>
          <w:tcPr>
            <w:tcW w:w="946" w:type="dxa"/>
            <w:noWrap/>
            <w:vAlign w:val="center"/>
          </w:tcPr>
          <w:p w14:paraId="6D1410D4">
            <w:pPr>
              <w:widowControl/>
              <w:jc w:val="center"/>
              <w:rPr>
                <w:lang w:val="en-US" w:eastAsia="zh-CN"/>
              </w:rPr>
            </w:pPr>
            <w:r>
              <w:rPr>
                <w:rFonts w:hint="eastAsia"/>
                <w:lang w:val="en-US" w:eastAsia="zh-CN"/>
              </w:rPr>
              <w:t>224</w:t>
            </w:r>
          </w:p>
        </w:tc>
        <w:tc>
          <w:tcPr>
            <w:tcW w:w="1210" w:type="dxa"/>
            <w:noWrap/>
            <w:vAlign w:val="center"/>
          </w:tcPr>
          <w:p w14:paraId="537567A7">
            <w:pPr>
              <w:jc w:val="center"/>
            </w:pPr>
            <w:r>
              <w:t>8</w:t>
            </w:r>
          </w:p>
        </w:tc>
      </w:tr>
      <w:tr w14:paraId="5F91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Merge w:val="continue"/>
            <w:noWrap/>
            <w:vAlign w:val="center"/>
          </w:tcPr>
          <w:p w14:paraId="0A494528">
            <w:pPr>
              <w:jc w:val="center"/>
              <w:rPr>
                <w:szCs w:val="21"/>
              </w:rPr>
            </w:pPr>
          </w:p>
        </w:tc>
        <w:tc>
          <w:tcPr>
            <w:tcW w:w="2045" w:type="dxa"/>
            <w:noWrap/>
            <w:vAlign w:val="center"/>
          </w:tcPr>
          <w:p w14:paraId="5FDB3E6C">
            <w:pPr>
              <w:jc w:val="center"/>
              <w:rPr>
                <w:szCs w:val="21"/>
              </w:rPr>
            </w:pPr>
            <w:r>
              <w:rPr>
                <w:szCs w:val="21"/>
              </w:rPr>
              <w:t>专业核心</w:t>
            </w:r>
            <w:r>
              <w:rPr>
                <w:rFonts w:hint="eastAsia"/>
                <w:szCs w:val="21"/>
              </w:rPr>
              <w:t>必修</w:t>
            </w:r>
          </w:p>
        </w:tc>
        <w:tc>
          <w:tcPr>
            <w:tcW w:w="1070" w:type="dxa"/>
            <w:noWrap/>
            <w:vAlign w:val="center"/>
          </w:tcPr>
          <w:p w14:paraId="4F0F6EA6">
            <w:pPr>
              <w:widowControl/>
              <w:jc w:val="center"/>
            </w:pPr>
            <w:r>
              <w:rPr>
                <w:rFonts w:hint="eastAsia"/>
                <w:lang w:val="en-US" w:eastAsia="zh-CN"/>
              </w:rPr>
              <w:t>24</w:t>
            </w:r>
          </w:p>
        </w:tc>
        <w:tc>
          <w:tcPr>
            <w:tcW w:w="875" w:type="dxa"/>
            <w:noWrap/>
            <w:vAlign w:val="center"/>
          </w:tcPr>
          <w:p w14:paraId="2C6830F4">
            <w:pPr>
              <w:widowControl/>
              <w:jc w:val="center"/>
              <w:rPr>
                <w:lang w:val="en-US" w:eastAsia="zh-CN"/>
              </w:rPr>
            </w:pPr>
            <w:r>
              <w:rPr>
                <w:rFonts w:hint="eastAsia"/>
                <w:lang w:val="en-US" w:eastAsia="zh-CN"/>
              </w:rPr>
              <w:t>120</w:t>
            </w:r>
          </w:p>
        </w:tc>
        <w:tc>
          <w:tcPr>
            <w:tcW w:w="875" w:type="dxa"/>
            <w:noWrap/>
            <w:vAlign w:val="center"/>
          </w:tcPr>
          <w:p w14:paraId="607E35A0">
            <w:pPr>
              <w:widowControl/>
              <w:jc w:val="center"/>
              <w:rPr>
                <w:lang w:val="en-US" w:eastAsia="zh-CN"/>
              </w:rPr>
            </w:pPr>
            <w:r>
              <w:rPr>
                <w:rFonts w:hint="eastAsia"/>
                <w:lang w:val="en-US" w:eastAsia="zh-CN"/>
              </w:rPr>
              <w:t>264</w:t>
            </w:r>
          </w:p>
        </w:tc>
        <w:tc>
          <w:tcPr>
            <w:tcW w:w="946" w:type="dxa"/>
            <w:noWrap/>
            <w:vAlign w:val="center"/>
          </w:tcPr>
          <w:p w14:paraId="6A1BF45C">
            <w:pPr>
              <w:widowControl/>
              <w:jc w:val="center"/>
              <w:rPr>
                <w:lang w:val="en-US" w:eastAsia="zh-CN"/>
              </w:rPr>
            </w:pPr>
            <w:r>
              <w:rPr>
                <w:rFonts w:hint="eastAsia"/>
                <w:lang w:val="en-US" w:eastAsia="zh-CN"/>
              </w:rPr>
              <w:t>384</w:t>
            </w:r>
          </w:p>
        </w:tc>
        <w:tc>
          <w:tcPr>
            <w:tcW w:w="1210" w:type="dxa"/>
            <w:noWrap/>
            <w:vAlign w:val="center"/>
          </w:tcPr>
          <w:p w14:paraId="760D5DA3">
            <w:pPr>
              <w:jc w:val="center"/>
            </w:pPr>
            <w:r>
              <w:t>14</w:t>
            </w:r>
          </w:p>
        </w:tc>
      </w:tr>
      <w:tr w14:paraId="516F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Merge w:val="continue"/>
            <w:noWrap/>
            <w:vAlign w:val="center"/>
          </w:tcPr>
          <w:p w14:paraId="0E200FA9">
            <w:pPr>
              <w:jc w:val="center"/>
              <w:rPr>
                <w:szCs w:val="21"/>
              </w:rPr>
            </w:pPr>
          </w:p>
        </w:tc>
        <w:tc>
          <w:tcPr>
            <w:tcW w:w="2045" w:type="dxa"/>
            <w:noWrap/>
            <w:vAlign w:val="center"/>
          </w:tcPr>
          <w:p w14:paraId="4A27EC46">
            <w:pPr>
              <w:jc w:val="center"/>
              <w:rPr>
                <w:szCs w:val="21"/>
              </w:rPr>
            </w:pPr>
            <w:r>
              <w:rPr>
                <w:szCs w:val="21"/>
              </w:rPr>
              <w:t>专业</w:t>
            </w:r>
            <w:r>
              <w:rPr>
                <w:rFonts w:hint="eastAsia"/>
                <w:szCs w:val="21"/>
              </w:rPr>
              <w:t>拓展限选</w:t>
            </w:r>
          </w:p>
        </w:tc>
        <w:tc>
          <w:tcPr>
            <w:tcW w:w="1070" w:type="dxa"/>
            <w:noWrap/>
            <w:vAlign w:val="center"/>
          </w:tcPr>
          <w:p w14:paraId="2CB20719">
            <w:pPr>
              <w:widowControl/>
              <w:jc w:val="center"/>
            </w:pPr>
            <w:r>
              <w:rPr>
                <w:rFonts w:hint="eastAsia"/>
                <w:lang w:val="en-US" w:eastAsia="zh-CN"/>
              </w:rPr>
              <w:t>19.5</w:t>
            </w:r>
          </w:p>
        </w:tc>
        <w:tc>
          <w:tcPr>
            <w:tcW w:w="875" w:type="dxa"/>
            <w:noWrap/>
            <w:vAlign w:val="center"/>
          </w:tcPr>
          <w:p w14:paraId="71D8ADBD">
            <w:pPr>
              <w:widowControl/>
              <w:jc w:val="center"/>
              <w:rPr>
                <w:lang w:val="en-US" w:eastAsia="zh-CN"/>
              </w:rPr>
            </w:pPr>
            <w:r>
              <w:rPr>
                <w:rFonts w:hint="eastAsia"/>
                <w:lang w:val="en-US" w:eastAsia="zh-CN"/>
              </w:rPr>
              <w:t>108</w:t>
            </w:r>
          </w:p>
        </w:tc>
        <w:tc>
          <w:tcPr>
            <w:tcW w:w="875" w:type="dxa"/>
            <w:noWrap/>
            <w:vAlign w:val="center"/>
          </w:tcPr>
          <w:p w14:paraId="23727ECB">
            <w:pPr>
              <w:widowControl/>
              <w:jc w:val="center"/>
              <w:rPr>
                <w:lang w:val="en-US" w:eastAsia="zh-CN"/>
              </w:rPr>
            </w:pPr>
            <w:r>
              <w:rPr>
                <w:rFonts w:hint="eastAsia"/>
                <w:lang w:val="en-US" w:eastAsia="zh-CN"/>
              </w:rPr>
              <w:t>204</w:t>
            </w:r>
          </w:p>
        </w:tc>
        <w:tc>
          <w:tcPr>
            <w:tcW w:w="946" w:type="dxa"/>
            <w:noWrap/>
            <w:vAlign w:val="center"/>
          </w:tcPr>
          <w:p w14:paraId="629B2271">
            <w:pPr>
              <w:widowControl/>
              <w:jc w:val="center"/>
              <w:rPr>
                <w:lang w:val="en-US" w:eastAsia="zh-CN"/>
              </w:rPr>
            </w:pPr>
            <w:r>
              <w:rPr>
                <w:rFonts w:hint="eastAsia"/>
                <w:lang w:val="en-US" w:eastAsia="zh-CN"/>
              </w:rPr>
              <w:t>312</w:t>
            </w:r>
          </w:p>
        </w:tc>
        <w:tc>
          <w:tcPr>
            <w:tcW w:w="1210" w:type="dxa"/>
            <w:noWrap/>
            <w:vAlign w:val="center"/>
          </w:tcPr>
          <w:p w14:paraId="2FFD9092">
            <w:pPr>
              <w:jc w:val="center"/>
              <w:rPr>
                <w:rFonts w:hint="eastAsia" w:eastAsia="宋体"/>
                <w:lang w:val="en-US" w:eastAsia="zh-CN"/>
              </w:rPr>
            </w:pPr>
            <w:r>
              <w:t>1</w:t>
            </w:r>
            <w:r>
              <w:rPr>
                <w:rFonts w:hint="eastAsia"/>
                <w:lang w:val="en-US" w:eastAsia="zh-CN"/>
              </w:rPr>
              <w:t>2</w:t>
            </w:r>
          </w:p>
        </w:tc>
      </w:tr>
      <w:tr w14:paraId="17EB8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Merge w:val="continue"/>
            <w:noWrap/>
            <w:vAlign w:val="center"/>
          </w:tcPr>
          <w:p w14:paraId="6A8324D2">
            <w:pPr>
              <w:jc w:val="center"/>
              <w:rPr>
                <w:szCs w:val="21"/>
              </w:rPr>
            </w:pPr>
          </w:p>
        </w:tc>
        <w:tc>
          <w:tcPr>
            <w:tcW w:w="2045" w:type="dxa"/>
            <w:noWrap/>
            <w:vAlign w:val="center"/>
          </w:tcPr>
          <w:p w14:paraId="34BCED73">
            <w:pPr>
              <w:jc w:val="center"/>
              <w:rPr>
                <w:szCs w:val="21"/>
              </w:rPr>
            </w:pPr>
            <w:r>
              <w:rPr>
                <w:rFonts w:hint="eastAsia"/>
                <w:szCs w:val="21"/>
              </w:rPr>
              <w:t>专业拓展任选</w:t>
            </w:r>
          </w:p>
        </w:tc>
        <w:tc>
          <w:tcPr>
            <w:tcW w:w="1070" w:type="dxa"/>
            <w:noWrap/>
            <w:vAlign w:val="center"/>
          </w:tcPr>
          <w:p w14:paraId="45D5CF67">
            <w:pPr>
              <w:widowControl/>
              <w:jc w:val="center"/>
            </w:pPr>
            <w:r>
              <w:rPr>
                <w:rFonts w:hint="eastAsia"/>
                <w:lang w:val="en-US" w:eastAsia="zh-CN"/>
              </w:rPr>
              <w:t>10</w:t>
            </w:r>
          </w:p>
        </w:tc>
        <w:tc>
          <w:tcPr>
            <w:tcW w:w="875" w:type="dxa"/>
            <w:noWrap/>
            <w:vAlign w:val="center"/>
          </w:tcPr>
          <w:p w14:paraId="3781405C">
            <w:pPr>
              <w:widowControl/>
              <w:jc w:val="center"/>
              <w:rPr>
                <w:lang w:val="en-US" w:eastAsia="zh-CN"/>
              </w:rPr>
            </w:pPr>
            <w:r>
              <w:rPr>
                <w:rFonts w:hint="eastAsia"/>
                <w:lang w:val="en-US" w:eastAsia="zh-CN"/>
              </w:rPr>
              <w:t>60</w:t>
            </w:r>
          </w:p>
        </w:tc>
        <w:tc>
          <w:tcPr>
            <w:tcW w:w="875" w:type="dxa"/>
            <w:noWrap/>
            <w:vAlign w:val="center"/>
          </w:tcPr>
          <w:p w14:paraId="73E97759">
            <w:pPr>
              <w:widowControl/>
              <w:jc w:val="center"/>
              <w:rPr>
                <w:lang w:val="en-US" w:eastAsia="zh-CN"/>
              </w:rPr>
            </w:pPr>
            <w:r>
              <w:rPr>
                <w:rFonts w:hint="eastAsia"/>
                <w:lang w:val="en-US" w:eastAsia="zh-CN"/>
              </w:rPr>
              <w:t>100</w:t>
            </w:r>
          </w:p>
        </w:tc>
        <w:tc>
          <w:tcPr>
            <w:tcW w:w="946" w:type="dxa"/>
            <w:noWrap/>
            <w:vAlign w:val="center"/>
          </w:tcPr>
          <w:p w14:paraId="2CCFB013">
            <w:pPr>
              <w:widowControl/>
              <w:jc w:val="center"/>
              <w:rPr>
                <w:lang w:val="en-US" w:eastAsia="zh-CN"/>
              </w:rPr>
            </w:pPr>
            <w:r>
              <w:rPr>
                <w:rFonts w:hint="eastAsia"/>
                <w:lang w:val="en-US" w:eastAsia="zh-CN"/>
              </w:rPr>
              <w:t>160</w:t>
            </w:r>
          </w:p>
        </w:tc>
        <w:tc>
          <w:tcPr>
            <w:tcW w:w="1210" w:type="dxa"/>
            <w:noWrap/>
            <w:vAlign w:val="center"/>
          </w:tcPr>
          <w:p w14:paraId="0DC9582F">
            <w:pPr>
              <w:jc w:val="center"/>
            </w:pPr>
            <w:r>
              <w:t>6</w:t>
            </w:r>
          </w:p>
        </w:tc>
      </w:tr>
      <w:tr w14:paraId="0BFE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Merge w:val="continue"/>
            <w:noWrap/>
            <w:vAlign w:val="center"/>
          </w:tcPr>
          <w:p w14:paraId="772FD1AD">
            <w:pPr>
              <w:jc w:val="center"/>
              <w:rPr>
                <w:szCs w:val="21"/>
              </w:rPr>
            </w:pPr>
          </w:p>
        </w:tc>
        <w:tc>
          <w:tcPr>
            <w:tcW w:w="2045" w:type="dxa"/>
            <w:noWrap/>
            <w:vAlign w:val="center"/>
          </w:tcPr>
          <w:p w14:paraId="113943FE">
            <w:pPr>
              <w:jc w:val="center"/>
              <w:rPr>
                <w:szCs w:val="21"/>
              </w:rPr>
            </w:pPr>
            <w:r>
              <w:rPr>
                <w:szCs w:val="21"/>
              </w:rPr>
              <w:t>集中实践</w:t>
            </w:r>
            <w:r>
              <w:rPr>
                <w:rFonts w:hint="eastAsia"/>
                <w:szCs w:val="21"/>
              </w:rPr>
              <w:t>必修</w:t>
            </w:r>
          </w:p>
        </w:tc>
        <w:tc>
          <w:tcPr>
            <w:tcW w:w="1070" w:type="dxa"/>
            <w:noWrap/>
            <w:vAlign w:val="center"/>
          </w:tcPr>
          <w:p w14:paraId="0F5E532A">
            <w:pPr>
              <w:widowControl/>
              <w:jc w:val="center"/>
            </w:pPr>
            <w:r>
              <w:rPr>
                <w:rFonts w:hint="eastAsia"/>
                <w:lang w:val="en-US" w:eastAsia="zh-CN"/>
              </w:rPr>
              <w:t>23</w:t>
            </w:r>
          </w:p>
        </w:tc>
        <w:tc>
          <w:tcPr>
            <w:tcW w:w="875" w:type="dxa"/>
            <w:noWrap/>
            <w:vAlign w:val="center"/>
          </w:tcPr>
          <w:p w14:paraId="218C341E">
            <w:pPr>
              <w:widowControl/>
              <w:jc w:val="center"/>
              <w:rPr>
                <w:lang w:val="en-US" w:eastAsia="zh-CN"/>
              </w:rPr>
            </w:pPr>
            <w:r>
              <w:rPr>
                <w:rFonts w:hint="eastAsia"/>
                <w:lang w:val="en-US" w:eastAsia="zh-CN"/>
              </w:rPr>
              <w:t>0</w:t>
            </w:r>
          </w:p>
        </w:tc>
        <w:tc>
          <w:tcPr>
            <w:tcW w:w="875" w:type="dxa"/>
            <w:noWrap/>
            <w:vAlign w:val="center"/>
          </w:tcPr>
          <w:p w14:paraId="51590BFA">
            <w:pPr>
              <w:widowControl/>
              <w:jc w:val="center"/>
              <w:rPr>
                <w:lang w:val="en-US" w:eastAsia="zh-CN"/>
              </w:rPr>
            </w:pPr>
            <w:r>
              <w:rPr>
                <w:rFonts w:hint="eastAsia"/>
                <w:lang w:val="en-US" w:eastAsia="zh-CN"/>
              </w:rPr>
              <w:t>832</w:t>
            </w:r>
          </w:p>
        </w:tc>
        <w:tc>
          <w:tcPr>
            <w:tcW w:w="946" w:type="dxa"/>
            <w:noWrap/>
            <w:vAlign w:val="center"/>
          </w:tcPr>
          <w:p w14:paraId="18040900">
            <w:pPr>
              <w:widowControl/>
              <w:jc w:val="center"/>
              <w:rPr>
                <w:lang w:val="en-US" w:eastAsia="zh-CN"/>
              </w:rPr>
            </w:pPr>
            <w:r>
              <w:rPr>
                <w:rFonts w:hint="eastAsia"/>
                <w:lang w:val="en-US" w:eastAsia="zh-CN"/>
              </w:rPr>
              <w:t>832</w:t>
            </w:r>
          </w:p>
        </w:tc>
        <w:tc>
          <w:tcPr>
            <w:tcW w:w="1210" w:type="dxa"/>
            <w:noWrap/>
            <w:vAlign w:val="center"/>
          </w:tcPr>
          <w:p w14:paraId="26168C29">
            <w:pPr>
              <w:jc w:val="center"/>
              <w:rPr>
                <w:rFonts w:hint="eastAsia" w:eastAsia="宋体"/>
                <w:lang w:val="en-US" w:eastAsia="zh-CN"/>
              </w:rPr>
            </w:pPr>
            <w:r>
              <w:t>3</w:t>
            </w:r>
            <w:r>
              <w:rPr>
                <w:rFonts w:hint="eastAsia"/>
                <w:lang w:val="en-US" w:eastAsia="zh-CN"/>
              </w:rPr>
              <w:t>1</w:t>
            </w:r>
          </w:p>
        </w:tc>
      </w:tr>
      <w:tr w14:paraId="3F3AD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Merge w:val="continue"/>
            <w:noWrap/>
            <w:vAlign w:val="center"/>
          </w:tcPr>
          <w:p w14:paraId="156FE71C">
            <w:pPr>
              <w:jc w:val="center"/>
              <w:rPr>
                <w:szCs w:val="21"/>
              </w:rPr>
            </w:pPr>
          </w:p>
        </w:tc>
        <w:tc>
          <w:tcPr>
            <w:tcW w:w="2045" w:type="dxa"/>
            <w:noWrap/>
            <w:vAlign w:val="center"/>
          </w:tcPr>
          <w:p w14:paraId="075B1DA5">
            <w:pPr>
              <w:jc w:val="center"/>
              <w:rPr>
                <w:szCs w:val="21"/>
              </w:rPr>
            </w:pPr>
            <w:r>
              <w:rPr>
                <w:szCs w:val="21"/>
              </w:rPr>
              <w:t>小计</w:t>
            </w:r>
          </w:p>
        </w:tc>
        <w:tc>
          <w:tcPr>
            <w:tcW w:w="1070" w:type="dxa"/>
            <w:noWrap/>
            <w:vAlign w:val="center"/>
          </w:tcPr>
          <w:p w14:paraId="6BED6296">
            <w:pPr>
              <w:widowControl/>
              <w:jc w:val="center"/>
              <w:rPr>
                <w:rFonts w:hint="eastAsia"/>
                <w:lang w:val="en-US" w:eastAsia="zh-CN"/>
              </w:rPr>
            </w:pPr>
            <w:r>
              <w:rPr>
                <w:rFonts w:hint="eastAsia"/>
                <w:lang w:val="en-US" w:eastAsia="zh-CN"/>
              </w:rPr>
              <w:t>90.5</w:t>
            </w:r>
          </w:p>
        </w:tc>
        <w:tc>
          <w:tcPr>
            <w:tcW w:w="875" w:type="dxa"/>
            <w:noWrap/>
            <w:vAlign w:val="center"/>
          </w:tcPr>
          <w:p w14:paraId="6BCA81EA">
            <w:pPr>
              <w:widowControl/>
              <w:jc w:val="center"/>
              <w:rPr>
                <w:rFonts w:hint="eastAsia"/>
                <w:lang w:val="en-US" w:eastAsia="zh-CN"/>
              </w:rPr>
            </w:pPr>
            <w:r>
              <w:rPr>
                <w:rFonts w:hint="eastAsia"/>
                <w:lang w:val="en-US" w:eastAsia="zh-CN"/>
              </w:rPr>
              <w:t>392</w:t>
            </w:r>
          </w:p>
        </w:tc>
        <w:tc>
          <w:tcPr>
            <w:tcW w:w="875" w:type="dxa"/>
            <w:noWrap/>
            <w:vAlign w:val="center"/>
          </w:tcPr>
          <w:p w14:paraId="0138609D">
            <w:pPr>
              <w:widowControl/>
              <w:jc w:val="center"/>
              <w:rPr>
                <w:rFonts w:hint="eastAsia"/>
                <w:lang w:val="en-US" w:eastAsia="zh-CN"/>
              </w:rPr>
            </w:pPr>
            <w:r>
              <w:rPr>
                <w:rFonts w:hint="eastAsia"/>
                <w:lang w:val="en-US" w:eastAsia="zh-CN"/>
              </w:rPr>
              <w:t>1520</w:t>
            </w:r>
          </w:p>
        </w:tc>
        <w:tc>
          <w:tcPr>
            <w:tcW w:w="946" w:type="dxa"/>
            <w:noWrap/>
            <w:vAlign w:val="center"/>
          </w:tcPr>
          <w:p w14:paraId="709DB4C0">
            <w:pPr>
              <w:widowControl/>
              <w:jc w:val="center"/>
              <w:rPr>
                <w:rFonts w:hint="eastAsia"/>
                <w:lang w:val="en-US" w:eastAsia="zh-CN"/>
              </w:rPr>
            </w:pPr>
            <w:r>
              <w:rPr>
                <w:rFonts w:hint="eastAsia"/>
                <w:lang w:val="en-US" w:eastAsia="zh-CN"/>
              </w:rPr>
              <w:t>1912</w:t>
            </w:r>
          </w:p>
        </w:tc>
        <w:tc>
          <w:tcPr>
            <w:tcW w:w="1210" w:type="dxa"/>
            <w:noWrap/>
            <w:vAlign w:val="center"/>
          </w:tcPr>
          <w:p w14:paraId="46C7197E">
            <w:pPr>
              <w:jc w:val="center"/>
              <w:rPr>
                <w:rFonts w:hint="eastAsia" w:eastAsia="宋体"/>
                <w:lang w:val="en-US" w:eastAsia="zh-CN"/>
              </w:rPr>
            </w:pPr>
            <w:r>
              <w:t>7</w:t>
            </w:r>
            <w:r>
              <w:rPr>
                <w:rFonts w:hint="eastAsia"/>
                <w:lang w:val="en-US" w:eastAsia="zh-CN"/>
              </w:rPr>
              <w:t>1</w:t>
            </w:r>
          </w:p>
        </w:tc>
      </w:tr>
      <w:tr w14:paraId="06B19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2" w:type="dxa"/>
            <w:gridSpan w:val="2"/>
            <w:noWrap/>
            <w:vAlign w:val="center"/>
          </w:tcPr>
          <w:p w14:paraId="4823F846">
            <w:pPr>
              <w:jc w:val="center"/>
              <w:rPr>
                <w:szCs w:val="21"/>
              </w:rPr>
            </w:pPr>
            <w:r>
              <w:rPr>
                <w:szCs w:val="21"/>
              </w:rPr>
              <w:t>合计</w:t>
            </w:r>
          </w:p>
        </w:tc>
        <w:tc>
          <w:tcPr>
            <w:tcW w:w="1070" w:type="dxa"/>
            <w:noWrap/>
            <w:vAlign w:val="center"/>
          </w:tcPr>
          <w:p w14:paraId="1C173A97">
            <w:pPr>
              <w:widowControl/>
              <w:jc w:val="center"/>
              <w:rPr>
                <w:rFonts w:hint="eastAsia"/>
                <w:lang w:val="en-US" w:eastAsia="zh-CN"/>
              </w:rPr>
            </w:pPr>
            <w:r>
              <w:rPr>
                <w:rFonts w:hint="eastAsia"/>
                <w:lang w:val="en-US" w:eastAsia="zh-CN"/>
              </w:rPr>
              <w:t>138</w:t>
            </w:r>
          </w:p>
        </w:tc>
        <w:tc>
          <w:tcPr>
            <w:tcW w:w="875" w:type="dxa"/>
            <w:noWrap/>
            <w:vAlign w:val="center"/>
          </w:tcPr>
          <w:p w14:paraId="1E190CD4">
            <w:pPr>
              <w:widowControl/>
              <w:jc w:val="center"/>
              <w:rPr>
                <w:rFonts w:hint="eastAsia"/>
                <w:lang w:val="en-US" w:eastAsia="zh-CN"/>
              </w:rPr>
            </w:pPr>
            <w:r>
              <w:rPr>
                <w:rFonts w:hint="eastAsia"/>
                <w:lang w:val="en-US" w:eastAsia="zh-CN"/>
              </w:rPr>
              <w:t>942</w:t>
            </w:r>
          </w:p>
        </w:tc>
        <w:tc>
          <w:tcPr>
            <w:tcW w:w="875" w:type="dxa"/>
            <w:noWrap/>
            <w:vAlign w:val="center"/>
          </w:tcPr>
          <w:p w14:paraId="347878BD">
            <w:pPr>
              <w:widowControl/>
              <w:jc w:val="center"/>
              <w:rPr>
                <w:rFonts w:hint="eastAsia"/>
                <w:lang w:val="en-US" w:eastAsia="zh-CN"/>
              </w:rPr>
            </w:pPr>
            <w:r>
              <w:rPr>
                <w:rFonts w:hint="eastAsia"/>
                <w:lang w:val="en-US" w:eastAsia="zh-CN"/>
              </w:rPr>
              <w:t>1750</w:t>
            </w:r>
          </w:p>
        </w:tc>
        <w:tc>
          <w:tcPr>
            <w:tcW w:w="946" w:type="dxa"/>
            <w:noWrap/>
            <w:vAlign w:val="center"/>
          </w:tcPr>
          <w:p w14:paraId="6BF43284">
            <w:pPr>
              <w:widowControl/>
              <w:jc w:val="center"/>
              <w:rPr>
                <w:rFonts w:hint="eastAsia"/>
                <w:lang w:val="en-US" w:eastAsia="zh-CN"/>
              </w:rPr>
            </w:pPr>
            <w:r>
              <w:rPr>
                <w:rFonts w:hint="eastAsia"/>
                <w:lang w:val="en-US" w:eastAsia="zh-CN"/>
              </w:rPr>
              <w:t>2692</w:t>
            </w:r>
          </w:p>
        </w:tc>
        <w:tc>
          <w:tcPr>
            <w:tcW w:w="1210" w:type="dxa"/>
            <w:noWrap/>
            <w:vAlign w:val="center"/>
          </w:tcPr>
          <w:p w14:paraId="5C277666">
            <w:pPr>
              <w:jc w:val="center"/>
              <w:rPr>
                <w:szCs w:val="21"/>
              </w:rPr>
            </w:pPr>
            <w:r>
              <w:rPr>
                <w:rFonts w:hint="eastAsia"/>
                <w:szCs w:val="21"/>
              </w:rPr>
              <w:t>100</w:t>
            </w:r>
          </w:p>
        </w:tc>
      </w:tr>
    </w:tbl>
    <w:p w14:paraId="2BFED73E">
      <w:pPr>
        <w:rPr>
          <w:sz w:val="18"/>
          <w:szCs w:val="18"/>
          <w:highlight w:val="yellow"/>
        </w:rPr>
      </w:pPr>
    </w:p>
    <w:p w14:paraId="0F57ED8E">
      <w:pPr>
        <w:spacing w:line="440" w:lineRule="exact"/>
        <w:ind w:firstLine="482"/>
        <w:rPr>
          <w:b/>
          <w:bCs/>
          <w:sz w:val="24"/>
        </w:rPr>
      </w:pPr>
      <w:r>
        <w:rPr>
          <w:rFonts w:hint="eastAsia"/>
          <w:b/>
          <w:bCs/>
          <w:sz w:val="24"/>
        </w:rPr>
        <w:t>（三）</w:t>
      </w:r>
      <w:r>
        <w:rPr>
          <w:b/>
          <w:bCs/>
          <w:sz w:val="24"/>
        </w:rPr>
        <w:t>教学计划安排（按周安排）</w:t>
      </w:r>
    </w:p>
    <w:tbl>
      <w:tblPr>
        <w:tblStyle w:val="11"/>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67"/>
        <w:gridCol w:w="709"/>
        <w:gridCol w:w="709"/>
        <w:gridCol w:w="709"/>
        <w:gridCol w:w="567"/>
        <w:gridCol w:w="850"/>
        <w:gridCol w:w="753"/>
        <w:gridCol w:w="726"/>
        <w:gridCol w:w="856"/>
        <w:gridCol w:w="726"/>
        <w:gridCol w:w="1199"/>
      </w:tblGrid>
      <w:tr w14:paraId="25CD6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562" w:type="dxa"/>
            <w:noWrap/>
            <w:vAlign w:val="center"/>
          </w:tcPr>
          <w:p w14:paraId="7E632A83">
            <w:pPr>
              <w:jc w:val="center"/>
              <w:rPr>
                <w:b/>
                <w:color w:val="auto"/>
                <w:szCs w:val="21"/>
              </w:rPr>
            </w:pPr>
            <w:r>
              <w:rPr>
                <w:b/>
                <w:color w:val="auto"/>
                <w:szCs w:val="21"/>
              </w:rPr>
              <w:t>学年</w:t>
            </w:r>
          </w:p>
        </w:tc>
        <w:tc>
          <w:tcPr>
            <w:tcW w:w="567" w:type="dxa"/>
            <w:noWrap/>
            <w:vAlign w:val="center"/>
          </w:tcPr>
          <w:p w14:paraId="4C2084BA">
            <w:pPr>
              <w:jc w:val="center"/>
              <w:rPr>
                <w:b/>
                <w:color w:val="auto"/>
                <w:szCs w:val="21"/>
              </w:rPr>
            </w:pPr>
            <w:r>
              <w:rPr>
                <w:b/>
                <w:color w:val="auto"/>
                <w:szCs w:val="21"/>
              </w:rPr>
              <w:t>学期</w:t>
            </w:r>
          </w:p>
        </w:tc>
        <w:tc>
          <w:tcPr>
            <w:tcW w:w="709" w:type="dxa"/>
            <w:noWrap/>
            <w:vAlign w:val="center"/>
          </w:tcPr>
          <w:p w14:paraId="2FC3C22C">
            <w:pPr>
              <w:jc w:val="center"/>
              <w:rPr>
                <w:b/>
                <w:color w:val="auto"/>
                <w:szCs w:val="21"/>
              </w:rPr>
            </w:pPr>
            <w:r>
              <w:rPr>
                <w:rFonts w:hint="eastAsia"/>
                <w:b/>
                <w:color w:val="auto"/>
                <w:szCs w:val="21"/>
              </w:rPr>
              <w:t>军事技能</w:t>
            </w:r>
          </w:p>
        </w:tc>
        <w:tc>
          <w:tcPr>
            <w:tcW w:w="709" w:type="dxa"/>
            <w:noWrap/>
            <w:vAlign w:val="center"/>
          </w:tcPr>
          <w:p w14:paraId="473648A2">
            <w:pPr>
              <w:jc w:val="center"/>
              <w:rPr>
                <w:b/>
                <w:color w:val="auto"/>
                <w:szCs w:val="21"/>
              </w:rPr>
            </w:pPr>
            <w:r>
              <w:rPr>
                <w:b/>
                <w:color w:val="auto"/>
                <w:szCs w:val="21"/>
              </w:rPr>
              <w:t>课堂</w:t>
            </w:r>
          </w:p>
          <w:p w14:paraId="60D79A20">
            <w:pPr>
              <w:jc w:val="center"/>
              <w:rPr>
                <w:b/>
                <w:color w:val="auto"/>
                <w:szCs w:val="21"/>
              </w:rPr>
            </w:pPr>
            <w:r>
              <w:rPr>
                <w:b/>
                <w:color w:val="auto"/>
                <w:szCs w:val="21"/>
              </w:rPr>
              <w:t>教学</w:t>
            </w:r>
          </w:p>
        </w:tc>
        <w:tc>
          <w:tcPr>
            <w:tcW w:w="709" w:type="dxa"/>
            <w:noWrap/>
            <w:vAlign w:val="center"/>
          </w:tcPr>
          <w:p w14:paraId="068F00CD">
            <w:pPr>
              <w:jc w:val="center"/>
              <w:rPr>
                <w:b/>
                <w:color w:val="auto"/>
                <w:szCs w:val="21"/>
              </w:rPr>
            </w:pPr>
            <w:r>
              <w:rPr>
                <w:b/>
                <w:color w:val="auto"/>
                <w:szCs w:val="21"/>
              </w:rPr>
              <w:t>考试</w:t>
            </w:r>
          </w:p>
        </w:tc>
        <w:tc>
          <w:tcPr>
            <w:tcW w:w="567" w:type="dxa"/>
            <w:noWrap/>
            <w:vAlign w:val="center"/>
          </w:tcPr>
          <w:p w14:paraId="7BE55A6D">
            <w:pPr>
              <w:jc w:val="center"/>
              <w:rPr>
                <w:b/>
                <w:color w:val="auto"/>
                <w:szCs w:val="21"/>
              </w:rPr>
            </w:pPr>
            <w:r>
              <w:rPr>
                <w:b/>
                <w:color w:val="auto"/>
                <w:szCs w:val="21"/>
              </w:rPr>
              <w:t>劳动</w:t>
            </w:r>
          </w:p>
        </w:tc>
        <w:tc>
          <w:tcPr>
            <w:tcW w:w="850" w:type="dxa"/>
            <w:noWrap/>
            <w:vAlign w:val="center"/>
          </w:tcPr>
          <w:p w14:paraId="261C81AB">
            <w:pPr>
              <w:jc w:val="center"/>
              <w:rPr>
                <w:b/>
                <w:color w:val="auto"/>
                <w:szCs w:val="21"/>
              </w:rPr>
            </w:pPr>
            <w:r>
              <w:rPr>
                <w:b/>
                <w:color w:val="auto"/>
                <w:szCs w:val="21"/>
              </w:rPr>
              <w:t>集中性实训实习</w:t>
            </w:r>
            <w:r>
              <w:rPr>
                <w:rFonts w:hint="eastAsia"/>
                <w:b/>
                <w:color w:val="auto"/>
                <w:szCs w:val="21"/>
              </w:rPr>
              <w:t>实践</w:t>
            </w:r>
          </w:p>
        </w:tc>
        <w:tc>
          <w:tcPr>
            <w:tcW w:w="753" w:type="dxa"/>
            <w:noWrap/>
            <w:vAlign w:val="center"/>
          </w:tcPr>
          <w:p w14:paraId="18B5A481">
            <w:pPr>
              <w:jc w:val="center"/>
              <w:rPr>
                <w:b/>
                <w:color w:val="auto"/>
                <w:szCs w:val="21"/>
              </w:rPr>
            </w:pPr>
            <w:r>
              <w:rPr>
                <w:b/>
                <w:color w:val="auto"/>
                <w:szCs w:val="21"/>
              </w:rPr>
              <w:t>毕业设计</w:t>
            </w:r>
          </w:p>
        </w:tc>
        <w:tc>
          <w:tcPr>
            <w:tcW w:w="726" w:type="dxa"/>
            <w:noWrap/>
            <w:vAlign w:val="center"/>
          </w:tcPr>
          <w:p w14:paraId="669504DC">
            <w:pPr>
              <w:jc w:val="center"/>
              <w:rPr>
                <w:b/>
                <w:color w:val="auto"/>
                <w:szCs w:val="21"/>
              </w:rPr>
            </w:pPr>
            <w:r>
              <w:rPr>
                <w:rFonts w:hint="eastAsia"/>
                <w:b/>
                <w:color w:val="auto"/>
                <w:szCs w:val="21"/>
              </w:rPr>
              <w:t>岗位实习</w:t>
            </w:r>
          </w:p>
        </w:tc>
        <w:tc>
          <w:tcPr>
            <w:tcW w:w="856" w:type="dxa"/>
            <w:noWrap/>
            <w:vAlign w:val="center"/>
          </w:tcPr>
          <w:p w14:paraId="0A498EDC">
            <w:pPr>
              <w:jc w:val="center"/>
              <w:rPr>
                <w:b/>
                <w:color w:val="auto"/>
                <w:szCs w:val="21"/>
              </w:rPr>
            </w:pPr>
            <w:r>
              <w:rPr>
                <w:b/>
                <w:color w:val="auto"/>
                <w:szCs w:val="21"/>
              </w:rPr>
              <w:t>机动</w:t>
            </w:r>
          </w:p>
        </w:tc>
        <w:tc>
          <w:tcPr>
            <w:tcW w:w="726" w:type="dxa"/>
            <w:noWrap/>
            <w:vAlign w:val="center"/>
          </w:tcPr>
          <w:p w14:paraId="21B5D20A">
            <w:pPr>
              <w:jc w:val="center"/>
              <w:rPr>
                <w:b/>
                <w:color w:val="auto"/>
                <w:szCs w:val="21"/>
              </w:rPr>
            </w:pPr>
            <w:r>
              <w:rPr>
                <w:rFonts w:hint="eastAsia"/>
                <w:b/>
                <w:color w:val="auto"/>
                <w:szCs w:val="21"/>
              </w:rPr>
              <w:t>周数</w:t>
            </w:r>
          </w:p>
        </w:tc>
        <w:tc>
          <w:tcPr>
            <w:tcW w:w="1199" w:type="dxa"/>
            <w:noWrap/>
            <w:vAlign w:val="center"/>
          </w:tcPr>
          <w:p w14:paraId="0011BC01">
            <w:pPr>
              <w:jc w:val="center"/>
              <w:rPr>
                <w:b/>
                <w:color w:val="auto"/>
                <w:szCs w:val="21"/>
              </w:rPr>
            </w:pPr>
            <w:r>
              <w:rPr>
                <w:rFonts w:hint="eastAsia"/>
                <w:b/>
                <w:color w:val="auto"/>
                <w:szCs w:val="21"/>
              </w:rPr>
              <w:t>备注</w:t>
            </w:r>
          </w:p>
        </w:tc>
      </w:tr>
      <w:tr w14:paraId="0D54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vMerge w:val="restart"/>
            <w:noWrap/>
            <w:vAlign w:val="center"/>
          </w:tcPr>
          <w:p w14:paraId="642C22F1">
            <w:pPr>
              <w:jc w:val="center"/>
              <w:rPr>
                <w:color w:val="auto"/>
                <w:szCs w:val="21"/>
              </w:rPr>
            </w:pPr>
            <w:r>
              <w:rPr>
                <w:color w:val="auto"/>
                <w:szCs w:val="21"/>
              </w:rPr>
              <w:t>一</w:t>
            </w:r>
          </w:p>
        </w:tc>
        <w:tc>
          <w:tcPr>
            <w:tcW w:w="567" w:type="dxa"/>
            <w:noWrap/>
            <w:vAlign w:val="center"/>
          </w:tcPr>
          <w:p w14:paraId="45D73DB4">
            <w:pPr>
              <w:jc w:val="center"/>
              <w:rPr>
                <w:color w:val="auto"/>
                <w:szCs w:val="21"/>
              </w:rPr>
            </w:pPr>
            <w:r>
              <w:rPr>
                <w:color w:val="auto"/>
                <w:szCs w:val="21"/>
              </w:rPr>
              <w:t>1</w:t>
            </w:r>
          </w:p>
        </w:tc>
        <w:tc>
          <w:tcPr>
            <w:tcW w:w="709" w:type="dxa"/>
            <w:noWrap/>
            <w:vAlign w:val="center"/>
          </w:tcPr>
          <w:p w14:paraId="119E3787">
            <w:pPr>
              <w:jc w:val="center"/>
              <w:rPr>
                <w:color w:val="auto"/>
                <w:szCs w:val="21"/>
              </w:rPr>
            </w:pPr>
            <w:r>
              <w:rPr>
                <w:rFonts w:hint="eastAsia"/>
                <w:color w:val="auto"/>
                <w:szCs w:val="21"/>
              </w:rPr>
              <w:t>3</w:t>
            </w:r>
          </w:p>
        </w:tc>
        <w:tc>
          <w:tcPr>
            <w:tcW w:w="709" w:type="dxa"/>
            <w:noWrap/>
            <w:vAlign w:val="center"/>
          </w:tcPr>
          <w:p w14:paraId="79A3915A">
            <w:pPr>
              <w:jc w:val="center"/>
              <w:rPr>
                <w:rFonts w:hint="default" w:eastAsia="宋体"/>
                <w:color w:val="auto"/>
                <w:szCs w:val="21"/>
                <w:lang w:val="en-US" w:eastAsia="zh-CN"/>
              </w:rPr>
            </w:pPr>
            <w:r>
              <w:rPr>
                <w:rFonts w:hint="eastAsia"/>
                <w:color w:val="auto"/>
                <w:szCs w:val="21"/>
                <w:lang w:val="en-US" w:eastAsia="zh-CN"/>
              </w:rPr>
              <w:t>14</w:t>
            </w:r>
          </w:p>
        </w:tc>
        <w:tc>
          <w:tcPr>
            <w:tcW w:w="709" w:type="dxa"/>
            <w:noWrap/>
            <w:vAlign w:val="center"/>
          </w:tcPr>
          <w:p w14:paraId="52ACC666">
            <w:pPr>
              <w:jc w:val="center"/>
              <w:rPr>
                <w:color w:val="auto"/>
                <w:szCs w:val="21"/>
              </w:rPr>
            </w:pPr>
            <w:r>
              <w:rPr>
                <w:rFonts w:hint="eastAsia"/>
                <w:color w:val="auto"/>
                <w:szCs w:val="21"/>
              </w:rPr>
              <w:t>1</w:t>
            </w:r>
          </w:p>
        </w:tc>
        <w:tc>
          <w:tcPr>
            <w:tcW w:w="567" w:type="dxa"/>
            <w:noWrap/>
            <w:vAlign w:val="center"/>
          </w:tcPr>
          <w:p w14:paraId="59967229">
            <w:pPr>
              <w:jc w:val="center"/>
              <w:rPr>
                <w:color w:val="auto"/>
                <w:szCs w:val="21"/>
              </w:rPr>
            </w:pPr>
            <w:r>
              <w:rPr>
                <w:rFonts w:hint="eastAsia"/>
                <w:color w:val="auto"/>
                <w:szCs w:val="21"/>
              </w:rPr>
              <w:t>√</w:t>
            </w:r>
          </w:p>
        </w:tc>
        <w:tc>
          <w:tcPr>
            <w:tcW w:w="850" w:type="dxa"/>
            <w:noWrap/>
            <w:vAlign w:val="center"/>
          </w:tcPr>
          <w:p w14:paraId="62F24E8A">
            <w:pPr>
              <w:jc w:val="center"/>
              <w:rPr>
                <w:color w:val="auto"/>
                <w:szCs w:val="21"/>
              </w:rPr>
            </w:pPr>
            <w:r>
              <w:rPr>
                <w:rFonts w:hint="eastAsia"/>
                <w:color w:val="auto"/>
                <w:szCs w:val="21"/>
              </w:rPr>
              <w:t>1</w:t>
            </w:r>
          </w:p>
        </w:tc>
        <w:tc>
          <w:tcPr>
            <w:tcW w:w="753" w:type="dxa"/>
            <w:noWrap/>
            <w:vAlign w:val="center"/>
          </w:tcPr>
          <w:p w14:paraId="467C1B91">
            <w:pPr>
              <w:jc w:val="center"/>
              <w:rPr>
                <w:color w:val="auto"/>
                <w:szCs w:val="21"/>
              </w:rPr>
            </w:pPr>
          </w:p>
        </w:tc>
        <w:tc>
          <w:tcPr>
            <w:tcW w:w="726" w:type="dxa"/>
            <w:noWrap/>
            <w:vAlign w:val="center"/>
          </w:tcPr>
          <w:p w14:paraId="77CB7757">
            <w:pPr>
              <w:jc w:val="center"/>
              <w:rPr>
                <w:color w:val="auto"/>
                <w:szCs w:val="21"/>
              </w:rPr>
            </w:pPr>
          </w:p>
        </w:tc>
        <w:tc>
          <w:tcPr>
            <w:tcW w:w="856" w:type="dxa"/>
            <w:noWrap/>
            <w:vAlign w:val="center"/>
          </w:tcPr>
          <w:p w14:paraId="0755CA0C">
            <w:pPr>
              <w:jc w:val="center"/>
              <w:rPr>
                <w:rFonts w:hint="eastAsia" w:eastAsia="宋体"/>
                <w:color w:val="auto"/>
                <w:szCs w:val="21"/>
                <w:lang w:eastAsia="zh-CN"/>
              </w:rPr>
            </w:pPr>
            <w:r>
              <w:rPr>
                <w:rFonts w:hint="eastAsia"/>
                <w:color w:val="auto"/>
                <w:szCs w:val="21"/>
                <w:lang w:val="en-US" w:eastAsia="zh-CN"/>
              </w:rPr>
              <w:t>1</w:t>
            </w:r>
          </w:p>
        </w:tc>
        <w:tc>
          <w:tcPr>
            <w:tcW w:w="726" w:type="dxa"/>
            <w:noWrap/>
            <w:vAlign w:val="center"/>
          </w:tcPr>
          <w:p w14:paraId="153E4587">
            <w:pPr>
              <w:jc w:val="center"/>
              <w:rPr>
                <w:color w:val="auto"/>
                <w:szCs w:val="21"/>
              </w:rPr>
            </w:pPr>
            <w:r>
              <w:rPr>
                <w:rFonts w:hint="eastAsia"/>
                <w:color w:val="auto"/>
                <w:szCs w:val="21"/>
              </w:rPr>
              <w:t>20</w:t>
            </w:r>
          </w:p>
        </w:tc>
        <w:tc>
          <w:tcPr>
            <w:tcW w:w="1199" w:type="dxa"/>
            <w:vMerge w:val="restart"/>
            <w:noWrap/>
            <w:vAlign w:val="center"/>
          </w:tcPr>
          <w:p w14:paraId="44395429">
            <w:pPr>
              <w:rPr>
                <w:color w:val="auto"/>
                <w:szCs w:val="21"/>
              </w:rPr>
            </w:pPr>
            <w:r>
              <w:rPr>
                <w:rFonts w:hint="eastAsia"/>
                <w:color w:val="auto"/>
                <w:szCs w:val="21"/>
              </w:rPr>
              <w:t>1.入学教育结合军事技能安排；</w:t>
            </w:r>
          </w:p>
          <w:p w14:paraId="26BFCE4E">
            <w:pPr>
              <w:rPr>
                <w:color w:val="auto"/>
                <w:szCs w:val="21"/>
              </w:rPr>
            </w:pPr>
            <w:r>
              <w:rPr>
                <w:rFonts w:hint="eastAsia"/>
                <w:color w:val="auto"/>
                <w:szCs w:val="21"/>
              </w:rPr>
              <w:t>2.社会实践结合认识实习安排；</w:t>
            </w:r>
          </w:p>
          <w:p w14:paraId="01FB366C">
            <w:pPr>
              <w:rPr>
                <w:color w:val="auto"/>
                <w:szCs w:val="21"/>
              </w:rPr>
            </w:pPr>
            <w:r>
              <w:rPr>
                <w:rFonts w:hint="eastAsia"/>
                <w:color w:val="auto"/>
                <w:szCs w:val="21"/>
              </w:rPr>
              <w:t>3.毕业设计结合岗位实习安排。</w:t>
            </w:r>
          </w:p>
          <w:p w14:paraId="6BDDD85D">
            <w:pPr>
              <w:pStyle w:val="10"/>
              <w:ind w:firstLine="0" w:firstLineChars="0"/>
              <w:rPr>
                <w:color w:val="auto"/>
              </w:rPr>
            </w:pPr>
          </w:p>
        </w:tc>
      </w:tr>
      <w:tr w14:paraId="3C72A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vMerge w:val="continue"/>
            <w:noWrap/>
            <w:vAlign w:val="center"/>
          </w:tcPr>
          <w:p w14:paraId="60F78720">
            <w:pPr>
              <w:jc w:val="center"/>
              <w:rPr>
                <w:color w:val="auto"/>
                <w:szCs w:val="21"/>
              </w:rPr>
            </w:pPr>
          </w:p>
        </w:tc>
        <w:tc>
          <w:tcPr>
            <w:tcW w:w="567" w:type="dxa"/>
            <w:noWrap/>
            <w:vAlign w:val="center"/>
          </w:tcPr>
          <w:p w14:paraId="523C7A28">
            <w:pPr>
              <w:jc w:val="center"/>
              <w:rPr>
                <w:color w:val="auto"/>
                <w:szCs w:val="21"/>
              </w:rPr>
            </w:pPr>
            <w:r>
              <w:rPr>
                <w:color w:val="auto"/>
                <w:szCs w:val="21"/>
              </w:rPr>
              <w:t>2</w:t>
            </w:r>
          </w:p>
        </w:tc>
        <w:tc>
          <w:tcPr>
            <w:tcW w:w="709" w:type="dxa"/>
            <w:noWrap/>
            <w:vAlign w:val="center"/>
          </w:tcPr>
          <w:p w14:paraId="640F1D4A">
            <w:pPr>
              <w:jc w:val="center"/>
              <w:rPr>
                <w:color w:val="auto"/>
                <w:szCs w:val="21"/>
              </w:rPr>
            </w:pPr>
          </w:p>
        </w:tc>
        <w:tc>
          <w:tcPr>
            <w:tcW w:w="709" w:type="dxa"/>
            <w:noWrap/>
            <w:vAlign w:val="center"/>
          </w:tcPr>
          <w:p w14:paraId="51CADF0E">
            <w:pPr>
              <w:jc w:val="center"/>
              <w:rPr>
                <w:color w:val="auto"/>
                <w:szCs w:val="21"/>
              </w:rPr>
            </w:pPr>
            <w:r>
              <w:rPr>
                <w:rFonts w:hint="eastAsia"/>
                <w:color w:val="auto"/>
                <w:szCs w:val="21"/>
              </w:rPr>
              <w:t>18</w:t>
            </w:r>
          </w:p>
        </w:tc>
        <w:tc>
          <w:tcPr>
            <w:tcW w:w="709" w:type="dxa"/>
            <w:noWrap/>
            <w:vAlign w:val="center"/>
          </w:tcPr>
          <w:p w14:paraId="49D18133">
            <w:pPr>
              <w:jc w:val="center"/>
              <w:rPr>
                <w:color w:val="auto"/>
                <w:szCs w:val="21"/>
              </w:rPr>
            </w:pPr>
            <w:r>
              <w:rPr>
                <w:rFonts w:hint="eastAsia"/>
                <w:color w:val="auto"/>
                <w:szCs w:val="21"/>
              </w:rPr>
              <w:t>1</w:t>
            </w:r>
          </w:p>
        </w:tc>
        <w:tc>
          <w:tcPr>
            <w:tcW w:w="567" w:type="dxa"/>
            <w:noWrap/>
            <w:vAlign w:val="center"/>
          </w:tcPr>
          <w:p w14:paraId="592D6676">
            <w:pPr>
              <w:jc w:val="center"/>
              <w:rPr>
                <w:color w:val="auto"/>
                <w:szCs w:val="21"/>
              </w:rPr>
            </w:pPr>
            <w:r>
              <w:rPr>
                <w:rFonts w:hint="eastAsia"/>
                <w:color w:val="auto"/>
                <w:szCs w:val="21"/>
              </w:rPr>
              <w:t>√</w:t>
            </w:r>
          </w:p>
        </w:tc>
        <w:tc>
          <w:tcPr>
            <w:tcW w:w="850" w:type="dxa"/>
            <w:noWrap/>
            <w:vAlign w:val="center"/>
          </w:tcPr>
          <w:p w14:paraId="1734CA95">
            <w:pPr>
              <w:jc w:val="center"/>
              <w:rPr>
                <w:color w:val="auto"/>
                <w:szCs w:val="21"/>
              </w:rPr>
            </w:pPr>
          </w:p>
        </w:tc>
        <w:tc>
          <w:tcPr>
            <w:tcW w:w="753" w:type="dxa"/>
            <w:noWrap/>
            <w:vAlign w:val="center"/>
          </w:tcPr>
          <w:p w14:paraId="26E14119">
            <w:pPr>
              <w:jc w:val="center"/>
              <w:rPr>
                <w:color w:val="auto"/>
                <w:szCs w:val="21"/>
              </w:rPr>
            </w:pPr>
          </w:p>
        </w:tc>
        <w:tc>
          <w:tcPr>
            <w:tcW w:w="726" w:type="dxa"/>
            <w:noWrap/>
            <w:vAlign w:val="center"/>
          </w:tcPr>
          <w:p w14:paraId="1AADD0B5">
            <w:pPr>
              <w:jc w:val="center"/>
              <w:rPr>
                <w:color w:val="auto"/>
                <w:szCs w:val="21"/>
              </w:rPr>
            </w:pPr>
          </w:p>
        </w:tc>
        <w:tc>
          <w:tcPr>
            <w:tcW w:w="856" w:type="dxa"/>
            <w:noWrap/>
            <w:vAlign w:val="center"/>
          </w:tcPr>
          <w:p w14:paraId="6B3A2760">
            <w:pPr>
              <w:jc w:val="center"/>
              <w:rPr>
                <w:color w:val="auto"/>
                <w:szCs w:val="21"/>
              </w:rPr>
            </w:pPr>
            <w:r>
              <w:rPr>
                <w:color w:val="auto"/>
                <w:szCs w:val="21"/>
              </w:rPr>
              <w:t>1</w:t>
            </w:r>
          </w:p>
        </w:tc>
        <w:tc>
          <w:tcPr>
            <w:tcW w:w="726" w:type="dxa"/>
            <w:noWrap/>
            <w:vAlign w:val="center"/>
          </w:tcPr>
          <w:p w14:paraId="715333EC">
            <w:pPr>
              <w:jc w:val="center"/>
              <w:rPr>
                <w:color w:val="auto"/>
                <w:szCs w:val="21"/>
              </w:rPr>
            </w:pPr>
            <w:r>
              <w:rPr>
                <w:rFonts w:hint="eastAsia"/>
                <w:color w:val="auto"/>
                <w:szCs w:val="21"/>
              </w:rPr>
              <w:t>20</w:t>
            </w:r>
          </w:p>
        </w:tc>
        <w:tc>
          <w:tcPr>
            <w:tcW w:w="1199" w:type="dxa"/>
            <w:vMerge w:val="continue"/>
            <w:noWrap/>
            <w:vAlign w:val="center"/>
          </w:tcPr>
          <w:p w14:paraId="3064C9A1">
            <w:pPr>
              <w:jc w:val="center"/>
              <w:rPr>
                <w:color w:val="auto"/>
                <w:szCs w:val="21"/>
              </w:rPr>
            </w:pPr>
          </w:p>
        </w:tc>
      </w:tr>
      <w:tr w14:paraId="2B1A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vMerge w:val="restart"/>
            <w:noWrap/>
            <w:vAlign w:val="center"/>
          </w:tcPr>
          <w:p w14:paraId="71E499D0">
            <w:pPr>
              <w:jc w:val="center"/>
              <w:rPr>
                <w:color w:val="auto"/>
                <w:szCs w:val="21"/>
              </w:rPr>
            </w:pPr>
            <w:r>
              <w:rPr>
                <w:color w:val="auto"/>
                <w:szCs w:val="21"/>
              </w:rPr>
              <w:t>二</w:t>
            </w:r>
          </w:p>
        </w:tc>
        <w:tc>
          <w:tcPr>
            <w:tcW w:w="567" w:type="dxa"/>
            <w:noWrap/>
            <w:vAlign w:val="center"/>
          </w:tcPr>
          <w:p w14:paraId="671526EE">
            <w:pPr>
              <w:jc w:val="center"/>
              <w:rPr>
                <w:color w:val="auto"/>
                <w:szCs w:val="21"/>
              </w:rPr>
            </w:pPr>
            <w:r>
              <w:rPr>
                <w:color w:val="auto"/>
                <w:szCs w:val="21"/>
              </w:rPr>
              <w:t>3</w:t>
            </w:r>
          </w:p>
        </w:tc>
        <w:tc>
          <w:tcPr>
            <w:tcW w:w="709" w:type="dxa"/>
            <w:noWrap/>
            <w:vAlign w:val="center"/>
          </w:tcPr>
          <w:p w14:paraId="5ACE7A92">
            <w:pPr>
              <w:jc w:val="center"/>
              <w:rPr>
                <w:color w:val="auto"/>
                <w:szCs w:val="21"/>
              </w:rPr>
            </w:pPr>
          </w:p>
        </w:tc>
        <w:tc>
          <w:tcPr>
            <w:tcW w:w="709" w:type="dxa"/>
            <w:noWrap/>
            <w:vAlign w:val="center"/>
          </w:tcPr>
          <w:p w14:paraId="42FFFF4B">
            <w:pPr>
              <w:jc w:val="center"/>
              <w:rPr>
                <w:color w:val="auto"/>
                <w:szCs w:val="21"/>
              </w:rPr>
            </w:pPr>
            <w:r>
              <w:rPr>
                <w:rFonts w:hint="eastAsia"/>
                <w:color w:val="auto"/>
                <w:szCs w:val="21"/>
              </w:rPr>
              <w:t>18</w:t>
            </w:r>
          </w:p>
        </w:tc>
        <w:tc>
          <w:tcPr>
            <w:tcW w:w="709" w:type="dxa"/>
            <w:noWrap/>
            <w:vAlign w:val="center"/>
          </w:tcPr>
          <w:p w14:paraId="61B5AA55">
            <w:pPr>
              <w:jc w:val="center"/>
              <w:rPr>
                <w:color w:val="auto"/>
                <w:szCs w:val="21"/>
              </w:rPr>
            </w:pPr>
            <w:r>
              <w:rPr>
                <w:rFonts w:hint="eastAsia"/>
                <w:color w:val="auto"/>
                <w:szCs w:val="21"/>
              </w:rPr>
              <w:t>1</w:t>
            </w:r>
          </w:p>
        </w:tc>
        <w:tc>
          <w:tcPr>
            <w:tcW w:w="567" w:type="dxa"/>
            <w:noWrap/>
            <w:vAlign w:val="center"/>
          </w:tcPr>
          <w:p w14:paraId="76E1F7A8">
            <w:pPr>
              <w:jc w:val="center"/>
              <w:rPr>
                <w:color w:val="auto"/>
                <w:szCs w:val="21"/>
              </w:rPr>
            </w:pPr>
            <w:r>
              <w:rPr>
                <w:rFonts w:hint="eastAsia"/>
                <w:color w:val="auto"/>
                <w:szCs w:val="21"/>
              </w:rPr>
              <w:t>√</w:t>
            </w:r>
          </w:p>
        </w:tc>
        <w:tc>
          <w:tcPr>
            <w:tcW w:w="850" w:type="dxa"/>
            <w:noWrap/>
            <w:vAlign w:val="center"/>
          </w:tcPr>
          <w:p w14:paraId="7D96EE8A">
            <w:pPr>
              <w:jc w:val="center"/>
              <w:rPr>
                <w:color w:val="auto"/>
                <w:szCs w:val="21"/>
              </w:rPr>
            </w:pPr>
          </w:p>
        </w:tc>
        <w:tc>
          <w:tcPr>
            <w:tcW w:w="753" w:type="dxa"/>
            <w:noWrap/>
            <w:vAlign w:val="center"/>
          </w:tcPr>
          <w:p w14:paraId="2FF29FA3">
            <w:pPr>
              <w:jc w:val="center"/>
              <w:rPr>
                <w:color w:val="auto"/>
                <w:szCs w:val="21"/>
              </w:rPr>
            </w:pPr>
          </w:p>
        </w:tc>
        <w:tc>
          <w:tcPr>
            <w:tcW w:w="726" w:type="dxa"/>
            <w:noWrap/>
            <w:vAlign w:val="center"/>
          </w:tcPr>
          <w:p w14:paraId="16E4FB5D">
            <w:pPr>
              <w:jc w:val="center"/>
              <w:rPr>
                <w:color w:val="auto"/>
                <w:szCs w:val="21"/>
              </w:rPr>
            </w:pPr>
          </w:p>
        </w:tc>
        <w:tc>
          <w:tcPr>
            <w:tcW w:w="856" w:type="dxa"/>
            <w:noWrap/>
            <w:vAlign w:val="center"/>
          </w:tcPr>
          <w:p w14:paraId="20865C2E">
            <w:pPr>
              <w:jc w:val="center"/>
              <w:rPr>
                <w:color w:val="auto"/>
                <w:szCs w:val="21"/>
              </w:rPr>
            </w:pPr>
            <w:r>
              <w:rPr>
                <w:color w:val="auto"/>
                <w:szCs w:val="21"/>
              </w:rPr>
              <w:t>1</w:t>
            </w:r>
          </w:p>
        </w:tc>
        <w:tc>
          <w:tcPr>
            <w:tcW w:w="726" w:type="dxa"/>
            <w:noWrap/>
            <w:vAlign w:val="center"/>
          </w:tcPr>
          <w:p w14:paraId="322F6B5C">
            <w:pPr>
              <w:jc w:val="center"/>
              <w:rPr>
                <w:color w:val="auto"/>
                <w:szCs w:val="21"/>
              </w:rPr>
            </w:pPr>
            <w:r>
              <w:rPr>
                <w:rFonts w:hint="eastAsia"/>
                <w:color w:val="auto"/>
                <w:szCs w:val="21"/>
              </w:rPr>
              <w:t>20</w:t>
            </w:r>
          </w:p>
        </w:tc>
        <w:tc>
          <w:tcPr>
            <w:tcW w:w="1199" w:type="dxa"/>
            <w:vMerge w:val="continue"/>
            <w:noWrap/>
            <w:vAlign w:val="center"/>
          </w:tcPr>
          <w:p w14:paraId="1A1C8AE9">
            <w:pPr>
              <w:jc w:val="center"/>
              <w:rPr>
                <w:color w:val="auto"/>
                <w:szCs w:val="21"/>
              </w:rPr>
            </w:pPr>
          </w:p>
        </w:tc>
      </w:tr>
      <w:tr w14:paraId="138C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vMerge w:val="continue"/>
            <w:noWrap/>
            <w:vAlign w:val="center"/>
          </w:tcPr>
          <w:p w14:paraId="03B3584B">
            <w:pPr>
              <w:jc w:val="center"/>
              <w:rPr>
                <w:color w:val="auto"/>
                <w:szCs w:val="21"/>
              </w:rPr>
            </w:pPr>
          </w:p>
        </w:tc>
        <w:tc>
          <w:tcPr>
            <w:tcW w:w="567" w:type="dxa"/>
            <w:noWrap/>
            <w:vAlign w:val="center"/>
          </w:tcPr>
          <w:p w14:paraId="42B76507">
            <w:pPr>
              <w:jc w:val="center"/>
              <w:rPr>
                <w:color w:val="auto"/>
                <w:szCs w:val="21"/>
              </w:rPr>
            </w:pPr>
            <w:r>
              <w:rPr>
                <w:color w:val="auto"/>
                <w:szCs w:val="21"/>
              </w:rPr>
              <w:t>4</w:t>
            </w:r>
          </w:p>
        </w:tc>
        <w:tc>
          <w:tcPr>
            <w:tcW w:w="709" w:type="dxa"/>
            <w:noWrap/>
            <w:vAlign w:val="center"/>
          </w:tcPr>
          <w:p w14:paraId="5E2FEF0E">
            <w:pPr>
              <w:jc w:val="center"/>
              <w:rPr>
                <w:color w:val="auto"/>
                <w:szCs w:val="21"/>
              </w:rPr>
            </w:pPr>
          </w:p>
        </w:tc>
        <w:tc>
          <w:tcPr>
            <w:tcW w:w="709" w:type="dxa"/>
            <w:noWrap/>
            <w:vAlign w:val="center"/>
          </w:tcPr>
          <w:p w14:paraId="69CBF1C4">
            <w:pPr>
              <w:jc w:val="center"/>
              <w:rPr>
                <w:rFonts w:hint="eastAsia" w:eastAsia="宋体"/>
                <w:color w:val="auto"/>
                <w:szCs w:val="21"/>
                <w:lang w:eastAsia="zh-CN"/>
              </w:rPr>
            </w:pPr>
            <w:r>
              <w:rPr>
                <w:rFonts w:hint="eastAsia"/>
                <w:color w:val="auto"/>
                <w:szCs w:val="21"/>
              </w:rPr>
              <w:t>1</w:t>
            </w:r>
            <w:r>
              <w:rPr>
                <w:rFonts w:hint="eastAsia"/>
                <w:color w:val="auto"/>
                <w:szCs w:val="21"/>
                <w:lang w:val="en-US" w:eastAsia="zh-CN"/>
              </w:rPr>
              <w:t>7</w:t>
            </w:r>
          </w:p>
        </w:tc>
        <w:tc>
          <w:tcPr>
            <w:tcW w:w="709" w:type="dxa"/>
            <w:noWrap/>
            <w:vAlign w:val="center"/>
          </w:tcPr>
          <w:p w14:paraId="13F0C0EF">
            <w:pPr>
              <w:jc w:val="center"/>
              <w:rPr>
                <w:color w:val="auto"/>
                <w:szCs w:val="21"/>
              </w:rPr>
            </w:pPr>
            <w:r>
              <w:rPr>
                <w:rFonts w:hint="eastAsia"/>
                <w:color w:val="auto"/>
                <w:szCs w:val="21"/>
              </w:rPr>
              <w:t>1</w:t>
            </w:r>
          </w:p>
        </w:tc>
        <w:tc>
          <w:tcPr>
            <w:tcW w:w="567" w:type="dxa"/>
            <w:noWrap/>
            <w:vAlign w:val="center"/>
          </w:tcPr>
          <w:p w14:paraId="0B39CBF1">
            <w:pPr>
              <w:jc w:val="center"/>
              <w:rPr>
                <w:color w:val="auto"/>
                <w:szCs w:val="21"/>
              </w:rPr>
            </w:pPr>
            <w:r>
              <w:rPr>
                <w:rFonts w:hint="eastAsia"/>
                <w:color w:val="auto"/>
                <w:szCs w:val="21"/>
              </w:rPr>
              <w:t>√</w:t>
            </w:r>
          </w:p>
        </w:tc>
        <w:tc>
          <w:tcPr>
            <w:tcW w:w="850" w:type="dxa"/>
            <w:noWrap/>
            <w:vAlign w:val="center"/>
          </w:tcPr>
          <w:p w14:paraId="2BB93633">
            <w:pPr>
              <w:jc w:val="center"/>
              <w:rPr>
                <w:rFonts w:hint="eastAsia" w:eastAsia="宋体"/>
                <w:color w:val="auto"/>
                <w:szCs w:val="21"/>
                <w:lang w:val="en-US" w:eastAsia="zh-CN"/>
              </w:rPr>
            </w:pPr>
            <w:r>
              <w:rPr>
                <w:rFonts w:hint="eastAsia"/>
                <w:color w:val="auto"/>
                <w:szCs w:val="21"/>
                <w:lang w:val="en-US" w:eastAsia="zh-CN"/>
              </w:rPr>
              <w:t>1</w:t>
            </w:r>
          </w:p>
        </w:tc>
        <w:tc>
          <w:tcPr>
            <w:tcW w:w="753" w:type="dxa"/>
            <w:noWrap/>
            <w:vAlign w:val="center"/>
          </w:tcPr>
          <w:p w14:paraId="3C4D2F35">
            <w:pPr>
              <w:jc w:val="center"/>
              <w:rPr>
                <w:color w:val="auto"/>
                <w:szCs w:val="21"/>
              </w:rPr>
            </w:pPr>
          </w:p>
        </w:tc>
        <w:tc>
          <w:tcPr>
            <w:tcW w:w="726" w:type="dxa"/>
            <w:noWrap/>
            <w:vAlign w:val="center"/>
          </w:tcPr>
          <w:p w14:paraId="6156F2B4">
            <w:pPr>
              <w:jc w:val="center"/>
              <w:rPr>
                <w:color w:val="auto"/>
                <w:szCs w:val="21"/>
              </w:rPr>
            </w:pPr>
          </w:p>
        </w:tc>
        <w:tc>
          <w:tcPr>
            <w:tcW w:w="856" w:type="dxa"/>
            <w:noWrap/>
            <w:vAlign w:val="center"/>
          </w:tcPr>
          <w:p w14:paraId="20712D7A">
            <w:pPr>
              <w:jc w:val="center"/>
              <w:rPr>
                <w:color w:val="auto"/>
                <w:szCs w:val="21"/>
              </w:rPr>
            </w:pPr>
            <w:r>
              <w:rPr>
                <w:color w:val="auto"/>
                <w:szCs w:val="21"/>
              </w:rPr>
              <w:t>1</w:t>
            </w:r>
          </w:p>
        </w:tc>
        <w:tc>
          <w:tcPr>
            <w:tcW w:w="726" w:type="dxa"/>
            <w:noWrap/>
            <w:vAlign w:val="center"/>
          </w:tcPr>
          <w:p w14:paraId="732B52EC">
            <w:pPr>
              <w:jc w:val="center"/>
              <w:rPr>
                <w:color w:val="auto"/>
                <w:szCs w:val="21"/>
              </w:rPr>
            </w:pPr>
            <w:r>
              <w:rPr>
                <w:color w:val="auto"/>
                <w:szCs w:val="21"/>
              </w:rPr>
              <w:t>2</w:t>
            </w:r>
            <w:r>
              <w:rPr>
                <w:rFonts w:hint="eastAsia"/>
                <w:color w:val="auto"/>
                <w:szCs w:val="21"/>
              </w:rPr>
              <w:t>0</w:t>
            </w:r>
          </w:p>
        </w:tc>
        <w:tc>
          <w:tcPr>
            <w:tcW w:w="1199" w:type="dxa"/>
            <w:vMerge w:val="continue"/>
            <w:noWrap/>
            <w:vAlign w:val="center"/>
          </w:tcPr>
          <w:p w14:paraId="02A3FDAE">
            <w:pPr>
              <w:jc w:val="center"/>
              <w:rPr>
                <w:color w:val="auto"/>
                <w:szCs w:val="21"/>
              </w:rPr>
            </w:pPr>
          </w:p>
        </w:tc>
      </w:tr>
      <w:tr w14:paraId="3C777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vMerge w:val="restart"/>
            <w:noWrap/>
            <w:vAlign w:val="center"/>
          </w:tcPr>
          <w:p w14:paraId="6C475F3D">
            <w:pPr>
              <w:jc w:val="center"/>
              <w:rPr>
                <w:color w:val="auto"/>
                <w:szCs w:val="21"/>
              </w:rPr>
            </w:pPr>
            <w:r>
              <w:rPr>
                <w:color w:val="auto"/>
                <w:szCs w:val="21"/>
              </w:rPr>
              <w:t>三</w:t>
            </w:r>
          </w:p>
        </w:tc>
        <w:tc>
          <w:tcPr>
            <w:tcW w:w="567" w:type="dxa"/>
            <w:noWrap/>
            <w:vAlign w:val="center"/>
          </w:tcPr>
          <w:p w14:paraId="2E727ED6">
            <w:pPr>
              <w:jc w:val="center"/>
              <w:rPr>
                <w:color w:val="auto"/>
                <w:szCs w:val="21"/>
              </w:rPr>
            </w:pPr>
            <w:r>
              <w:rPr>
                <w:color w:val="auto"/>
                <w:szCs w:val="21"/>
              </w:rPr>
              <w:t>5</w:t>
            </w:r>
          </w:p>
        </w:tc>
        <w:tc>
          <w:tcPr>
            <w:tcW w:w="709" w:type="dxa"/>
            <w:noWrap/>
            <w:vAlign w:val="center"/>
          </w:tcPr>
          <w:p w14:paraId="5DF151F1">
            <w:pPr>
              <w:jc w:val="center"/>
              <w:rPr>
                <w:color w:val="auto"/>
                <w:szCs w:val="21"/>
              </w:rPr>
            </w:pPr>
          </w:p>
        </w:tc>
        <w:tc>
          <w:tcPr>
            <w:tcW w:w="709" w:type="dxa"/>
            <w:noWrap/>
            <w:vAlign w:val="center"/>
          </w:tcPr>
          <w:p w14:paraId="04D89251">
            <w:pPr>
              <w:jc w:val="center"/>
              <w:rPr>
                <w:rFonts w:hint="eastAsia" w:eastAsia="宋体"/>
                <w:color w:val="auto"/>
                <w:szCs w:val="21"/>
                <w:lang w:eastAsia="zh-CN"/>
              </w:rPr>
            </w:pPr>
            <w:r>
              <w:rPr>
                <w:rFonts w:hint="eastAsia"/>
                <w:color w:val="auto"/>
                <w:szCs w:val="21"/>
              </w:rPr>
              <w:t>1</w:t>
            </w:r>
            <w:r>
              <w:rPr>
                <w:rFonts w:hint="eastAsia"/>
                <w:color w:val="auto"/>
                <w:szCs w:val="21"/>
                <w:lang w:val="en-US" w:eastAsia="zh-CN"/>
              </w:rPr>
              <w:t>1</w:t>
            </w:r>
          </w:p>
        </w:tc>
        <w:tc>
          <w:tcPr>
            <w:tcW w:w="709" w:type="dxa"/>
            <w:noWrap/>
            <w:vAlign w:val="center"/>
          </w:tcPr>
          <w:p w14:paraId="49A0AA09">
            <w:pPr>
              <w:jc w:val="center"/>
              <w:rPr>
                <w:color w:val="auto"/>
                <w:szCs w:val="21"/>
              </w:rPr>
            </w:pPr>
            <w:r>
              <w:rPr>
                <w:rFonts w:hint="eastAsia"/>
                <w:color w:val="auto"/>
                <w:szCs w:val="21"/>
              </w:rPr>
              <w:t>1</w:t>
            </w:r>
          </w:p>
        </w:tc>
        <w:tc>
          <w:tcPr>
            <w:tcW w:w="567" w:type="dxa"/>
            <w:noWrap/>
            <w:vAlign w:val="center"/>
          </w:tcPr>
          <w:p w14:paraId="59543347">
            <w:pPr>
              <w:jc w:val="center"/>
              <w:rPr>
                <w:color w:val="auto"/>
                <w:szCs w:val="21"/>
              </w:rPr>
            </w:pPr>
            <w:r>
              <w:rPr>
                <w:rFonts w:hint="eastAsia"/>
                <w:color w:val="auto"/>
                <w:szCs w:val="21"/>
              </w:rPr>
              <w:t>√</w:t>
            </w:r>
          </w:p>
        </w:tc>
        <w:tc>
          <w:tcPr>
            <w:tcW w:w="850" w:type="dxa"/>
            <w:noWrap/>
            <w:vAlign w:val="center"/>
          </w:tcPr>
          <w:p w14:paraId="105BBF00">
            <w:pPr>
              <w:jc w:val="center"/>
              <w:rPr>
                <w:rFonts w:hint="eastAsia" w:eastAsia="宋体"/>
                <w:color w:val="auto"/>
                <w:szCs w:val="21"/>
                <w:lang w:val="en-US" w:eastAsia="zh-CN"/>
              </w:rPr>
            </w:pPr>
            <w:r>
              <w:rPr>
                <w:rFonts w:hint="eastAsia"/>
                <w:color w:val="auto"/>
                <w:szCs w:val="21"/>
                <w:lang w:val="en-US" w:eastAsia="zh-CN"/>
              </w:rPr>
              <w:t>3</w:t>
            </w:r>
          </w:p>
        </w:tc>
        <w:tc>
          <w:tcPr>
            <w:tcW w:w="753" w:type="dxa"/>
            <w:noWrap/>
            <w:vAlign w:val="center"/>
          </w:tcPr>
          <w:p w14:paraId="7B37251A">
            <w:pPr>
              <w:jc w:val="center"/>
              <w:rPr>
                <w:color w:val="auto"/>
                <w:szCs w:val="21"/>
              </w:rPr>
            </w:pPr>
            <w:r>
              <w:rPr>
                <w:rFonts w:hint="eastAsia"/>
                <w:color w:val="auto"/>
                <w:szCs w:val="21"/>
              </w:rPr>
              <w:t>4</w:t>
            </w:r>
          </w:p>
        </w:tc>
        <w:tc>
          <w:tcPr>
            <w:tcW w:w="726" w:type="dxa"/>
            <w:noWrap/>
            <w:vAlign w:val="center"/>
          </w:tcPr>
          <w:p w14:paraId="3E4DD9D9">
            <w:pPr>
              <w:jc w:val="center"/>
              <w:rPr>
                <w:color w:val="auto"/>
                <w:szCs w:val="21"/>
              </w:rPr>
            </w:pPr>
          </w:p>
        </w:tc>
        <w:tc>
          <w:tcPr>
            <w:tcW w:w="856" w:type="dxa"/>
            <w:noWrap/>
            <w:vAlign w:val="center"/>
          </w:tcPr>
          <w:p w14:paraId="3B843B00">
            <w:pPr>
              <w:jc w:val="center"/>
              <w:rPr>
                <w:color w:val="auto"/>
                <w:szCs w:val="21"/>
              </w:rPr>
            </w:pPr>
            <w:r>
              <w:rPr>
                <w:rFonts w:hint="eastAsia"/>
                <w:color w:val="auto"/>
                <w:szCs w:val="21"/>
              </w:rPr>
              <w:t>1</w:t>
            </w:r>
          </w:p>
        </w:tc>
        <w:tc>
          <w:tcPr>
            <w:tcW w:w="726" w:type="dxa"/>
            <w:noWrap/>
            <w:vAlign w:val="center"/>
          </w:tcPr>
          <w:p w14:paraId="73743926">
            <w:pPr>
              <w:jc w:val="center"/>
              <w:rPr>
                <w:color w:val="auto"/>
                <w:szCs w:val="21"/>
              </w:rPr>
            </w:pPr>
            <w:r>
              <w:rPr>
                <w:color w:val="auto"/>
                <w:szCs w:val="21"/>
              </w:rPr>
              <w:t>20</w:t>
            </w:r>
          </w:p>
        </w:tc>
        <w:tc>
          <w:tcPr>
            <w:tcW w:w="1199" w:type="dxa"/>
            <w:vMerge w:val="continue"/>
            <w:noWrap/>
            <w:vAlign w:val="center"/>
          </w:tcPr>
          <w:p w14:paraId="2F3EB4AA">
            <w:pPr>
              <w:jc w:val="center"/>
              <w:rPr>
                <w:color w:val="auto"/>
                <w:szCs w:val="21"/>
              </w:rPr>
            </w:pPr>
          </w:p>
        </w:tc>
      </w:tr>
      <w:tr w14:paraId="2F806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62" w:type="dxa"/>
            <w:vMerge w:val="continue"/>
            <w:noWrap/>
            <w:vAlign w:val="center"/>
          </w:tcPr>
          <w:p w14:paraId="0B09907A">
            <w:pPr>
              <w:jc w:val="center"/>
              <w:rPr>
                <w:color w:val="auto"/>
                <w:szCs w:val="21"/>
              </w:rPr>
            </w:pPr>
          </w:p>
        </w:tc>
        <w:tc>
          <w:tcPr>
            <w:tcW w:w="567" w:type="dxa"/>
            <w:noWrap/>
            <w:vAlign w:val="center"/>
          </w:tcPr>
          <w:p w14:paraId="7139C43C">
            <w:pPr>
              <w:jc w:val="center"/>
              <w:rPr>
                <w:color w:val="auto"/>
                <w:szCs w:val="21"/>
              </w:rPr>
            </w:pPr>
            <w:r>
              <w:rPr>
                <w:color w:val="auto"/>
                <w:szCs w:val="21"/>
              </w:rPr>
              <w:t>6</w:t>
            </w:r>
          </w:p>
        </w:tc>
        <w:tc>
          <w:tcPr>
            <w:tcW w:w="709" w:type="dxa"/>
            <w:noWrap/>
            <w:vAlign w:val="center"/>
          </w:tcPr>
          <w:p w14:paraId="05AE2352">
            <w:pPr>
              <w:jc w:val="center"/>
              <w:rPr>
                <w:color w:val="auto"/>
                <w:szCs w:val="21"/>
              </w:rPr>
            </w:pPr>
          </w:p>
        </w:tc>
        <w:tc>
          <w:tcPr>
            <w:tcW w:w="709" w:type="dxa"/>
            <w:noWrap/>
            <w:vAlign w:val="center"/>
          </w:tcPr>
          <w:p w14:paraId="2587E6BE">
            <w:pPr>
              <w:jc w:val="center"/>
              <w:rPr>
                <w:color w:val="auto"/>
                <w:szCs w:val="21"/>
              </w:rPr>
            </w:pPr>
          </w:p>
        </w:tc>
        <w:tc>
          <w:tcPr>
            <w:tcW w:w="709" w:type="dxa"/>
            <w:noWrap/>
            <w:vAlign w:val="center"/>
          </w:tcPr>
          <w:p w14:paraId="64EE6401">
            <w:pPr>
              <w:jc w:val="center"/>
              <w:rPr>
                <w:color w:val="auto"/>
                <w:szCs w:val="21"/>
              </w:rPr>
            </w:pPr>
          </w:p>
        </w:tc>
        <w:tc>
          <w:tcPr>
            <w:tcW w:w="567" w:type="dxa"/>
            <w:noWrap/>
            <w:vAlign w:val="center"/>
          </w:tcPr>
          <w:p w14:paraId="0C1B80AA">
            <w:pPr>
              <w:jc w:val="center"/>
              <w:rPr>
                <w:color w:val="auto"/>
                <w:szCs w:val="21"/>
              </w:rPr>
            </w:pPr>
          </w:p>
        </w:tc>
        <w:tc>
          <w:tcPr>
            <w:tcW w:w="850" w:type="dxa"/>
            <w:noWrap/>
            <w:vAlign w:val="center"/>
          </w:tcPr>
          <w:p w14:paraId="3A5E0BF1">
            <w:pPr>
              <w:jc w:val="center"/>
              <w:rPr>
                <w:color w:val="auto"/>
                <w:szCs w:val="21"/>
              </w:rPr>
            </w:pPr>
          </w:p>
        </w:tc>
        <w:tc>
          <w:tcPr>
            <w:tcW w:w="753" w:type="dxa"/>
            <w:noWrap/>
            <w:vAlign w:val="center"/>
          </w:tcPr>
          <w:p w14:paraId="7E724E2F">
            <w:pPr>
              <w:jc w:val="center"/>
              <w:rPr>
                <w:color w:val="auto"/>
                <w:szCs w:val="21"/>
              </w:rPr>
            </w:pPr>
          </w:p>
        </w:tc>
        <w:tc>
          <w:tcPr>
            <w:tcW w:w="726" w:type="dxa"/>
            <w:noWrap/>
            <w:vAlign w:val="center"/>
          </w:tcPr>
          <w:p w14:paraId="509163C8">
            <w:pPr>
              <w:jc w:val="center"/>
              <w:rPr>
                <w:color w:val="auto"/>
                <w:szCs w:val="21"/>
              </w:rPr>
            </w:pPr>
            <w:r>
              <w:rPr>
                <w:rFonts w:hint="eastAsia"/>
                <w:color w:val="auto"/>
                <w:szCs w:val="21"/>
              </w:rPr>
              <w:t>20</w:t>
            </w:r>
          </w:p>
        </w:tc>
        <w:tc>
          <w:tcPr>
            <w:tcW w:w="856" w:type="dxa"/>
            <w:noWrap/>
            <w:vAlign w:val="center"/>
          </w:tcPr>
          <w:p w14:paraId="6851A41E">
            <w:pPr>
              <w:jc w:val="center"/>
              <w:rPr>
                <w:color w:val="auto"/>
                <w:szCs w:val="21"/>
              </w:rPr>
            </w:pPr>
          </w:p>
        </w:tc>
        <w:tc>
          <w:tcPr>
            <w:tcW w:w="726" w:type="dxa"/>
            <w:noWrap/>
            <w:vAlign w:val="center"/>
          </w:tcPr>
          <w:p w14:paraId="181BB055">
            <w:pPr>
              <w:jc w:val="center"/>
              <w:rPr>
                <w:color w:val="auto"/>
                <w:szCs w:val="21"/>
              </w:rPr>
            </w:pPr>
            <w:r>
              <w:rPr>
                <w:color w:val="auto"/>
                <w:szCs w:val="21"/>
              </w:rPr>
              <w:t>20</w:t>
            </w:r>
          </w:p>
        </w:tc>
        <w:tc>
          <w:tcPr>
            <w:tcW w:w="1199" w:type="dxa"/>
            <w:vMerge w:val="continue"/>
            <w:noWrap/>
            <w:vAlign w:val="center"/>
          </w:tcPr>
          <w:p w14:paraId="3EA04FC6">
            <w:pPr>
              <w:jc w:val="center"/>
              <w:rPr>
                <w:color w:val="auto"/>
                <w:szCs w:val="21"/>
              </w:rPr>
            </w:pPr>
          </w:p>
        </w:tc>
      </w:tr>
      <w:tr w14:paraId="6BBD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29" w:type="dxa"/>
            <w:gridSpan w:val="2"/>
            <w:noWrap/>
            <w:vAlign w:val="center"/>
          </w:tcPr>
          <w:p w14:paraId="41C6E57C">
            <w:pPr>
              <w:jc w:val="center"/>
              <w:rPr>
                <w:color w:val="auto"/>
                <w:szCs w:val="21"/>
              </w:rPr>
            </w:pPr>
            <w:r>
              <w:rPr>
                <w:color w:val="auto"/>
                <w:szCs w:val="21"/>
              </w:rPr>
              <w:t>合计</w:t>
            </w:r>
          </w:p>
        </w:tc>
        <w:tc>
          <w:tcPr>
            <w:tcW w:w="709" w:type="dxa"/>
            <w:noWrap/>
            <w:vAlign w:val="center"/>
          </w:tcPr>
          <w:p w14:paraId="37F1A77A">
            <w:pPr>
              <w:jc w:val="center"/>
              <w:rPr>
                <w:color w:val="auto"/>
                <w:szCs w:val="21"/>
              </w:rPr>
            </w:pPr>
            <w:r>
              <w:rPr>
                <w:rFonts w:hint="eastAsia"/>
                <w:color w:val="auto"/>
                <w:szCs w:val="21"/>
              </w:rPr>
              <w:t>3</w:t>
            </w:r>
          </w:p>
        </w:tc>
        <w:tc>
          <w:tcPr>
            <w:tcW w:w="709" w:type="dxa"/>
            <w:noWrap/>
            <w:vAlign w:val="center"/>
          </w:tcPr>
          <w:p w14:paraId="2E5BED9E">
            <w:pPr>
              <w:jc w:val="center"/>
              <w:rPr>
                <w:rFonts w:hint="default" w:eastAsia="宋体"/>
                <w:color w:val="auto"/>
                <w:szCs w:val="21"/>
                <w:lang w:val="en-US" w:eastAsia="zh-CN"/>
              </w:rPr>
            </w:pPr>
            <w:r>
              <w:rPr>
                <w:rFonts w:hint="eastAsia"/>
                <w:color w:val="auto"/>
                <w:szCs w:val="21"/>
                <w:lang w:val="en-US" w:eastAsia="zh-CN"/>
              </w:rPr>
              <w:t>77</w:t>
            </w:r>
          </w:p>
        </w:tc>
        <w:tc>
          <w:tcPr>
            <w:tcW w:w="709" w:type="dxa"/>
            <w:noWrap/>
            <w:vAlign w:val="center"/>
          </w:tcPr>
          <w:p w14:paraId="57767118">
            <w:pPr>
              <w:jc w:val="center"/>
              <w:rPr>
                <w:color w:val="auto"/>
                <w:szCs w:val="21"/>
              </w:rPr>
            </w:pPr>
            <w:r>
              <w:rPr>
                <w:rFonts w:hint="eastAsia"/>
                <w:color w:val="auto"/>
                <w:szCs w:val="21"/>
              </w:rPr>
              <w:t>5</w:t>
            </w:r>
          </w:p>
        </w:tc>
        <w:tc>
          <w:tcPr>
            <w:tcW w:w="567" w:type="dxa"/>
            <w:noWrap/>
            <w:vAlign w:val="center"/>
          </w:tcPr>
          <w:p w14:paraId="0747A249">
            <w:pPr>
              <w:jc w:val="center"/>
              <w:rPr>
                <w:color w:val="auto"/>
                <w:szCs w:val="21"/>
              </w:rPr>
            </w:pPr>
          </w:p>
        </w:tc>
        <w:tc>
          <w:tcPr>
            <w:tcW w:w="850" w:type="dxa"/>
            <w:noWrap/>
            <w:vAlign w:val="center"/>
          </w:tcPr>
          <w:p w14:paraId="21EB98D8">
            <w:pPr>
              <w:jc w:val="center"/>
              <w:rPr>
                <w:rFonts w:hint="eastAsia" w:eastAsia="宋体"/>
                <w:color w:val="auto"/>
                <w:szCs w:val="21"/>
                <w:lang w:eastAsia="zh-CN"/>
              </w:rPr>
            </w:pPr>
            <w:r>
              <w:rPr>
                <w:rFonts w:hint="eastAsia"/>
                <w:color w:val="auto"/>
                <w:szCs w:val="21"/>
                <w:lang w:val="en-US" w:eastAsia="zh-CN"/>
              </w:rPr>
              <w:t>5</w:t>
            </w:r>
          </w:p>
        </w:tc>
        <w:tc>
          <w:tcPr>
            <w:tcW w:w="753" w:type="dxa"/>
            <w:noWrap/>
            <w:vAlign w:val="center"/>
          </w:tcPr>
          <w:p w14:paraId="28A6B079">
            <w:pPr>
              <w:jc w:val="center"/>
              <w:rPr>
                <w:color w:val="auto"/>
                <w:szCs w:val="21"/>
              </w:rPr>
            </w:pPr>
            <w:r>
              <w:rPr>
                <w:rFonts w:hint="eastAsia"/>
                <w:color w:val="auto"/>
                <w:szCs w:val="21"/>
              </w:rPr>
              <w:t>4</w:t>
            </w:r>
          </w:p>
        </w:tc>
        <w:tc>
          <w:tcPr>
            <w:tcW w:w="726" w:type="dxa"/>
            <w:noWrap/>
            <w:vAlign w:val="center"/>
          </w:tcPr>
          <w:p w14:paraId="0677AB8D">
            <w:pPr>
              <w:jc w:val="center"/>
              <w:rPr>
                <w:color w:val="auto"/>
                <w:szCs w:val="21"/>
              </w:rPr>
            </w:pPr>
            <w:r>
              <w:rPr>
                <w:rFonts w:hint="eastAsia"/>
                <w:color w:val="auto"/>
                <w:szCs w:val="21"/>
              </w:rPr>
              <w:t>20</w:t>
            </w:r>
          </w:p>
        </w:tc>
        <w:tc>
          <w:tcPr>
            <w:tcW w:w="856" w:type="dxa"/>
            <w:noWrap/>
            <w:vAlign w:val="center"/>
          </w:tcPr>
          <w:p w14:paraId="61BFE7C6">
            <w:pPr>
              <w:jc w:val="center"/>
              <w:rPr>
                <w:color w:val="auto"/>
                <w:szCs w:val="21"/>
              </w:rPr>
            </w:pPr>
            <w:r>
              <w:rPr>
                <w:rFonts w:hint="eastAsia"/>
                <w:color w:val="auto"/>
                <w:szCs w:val="21"/>
              </w:rPr>
              <w:t>6</w:t>
            </w:r>
          </w:p>
        </w:tc>
        <w:tc>
          <w:tcPr>
            <w:tcW w:w="726" w:type="dxa"/>
            <w:noWrap/>
            <w:vAlign w:val="center"/>
          </w:tcPr>
          <w:p w14:paraId="1B67B0F7">
            <w:pPr>
              <w:jc w:val="center"/>
              <w:rPr>
                <w:color w:val="auto"/>
                <w:szCs w:val="21"/>
              </w:rPr>
            </w:pPr>
            <w:r>
              <w:rPr>
                <w:color w:val="auto"/>
                <w:szCs w:val="21"/>
              </w:rPr>
              <w:t>1</w:t>
            </w:r>
            <w:r>
              <w:rPr>
                <w:rFonts w:hint="eastAsia"/>
                <w:color w:val="auto"/>
                <w:szCs w:val="21"/>
              </w:rPr>
              <w:t>20</w:t>
            </w:r>
          </w:p>
        </w:tc>
        <w:tc>
          <w:tcPr>
            <w:tcW w:w="1199" w:type="dxa"/>
            <w:vMerge w:val="continue"/>
            <w:noWrap/>
            <w:vAlign w:val="center"/>
          </w:tcPr>
          <w:p w14:paraId="1AB76E25">
            <w:pPr>
              <w:jc w:val="center"/>
              <w:rPr>
                <w:color w:val="auto"/>
                <w:szCs w:val="21"/>
              </w:rPr>
            </w:pPr>
          </w:p>
        </w:tc>
      </w:tr>
    </w:tbl>
    <w:p w14:paraId="21E4807E">
      <w:pPr>
        <w:spacing w:line="440" w:lineRule="exact"/>
        <w:ind w:firstLine="482" w:firstLineChars="200"/>
        <w:rPr>
          <w:rFonts w:eastAsia="黑体"/>
          <w:b/>
          <w:sz w:val="24"/>
        </w:rPr>
      </w:pPr>
      <w:r>
        <w:rPr>
          <w:rFonts w:eastAsia="黑体"/>
          <w:b/>
          <w:sz w:val="24"/>
        </w:rPr>
        <w:t>九、实施保障</w:t>
      </w:r>
    </w:p>
    <w:p w14:paraId="58EE3C07">
      <w:pPr>
        <w:spacing w:line="440" w:lineRule="exact"/>
        <w:ind w:firstLine="482" w:firstLineChars="200"/>
        <w:rPr>
          <w:b/>
          <w:sz w:val="24"/>
        </w:rPr>
      </w:pPr>
      <w:r>
        <w:rPr>
          <w:b/>
          <w:sz w:val="24"/>
        </w:rPr>
        <w:t>（一）</w:t>
      </w:r>
      <w:r>
        <w:rPr>
          <w:rFonts w:hint="eastAsia"/>
          <w:b/>
          <w:sz w:val="24"/>
        </w:rPr>
        <w:t>师资条件</w:t>
      </w:r>
    </w:p>
    <w:p w14:paraId="2AFB342B">
      <w:pPr>
        <w:spacing w:line="440" w:lineRule="exact"/>
        <w:ind w:firstLine="480" w:firstLineChars="200"/>
        <w:rPr>
          <w:sz w:val="24"/>
        </w:rPr>
      </w:pPr>
      <w:r>
        <w:rPr>
          <w:rFonts w:hint="eastAsia"/>
          <w:sz w:val="24"/>
        </w:rPr>
        <w:t>1、本专业专任教师</w:t>
      </w:r>
    </w:p>
    <w:p w14:paraId="2D0EBC73">
      <w:pPr>
        <w:spacing w:line="440" w:lineRule="exact"/>
        <w:ind w:firstLine="480" w:firstLineChars="200"/>
        <w:rPr>
          <w:sz w:val="24"/>
        </w:rPr>
      </w:pPr>
      <w:r>
        <w:rPr>
          <w:rFonts w:hint="eastAsia"/>
          <w:sz w:val="24"/>
        </w:rPr>
        <w:t>宝玉石鉴定与加工专业现有专任教师8人，其中高级职称2人，中级职称2人，初级职称4人。高级职称占主讲教师比例20%；“双师”素质教师5人，占60%；具有行业企业生产一线工作经历的达75%。专任教师中，国家级加工中心裁判员1人，高级考评员4人，考评员2人。荣获省级教学成果奖特等奖1项，二等奖2项；承担省级教研教改项目2项；承担大学生校外实践基地建设项目1项；负责校级精品资源共享课程 1 门；专业教学团队编写校企合作教材10多门，出版教材 5门。</w:t>
      </w:r>
    </w:p>
    <w:p w14:paraId="330454D9">
      <w:pPr>
        <w:spacing w:line="440" w:lineRule="exact"/>
        <w:jc w:val="center"/>
        <w:rPr>
          <w:sz w:val="24"/>
          <w:szCs w:val="24"/>
        </w:rPr>
      </w:pPr>
      <w:r>
        <w:rPr>
          <w:sz w:val="24"/>
          <w:szCs w:val="24"/>
        </w:rPr>
        <w:t>表</w:t>
      </w:r>
      <w:r>
        <w:rPr>
          <w:rFonts w:hint="eastAsia"/>
          <w:sz w:val="24"/>
          <w:szCs w:val="24"/>
        </w:rPr>
        <w:t>1</w:t>
      </w:r>
      <w:r>
        <w:rPr>
          <w:sz w:val="24"/>
          <w:szCs w:val="24"/>
        </w:rPr>
        <w:t xml:space="preserve">  专业</w:t>
      </w:r>
      <w:r>
        <w:rPr>
          <w:rFonts w:hint="eastAsia"/>
          <w:sz w:val="24"/>
          <w:szCs w:val="24"/>
        </w:rPr>
        <w:t>专任教师</w:t>
      </w:r>
      <w:r>
        <w:rPr>
          <w:sz w:val="24"/>
          <w:szCs w:val="24"/>
        </w:rPr>
        <w:t>情况一览表</w:t>
      </w:r>
    </w:p>
    <w:tbl>
      <w:tblPr>
        <w:tblStyle w:val="11"/>
        <w:tblW w:w="8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1120"/>
        <w:gridCol w:w="746"/>
        <w:gridCol w:w="969"/>
        <w:gridCol w:w="1134"/>
        <w:gridCol w:w="992"/>
        <w:gridCol w:w="1620"/>
      </w:tblGrid>
      <w:tr w14:paraId="2AD4D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04" w:type="dxa"/>
            <w:noWrap/>
            <w:vAlign w:val="center"/>
          </w:tcPr>
          <w:p w14:paraId="5F9DA742">
            <w:pPr>
              <w:jc w:val="center"/>
              <w:rPr>
                <w:b/>
                <w:szCs w:val="21"/>
              </w:rPr>
            </w:pPr>
            <w:r>
              <w:rPr>
                <w:b/>
                <w:szCs w:val="21"/>
              </w:rPr>
              <w:t>序号</w:t>
            </w:r>
          </w:p>
        </w:tc>
        <w:tc>
          <w:tcPr>
            <w:tcW w:w="851" w:type="dxa"/>
            <w:noWrap/>
            <w:vAlign w:val="center"/>
          </w:tcPr>
          <w:p w14:paraId="64BCBC26">
            <w:pPr>
              <w:jc w:val="center"/>
              <w:rPr>
                <w:b/>
                <w:szCs w:val="21"/>
              </w:rPr>
            </w:pPr>
            <w:r>
              <w:rPr>
                <w:b/>
                <w:szCs w:val="21"/>
              </w:rPr>
              <w:t>姓名</w:t>
            </w:r>
          </w:p>
        </w:tc>
        <w:tc>
          <w:tcPr>
            <w:tcW w:w="1120" w:type="dxa"/>
            <w:noWrap/>
            <w:vAlign w:val="center"/>
          </w:tcPr>
          <w:p w14:paraId="6D203B05">
            <w:pPr>
              <w:jc w:val="center"/>
              <w:rPr>
                <w:b/>
                <w:szCs w:val="21"/>
              </w:rPr>
            </w:pPr>
            <w:r>
              <w:rPr>
                <w:b/>
                <w:szCs w:val="21"/>
              </w:rPr>
              <w:t>学历</w:t>
            </w:r>
          </w:p>
        </w:tc>
        <w:tc>
          <w:tcPr>
            <w:tcW w:w="746" w:type="dxa"/>
            <w:noWrap/>
            <w:vAlign w:val="center"/>
          </w:tcPr>
          <w:p w14:paraId="080DBAEE">
            <w:pPr>
              <w:jc w:val="center"/>
              <w:rPr>
                <w:b/>
                <w:szCs w:val="21"/>
              </w:rPr>
            </w:pPr>
            <w:r>
              <w:rPr>
                <w:b/>
                <w:szCs w:val="21"/>
              </w:rPr>
              <w:t>学位</w:t>
            </w:r>
          </w:p>
        </w:tc>
        <w:tc>
          <w:tcPr>
            <w:tcW w:w="969" w:type="dxa"/>
            <w:noWrap/>
            <w:vAlign w:val="center"/>
          </w:tcPr>
          <w:p w14:paraId="20E32541">
            <w:pPr>
              <w:jc w:val="center"/>
              <w:rPr>
                <w:b/>
                <w:szCs w:val="21"/>
              </w:rPr>
            </w:pPr>
            <w:r>
              <w:rPr>
                <w:b/>
                <w:szCs w:val="21"/>
              </w:rPr>
              <w:t>专业技术职务</w:t>
            </w:r>
          </w:p>
        </w:tc>
        <w:tc>
          <w:tcPr>
            <w:tcW w:w="1134" w:type="dxa"/>
            <w:noWrap/>
            <w:vAlign w:val="center"/>
          </w:tcPr>
          <w:p w14:paraId="6585A337">
            <w:pPr>
              <w:jc w:val="center"/>
              <w:rPr>
                <w:b/>
                <w:szCs w:val="21"/>
              </w:rPr>
            </w:pPr>
            <w:r>
              <w:rPr>
                <w:rFonts w:hint="eastAsia"/>
                <w:b/>
                <w:szCs w:val="21"/>
              </w:rPr>
              <w:t>职业资格</w:t>
            </w:r>
          </w:p>
        </w:tc>
        <w:tc>
          <w:tcPr>
            <w:tcW w:w="992" w:type="dxa"/>
            <w:noWrap/>
            <w:vAlign w:val="center"/>
          </w:tcPr>
          <w:p w14:paraId="4E951CCD">
            <w:pPr>
              <w:jc w:val="center"/>
              <w:rPr>
                <w:b/>
                <w:szCs w:val="21"/>
              </w:rPr>
            </w:pPr>
            <w:r>
              <w:rPr>
                <w:b/>
                <w:szCs w:val="21"/>
              </w:rPr>
              <w:t>是否</w:t>
            </w:r>
          </w:p>
          <w:p w14:paraId="520BFCC3">
            <w:pPr>
              <w:jc w:val="center"/>
              <w:rPr>
                <w:b/>
                <w:szCs w:val="21"/>
              </w:rPr>
            </w:pPr>
            <w:r>
              <w:rPr>
                <w:b/>
                <w:szCs w:val="21"/>
              </w:rPr>
              <w:t>双师型</w:t>
            </w:r>
          </w:p>
        </w:tc>
        <w:tc>
          <w:tcPr>
            <w:tcW w:w="1620" w:type="dxa"/>
            <w:noWrap/>
            <w:vAlign w:val="center"/>
          </w:tcPr>
          <w:p w14:paraId="78D1CCFF">
            <w:pPr>
              <w:jc w:val="center"/>
              <w:rPr>
                <w:b/>
                <w:szCs w:val="21"/>
              </w:rPr>
            </w:pPr>
            <w:r>
              <w:rPr>
                <w:b/>
                <w:szCs w:val="21"/>
              </w:rPr>
              <w:t>拟任</w:t>
            </w:r>
          </w:p>
          <w:p w14:paraId="1FBFB57D">
            <w:pPr>
              <w:jc w:val="center"/>
              <w:rPr>
                <w:b/>
                <w:szCs w:val="21"/>
              </w:rPr>
            </w:pPr>
            <w:r>
              <w:rPr>
                <w:b/>
                <w:szCs w:val="21"/>
              </w:rPr>
              <w:t>课程</w:t>
            </w:r>
          </w:p>
        </w:tc>
      </w:tr>
      <w:tr w14:paraId="1E27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04" w:type="dxa"/>
            <w:noWrap/>
            <w:vAlign w:val="center"/>
          </w:tcPr>
          <w:p w14:paraId="6CD704C4">
            <w:pPr>
              <w:jc w:val="center"/>
              <w:rPr>
                <w:szCs w:val="21"/>
              </w:rPr>
            </w:pPr>
            <w:r>
              <w:rPr>
                <w:szCs w:val="21"/>
              </w:rPr>
              <w:t>1</w:t>
            </w:r>
          </w:p>
        </w:tc>
        <w:tc>
          <w:tcPr>
            <w:tcW w:w="851" w:type="dxa"/>
            <w:noWrap/>
            <w:vAlign w:val="center"/>
          </w:tcPr>
          <w:p w14:paraId="38C0119A">
            <w:pPr>
              <w:jc w:val="center"/>
              <w:rPr>
                <w:szCs w:val="21"/>
              </w:rPr>
            </w:pPr>
            <w:r>
              <w:rPr>
                <w:rFonts w:hint="eastAsia"/>
                <w:szCs w:val="21"/>
              </w:rPr>
              <w:t>刘娜</w:t>
            </w:r>
          </w:p>
        </w:tc>
        <w:tc>
          <w:tcPr>
            <w:tcW w:w="1120" w:type="dxa"/>
            <w:noWrap/>
            <w:vAlign w:val="center"/>
          </w:tcPr>
          <w:p w14:paraId="76906E82">
            <w:pPr>
              <w:jc w:val="center"/>
              <w:rPr>
                <w:szCs w:val="21"/>
              </w:rPr>
            </w:pPr>
            <w:r>
              <w:rPr>
                <w:rFonts w:hint="eastAsia"/>
                <w:szCs w:val="21"/>
              </w:rPr>
              <w:t>研究生</w:t>
            </w:r>
          </w:p>
        </w:tc>
        <w:tc>
          <w:tcPr>
            <w:tcW w:w="746" w:type="dxa"/>
            <w:noWrap/>
            <w:vAlign w:val="center"/>
          </w:tcPr>
          <w:p w14:paraId="0F929C8B">
            <w:pPr>
              <w:jc w:val="center"/>
              <w:rPr>
                <w:szCs w:val="21"/>
              </w:rPr>
            </w:pPr>
            <w:r>
              <w:rPr>
                <w:rFonts w:hint="eastAsia"/>
                <w:szCs w:val="21"/>
              </w:rPr>
              <w:t>硕士</w:t>
            </w:r>
          </w:p>
        </w:tc>
        <w:tc>
          <w:tcPr>
            <w:tcW w:w="969" w:type="dxa"/>
            <w:noWrap/>
            <w:vAlign w:val="center"/>
          </w:tcPr>
          <w:p w14:paraId="3A492ECB">
            <w:pPr>
              <w:jc w:val="center"/>
              <w:rPr>
                <w:szCs w:val="21"/>
              </w:rPr>
            </w:pPr>
            <w:r>
              <w:rPr>
                <w:rFonts w:hint="eastAsia"/>
                <w:szCs w:val="21"/>
                <w:lang w:eastAsia="zh-Hans"/>
              </w:rPr>
              <w:t>副教授</w:t>
            </w:r>
          </w:p>
        </w:tc>
        <w:tc>
          <w:tcPr>
            <w:tcW w:w="1134" w:type="dxa"/>
            <w:noWrap/>
            <w:vAlign w:val="center"/>
          </w:tcPr>
          <w:p w14:paraId="1B7BDB01">
            <w:pPr>
              <w:jc w:val="center"/>
              <w:rPr>
                <w:szCs w:val="21"/>
              </w:rPr>
            </w:pPr>
            <w:r>
              <w:rPr>
                <w:rFonts w:hint="eastAsia"/>
                <w:szCs w:val="21"/>
              </w:rPr>
              <w:t>工艺美术师</w:t>
            </w:r>
          </w:p>
        </w:tc>
        <w:tc>
          <w:tcPr>
            <w:tcW w:w="992" w:type="dxa"/>
            <w:noWrap/>
            <w:vAlign w:val="center"/>
          </w:tcPr>
          <w:p w14:paraId="32C54A7E">
            <w:pPr>
              <w:jc w:val="center"/>
              <w:rPr>
                <w:szCs w:val="21"/>
              </w:rPr>
            </w:pPr>
            <w:r>
              <w:rPr>
                <w:rFonts w:hint="eastAsia"/>
                <w:szCs w:val="21"/>
              </w:rPr>
              <w:t>是</w:t>
            </w:r>
          </w:p>
        </w:tc>
        <w:tc>
          <w:tcPr>
            <w:tcW w:w="1620" w:type="dxa"/>
            <w:noWrap/>
            <w:vAlign w:val="center"/>
          </w:tcPr>
          <w:p w14:paraId="20CF3239">
            <w:pPr>
              <w:jc w:val="center"/>
              <w:rPr>
                <w:szCs w:val="21"/>
              </w:rPr>
            </w:pPr>
            <w:r>
              <w:rPr>
                <w:rFonts w:hint="eastAsia"/>
                <w:szCs w:val="21"/>
              </w:rPr>
              <w:t>珠宝首饰文化</w:t>
            </w:r>
          </w:p>
          <w:p w14:paraId="36FD7723">
            <w:pPr>
              <w:jc w:val="center"/>
              <w:rPr>
                <w:szCs w:val="21"/>
              </w:rPr>
            </w:pPr>
            <w:r>
              <w:rPr>
                <w:rFonts w:hint="eastAsia"/>
                <w:szCs w:val="21"/>
              </w:rPr>
              <w:t>首饰设计</w:t>
            </w:r>
          </w:p>
          <w:p w14:paraId="296E59DF">
            <w:pPr>
              <w:jc w:val="center"/>
              <w:rPr>
                <w:szCs w:val="21"/>
              </w:rPr>
            </w:pPr>
            <w:r>
              <w:rPr>
                <w:rFonts w:hint="eastAsia"/>
                <w:szCs w:val="21"/>
              </w:rPr>
              <w:t>首饰创意设计</w:t>
            </w:r>
          </w:p>
          <w:p w14:paraId="01628EBC">
            <w:pPr>
              <w:jc w:val="center"/>
              <w:rPr>
                <w:rFonts w:hint="eastAsia" w:eastAsia="宋体"/>
                <w:szCs w:val="21"/>
                <w:lang w:eastAsia="zh-CN"/>
              </w:rPr>
            </w:pPr>
            <w:r>
              <w:rPr>
                <w:rFonts w:hint="eastAsia"/>
                <w:szCs w:val="21"/>
                <w:lang w:eastAsia="zh-CN"/>
              </w:rPr>
              <w:t>首饰专题制作</w:t>
            </w:r>
          </w:p>
        </w:tc>
      </w:tr>
      <w:tr w14:paraId="0A387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04" w:type="dxa"/>
            <w:noWrap/>
            <w:vAlign w:val="center"/>
          </w:tcPr>
          <w:p w14:paraId="1FE15B33">
            <w:pPr>
              <w:jc w:val="center"/>
              <w:rPr>
                <w:szCs w:val="21"/>
              </w:rPr>
            </w:pPr>
            <w:r>
              <w:rPr>
                <w:szCs w:val="21"/>
              </w:rPr>
              <w:t>2</w:t>
            </w:r>
          </w:p>
        </w:tc>
        <w:tc>
          <w:tcPr>
            <w:tcW w:w="851" w:type="dxa"/>
            <w:noWrap/>
            <w:vAlign w:val="center"/>
          </w:tcPr>
          <w:p w14:paraId="3D86ED55">
            <w:pPr>
              <w:jc w:val="center"/>
              <w:rPr>
                <w:rFonts w:hint="eastAsia" w:eastAsia="宋体"/>
                <w:szCs w:val="21"/>
                <w:lang w:val="en-US" w:eastAsia="zh-CN"/>
              </w:rPr>
            </w:pPr>
            <w:r>
              <w:rPr>
                <w:rFonts w:hint="eastAsia"/>
                <w:szCs w:val="21"/>
                <w:lang w:val="en-US" w:eastAsia="zh-CN"/>
              </w:rPr>
              <w:t>卓俊杰</w:t>
            </w:r>
          </w:p>
        </w:tc>
        <w:tc>
          <w:tcPr>
            <w:tcW w:w="1120" w:type="dxa"/>
            <w:noWrap/>
            <w:vAlign w:val="center"/>
          </w:tcPr>
          <w:p w14:paraId="003B8561">
            <w:pPr>
              <w:jc w:val="center"/>
              <w:rPr>
                <w:rFonts w:hint="eastAsia" w:eastAsia="宋体"/>
                <w:szCs w:val="21"/>
                <w:lang w:val="en-US" w:eastAsia="zh-CN"/>
              </w:rPr>
            </w:pPr>
            <w:r>
              <w:rPr>
                <w:rFonts w:hint="eastAsia"/>
                <w:szCs w:val="21"/>
                <w:lang w:val="en-US" w:eastAsia="zh-CN"/>
              </w:rPr>
              <w:t>本科</w:t>
            </w:r>
          </w:p>
        </w:tc>
        <w:tc>
          <w:tcPr>
            <w:tcW w:w="746" w:type="dxa"/>
            <w:noWrap/>
            <w:vAlign w:val="center"/>
          </w:tcPr>
          <w:p w14:paraId="713F553A">
            <w:pPr>
              <w:jc w:val="center"/>
              <w:rPr>
                <w:rFonts w:hint="eastAsia" w:eastAsia="宋体"/>
                <w:szCs w:val="21"/>
                <w:lang w:val="en-US" w:eastAsia="zh-CN"/>
              </w:rPr>
            </w:pPr>
            <w:r>
              <w:rPr>
                <w:rFonts w:hint="eastAsia"/>
                <w:szCs w:val="21"/>
                <w:lang w:val="en-US" w:eastAsia="zh-CN"/>
              </w:rPr>
              <w:t>学士</w:t>
            </w:r>
          </w:p>
        </w:tc>
        <w:tc>
          <w:tcPr>
            <w:tcW w:w="969" w:type="dxa"/>
            <w:noWrap/>
            <w:vAlign w:val="center"/>
          </w:tcPr>
          <w:p w14:paraId="67F425F1">
            <w:pPr>
              <w:jc w:val="center"/>
              <w:rPr>
                <w:rFonts w:hint="eastAsia" w:eastAsia="宋体"/>
                <w:szCs w:val="21"/>
                <w:lang w:val="en-US" w:eastAsia="zh-CN"/>
              </w:rPr>
            </w:pPr>
            <w:r>
              <w:rPr>
                <w:rFonts w:hint="eastAsia"/>
                <w:szCs w:val="21"/>
                <w:lang w:val="en-US" w:eastAsia="zh-CN"/>
              </w:rPr>
              <w:t>高级工程师</w:t>
            </w:r>
          </w:p>
        </w:tc>
        <w:tc>
          <w:tcPr>
            <w:tcW w:w="1134" w:type="dxa"/>
            <w:noWrap/>
            <w:vAlign w:val="center"/>
          </w:tcPr>
          <w:p w14:paraId="0D959299">
            <w:pPr>
              <w:jc w:val="center"/>
              <w:rPr>
                <w:rFonts w:hint="eastAsia" w:eastAsia="宋体"/>
                <w:szCs w:val="21"/>
                <w:lang w:val="en-US" w:eastAsia="zh-CN"/>
              </w:rPr>
            </w:pPr>
            <w:r>
              <w:rPr>
                <w:rFonts w:hint="eastAsia"/>
                <w:szCs w:val="21"/>
                <w:lang w:val="en-US" w:eastAsia="zh-CN"/>
              </w:rPr>
              <w:t>/</w:t>
            </w:r>
          </w:p>
        </w:tc>
        <w:tc>
          <w:tcPr>
            <w:tcW w:w="992" w:type="dxa"/>
            <w:noWrap/>
            <w:vAlign w:val="center"/>
          </w:tcPr>
          <w:p w14:paraId="03B271CF">
            <w:pPr>
              <w:jc w:val="center"/>
              <w:rPr>
                <w:rFonts w:hint="eastAsia" w:eastAsia="宋体"/>
                <w:szCs w:val="21"/>
                <w:lang w:val="en-US" w:eastAsia="zh-CN"/>
              </w:rPr>
            </w:pPr>
            <w:r>
              <w:rPr>
                <w:rFonts w:hint="eastAsia"/>
                <w:szCs w:val="21"/>
                <w:lang w:val="en-US" w:eastAsia="zh-CN"/>
              </w:rPr>
              <w:t>是</w:t>
            </w:r>
          </w:p>
        </w:tc>
        <w:tc>
          <w:tcPr>
            <w:tcW w:w="1620" w:type="dxa"/>
            <w:noWrap/>
            <w:vAlign w:val="center"/>
          </w:tcPr>
          <w:p w14:paraId="299AE59F">
            <w:pPr>
              <w:jc w:val="center"/>
              <w:rPr>
                <w:rFonts w:hint="default" w:eastAsia="宋体"/>
                <w:szCs w:val="21"/>
                <w:lang w:val="en-US" w:eastAsia="zh-CN"/>
              </w:rPr>
            </w:pPr>
            <w:r>
              <w:rPr>
                <w:rFonts w:hint="eastAsia"/>
                <w:szCs w:val="21"/>
                <w:lang w:val="en-US" w:eastAsia="zh-CN"/>
              </w:rPr>
              <w:t>宝玉石实验室管理</w:t>
            </w:r>
          </w:p>
        </w:tc>
      </w:tr>
      <w:tr w14:paraId="6737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4" w:type="dxa"/>
            <w:noWrap/>
            <w:vAlign w:val="center"/>
          </w:tcPr>
          <w:p w14:paraId="0E1950F4">
            <w:pPr>
              <w:jc w:val="center"/>
              <w:rPr>
                <w:szCs w:val="21"/>
              </w:rPr>
            </w:pPr>
            <w:r>
              <w:rPr>
                <w:szCs w:val="21"/>
              </w:rPr>
              <w:t>3</w:t>
            </w:r>
          </w:p>
        </w:tc>
        <w:tc>
          <w:tcPr>
            <w:tcW w:w="851" w:type="dxa"/>
            <w:noWrap/>
            <w:vAlign w:val="center"/>
          </w:tcPr>
          <w:p w14:paraId="717B0F31">
            <w:pPr>
              <w:jc w:val="center"/>
              <w:rPr>
                <w:rFonts w:ascii="Times New Roman" w:hAnsi="Times New Roman" w:eastAsia="宋体" w:cs="Times New Roman"/>
                <w:kern w:val="2"/>
                <w:sz w:val="21"/>
                <w:szCs w:val="21"/>
                <w:lang w:val="en-US" w:eastAsia="zh-CN" w:bidi="ar-SA"/>
              </w:rPr>
            </w:pPr>
            <w:r>
              <w:rPr>
                <w:rFonts w:hint="eastAsia"/>
                <w:szCs w:val="21"/>
              </w:rPr>
              <w:t>林碧莲</w:t>
            </w:r>
          </w:p>
        </w:tc>
        <w:tc>
          <w:tcPr>
            <w:tcW w:w="1120" w:type="dxa"/>
            <w:noWrap/>
            <w:vAlign w:val="center"/>
          </w:tcPr>
          <w:p w14:paraId="646EA90D">
            <w:pPr>
              <w:jc w:val="center"/>
              <w:rPr>
                <w:rFonts w:ascii="Times New Roman" w:hAnsi="Times New Roman" w:eastAsia="宋体" w:cs="Times New Roman"/>
                <w:kern w:val="2"/>
                <w:sz w:val="21"/>
                <w:szCs w:val="21"/>
                <w:lang w:val="en-US" w:eastAsia="zh-CN" w:bidi="ar-SA"/>
              </w:rPr>
            </w:pPr>
            <w:r>
              <w:rPr>
                <w:rFonts w:hint="eastAsia"/>
                <w:szCs w:val="21"/>
              </w:rPr>
              <w:t>本科</w:t>
            </w:r>
          </w:p>
        </w:tc>
        <w:tc>
          <w:tcPr>
            <w:tcW w:w="746" w:type="dxa"/>
            <w:noWrap/>
            <w:vAlign w:val="center"/>
          </w:tcPr>
          <w:p w14:paraId="75B6284C">
            <w:pPr>
              <w:jc w:val="center"/>
              <w:rPr>
                <w:rFonts w:ascii="Times New Roman" w:hAnsi="Times New Roman" w:eastAsia="宋体" w:cs="Times New Roman"/>
                <w:kern w:val="2"/>
                <w:sz w:val="21"/>
                <w:szCs w:val="21"/>
                <w:lang w:val="en-US" w:eastAsia="zh-CN" w:bidi="ar-SA"/>
              </w:rPr>
            </w:pPr>
            <w:r>
              <w:rPr>
                <w:rFonts w:hint="eastAsia"/>
                <w:szCs w:val="21"/>
              </w:rPr>
              <w:t>学士</w:t>
            </w:r>
          </w:p>
        </w:tc>
        <w:tc>
          <w:tcPr>
            <w:tcW w:w="969" w:type="dxa"/>
            <w:noWrap/>
            <w:vAlign w:val="center"/>
          </w:tcPr>
          <w:p w14:paraId="69226EA2">
            <w:pPr>
              <w:jc w:val="center"/>
              <w:rPr>
                <w:rFonts w:ascii="Times New Roman" w:hAnsi="Times New Roman" w:eastAsia="宋体" w:cs="Times New Roman"/>
                <w:kern w:val="2"/>
                <w:sz w:val="21"/>
                <w:szCs w:val="21"/>
                <w:lang w:val="en-US" w:eastAsia="zh-CN" w:bidi="ar-SA"/>
              </w:rPr>
            </w:pPr>
            <w:r>
              <w:rPr>
                <w:rFonts w:hint="eastAsia"/>
                <w:szCs w:val="21"/>
              </w:rPr>
              <w:t>副教授</w:t>
            </w:r>
          </w:p>
        </w:tc>
        <w:tc>
          <w:tcPr>
            <w:tcW w:w="1134" w:type="dxa"/>
            <w:noWrap/>
            <w:vAlign w:val="center"/>
          </w:tcPr>
          <w:p w14:paraId="34CE05AA">
            <w:pPr>
              <w:jc w:val="center"/>
              <w:rPr>
                <w:rFonts w:ascii="Times New Roman" w:hAnsi="Times New Roman" w:eastAsia="宋体" w:cs="Times New Roman"/>
                <w:kern w:val="2"/>
                <w:sz w:val="21"/>
                <w:szCs w:val="21"/>
                <w:lang w:val="en-US" w:eastAsia="zh-CN" w:bidi="ar-SA"/>
              </w:rPr>
            </w:pPr>
            <w:r>
              <w:rPr>
                <w:rFonts w:hint="eastAsia"/>
                <w:szCs w:val="21"/>
              </w:rPr>
              <w:t>工艺美术师</w:t>
            </w:r>
          </w:p>
        </w:tc>
        <w:tc>
          <w:tcPr>
            <w:tcW w:w="992" w:type="dxa"/>
            <w:noWrap/>
            <w:vAlign w:val="center"/>
          </w:tcPr>
          <w:p w14:paraId="18DA4EE7">
            <w:pPr>
              <w:jc w:val="center"/>
              <w:rPr>
                <w:rFonts w:ascii="Times New Roman" w:hAnsi="Times New Roman" w:eastAsia="宋体" w:cs="Times New Roman"/>
                <w:kern w:val="2"/>
                <w:sz w:val="21"/>
                <w:szCs w:val="21"/>
                <w:lang w:val="en-US" w:eastAsia="zh-CN" w:bidi="ar-SA"/>
              </w:rPr>
            </w:pPr>
            <w:r>
              <w:rPr>
                <w:rFonts w:hint="eastAsia"/>
                <w:szCs w:val="21"/>
              </w:rPr>
              <w:t>是</w:t>
            </w:r>
          </w:p>
        </w:tc>
        <w:tc>
          <w:tcPr>
            <w:tcW w:w="1620" w:type="dxa"/>
            <w:noWrap/>
            <w:vAlign w:val="center"/>
          </w:tcPr>
          <w:p w14:paraId="328706DC">
            <w:pPr>
              <w:jc w:val="center"/>
              <w:rPr>
                <w:szCs w:val="21"/>
              </w:rPr>
            </w:pPr>
            <w:r>
              <w:rPr>
                <w:rFonts w:hint="eastAsia"/>
                <w:szCs w:val="21"/>
              </w:rPr>
              <w:t>珠宝首饰文化</w:t>
            </w:r>
          </w:p>
          <w:p w14:paraId="49641F08">
            <w:pPr>
              <w:jc w:val="center"/>
              <w:rPr>
                <w:szCs w:val="21"/>
              </w:rPr>
            </w:pPr>
            <w:r>
              <w:rPr>
                <w:rFonts w:hint="eastAsia"/>
                <w:szCs w:val="21"/>
              </w:rPr>
              <w:t>首饰设计</w:t>
            </w:r>
          </w:p>
          <w:p w14:paraId="5B9765B6">
            <w:pPr>
              <w:jc w:val="center"/>
              <w:rPr>
                <w:rFonts w:ascii="Times New Roman" w:hAnsi="Times New Roman" w:eastAsia="宋体" w:cs="Times New Roman"/>
                <w:kern w:val="2"/>
                <w:sz w:val="21"/>
                <w:szCs w:val="21"/>
                <w:lang w:val="en-US" w:eastAsia="zh-CN" w:bidi="ar-SA"/>
              </w:rPr>
            </w:pPr>
            <w:r>
              <w:rPr>
                <w:rFonts w:hint="eastAsia"/>
                <w:szCs w:val="21"/>
              </w:rPr>
              <w:t>珠宝综合材料制作</w:t>
            </w:r>
          </w:p>
        </w:tc>
      </w:tr>
      <w:tr w14:paraId="1BD7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4" w:type="dxa"/>
            <w:noWrap/>
            <w:vAlign w:val="center"/>
          </w:tcPr>
          <w:p w14:paraId="75EC0F61">
            <w:pPr>
              <w:jc w:val="center"/>
              <w:rPr>
                <w:szCs w:val="21"/>
              </w:rPr>
            </w:pPr>
            <w:r>
              <w:rPr>
                <w:szCs w:val="21"/>
              </w:rPr>
              <w:t>4</w:t>
            </w:r>
          </w:p>
        </w:tc>
        <w:tc>
          <w:tcPr>
            <w:tcW w:w="851" w:type="dxa"/>
            <w:noWrap/>
            <w:vAlign w:val="center"/>
          </w:tcPr>
          <w:p w14:paraId="105CD75D">
            <w:pPr>
              <w:jc w:val="center"/>
              <w:rPr>
                <w:szCs w:val="21"/>
              </w:rPr>
            </w:pPr>
            <w:r>
              <w:rPr>
                <w:rFonts w:hint="eastAsia"/>
                <w:szCs w:val="21"/>
                <w:lang w:eastAsia="zh-Hans"/>
              </w:rPr>
              <w:t>郭梅</w:t>
            </w:r>
          </w:p>
        </w:tc>
        <w:tc>
          <w:tcPr>
            <w:tcW w:w="1120" w:type="dxa"/>
            <w:noWrap/>
            <w:vAlign w:val="center"/>
          </w:tcPr>
          <w:p w14:paraId="02B0A8F5">
            <w:pPr>
              <w:jc w:val="center"/>
              <w:rPr>
                <w:szCs w:val="21"/>
              </w:rPr>
            </w:pPr>
            <w:r>
              <w:rPr>
                <w:rFonts w:hint="eastAsia"/>
                <w:szCs w:val="21"/>
              </w:rPr>
              <w:t>研究生</w:t>
            </w:r>
          </w:p>
        </w:tc>
        <w:tc>
          <w:tcPr>
            <w:tcW w:w="746" w:type="dxa"/>
            <w:noWrap/>
            <w:vAlign w:val="center"/>
          </w:tcPr>
          <w:p w14:paraId="6891B63D">
            <w:pPr>
              <w:jc w:val="center"/>
              <w:rPr>
                <w:szCs w:val="21"/>
              </w:rPr>
            </w:pPr>
            <w:r>
              <w:rPr>
                <w:rFonts w:hint="eastAsia"/>
                <w:szCs w:val="21"/>
              </w:rPr>
              <w:t>硕士</w:t>
            </w:r>
          </w:p>
        </w:tc>
        <w:tc>
          <w:tcPr>
            <w:tcW w:w="969" w:type="dxa"/>
            <w:noWrap/>
            <w:vAlign w:val="center"/>
          </w:tcPr>
          <w:p w14:paraId="04674CA8">
            <w:pPr>
              <w:jc w:val="center"/>
              <w:rPr>
                <w:szCs w:val="21"/>
              </w:rPr>
            </w:pPr>
            <w:r>
              <w:rPr>
                <w:rFonts w:hint="eastAsia"/>
                <w:szCs w:val="21"/>
                <w:lang w:eastAsia="zh-Hans"/>
              </w:rPr>
              <w:t>助教</w:t>
            </w:r>
          </w:p>
        </w:tc>
        <w:tc>
          <w:tcPr>
            <w:tcW w:w="1134" w:type="dxa"/>
            <w:noWrap/>
            <w:vAlign w:val="center"/>
          </w:tcPr>
          <w:p w14:paraId="54F2AC8C">
            <w:pPr>
              <w:jc w:val="center"/>
              <w:rPr>
                <w:szCs w:val="21"/>
              </w:rPr>
            </w:pPr>
            <w:r>
              <w:rPr>
                <w:rFonts w:hint="eastAsia"/>
                <w:szCs w:val="21"/>
                <w:lang w:eastAsia="zh-Hans"/>
              </w:rPr>
              <w:t>二级技师</w:t>
            </w:r>
          </w:p>
        </w:tc>
        <w:tc>
          <w:tcPr>
            <w:tcW w:w="992" w:type="dxa"/>
            <w:noWrap/>
            <w:vAlign w:val="center"/>
          </w:tcPr>
          <w:p w14:paraId="1A80878C">
            <w:pPr>
              <w:jc w:val="center"/>
              <w:rPr>
                <w:szCs w:val="21"/>
              </w:rPr>
            </w:pPr>
            <w:r>
              <w:rPr>
                <w:rFonts w:hint="eastAsia"/>
                <w:szCs w:val="21"/>
                <w:lang w:eastAsia="zh-Hans"/>
              </w:rPr>
              <w:t>是</w:t>
            </w:r>
          </w:p>
        </w:tc>
        <w:tc>
          <w:tcPr>
            <w:tcW w:w="1620" w:type="dxa"/>
            <w:noWrap/>
            <w:vAlign w:val="center"/>
          </w:tcPr>
          <w:p w14:paraId="29B936C0">
            <w:pPr>
              <w:jc w:val="center"/>
              <w:rPr>
                <w:szCs w:val="21"/>
                <w:lang w:eastAsia="zh-Hans"/>
              </w:rPr>
            </w:pPr>
            <w:r>
              <w:rPr>
                <w:rFonts w:hint="eastAsia"/>
                <w:szCs w:val="21"/>
                <w:lang w:eastAsia="zh-Hans"/>
              </w:rPr>
              <w:t>宝石学基础</w:t>
            </w:r>
          </w:p>
          <w:p w14:paraId="42C8F2BC">
            <w:pPr>
              <w:jc w:val="center"/>
              <w:rPr>
                <w:szCs w:val="21"/>
              </w:rPr>
            </w:pPr>
            <w:r>
              <w:rPr>
                <w:rFonts w:hint="eastAsia"/>
                <w:szCs w:val="21"/>
                <w:lang w:eastAsia="zh-Hans"/>
              </w:rPr>
              <w:t>珠宝玉石鉴定</w:t>
            </w:r>
          </w:p>
        </w:tc>
      </w:tr>
      <w:tr w14:paraId="2FDDC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4" w:type="dxa"/>
            <w:noWrap/>
            <w:vAlign w:val="center"/>
          </w:tcPr>
          <w:p w14:paraId="54F99183">
            <w:pPr>
              <w:jc w:val="center"/>
              <w:rPr>
                <w:szCs w:val="21"/>
              </w:rPr>
            </w:pPr>
            <w:r>
              <w:rPr>
                <w:szCs w:val="21"/>
              </w:rPr>
              <w:t>5</w:t>
            </w:r>
          </w:p>
        </w:tc>
        <w:tc>
          <w:tcPr>
            <w:tcW w:w="851" w:type="dxa"/>
            <w:noWrap/>
            <w:vAlign w:val="center"/>
          </w:tcPr>
          <w:p w14:paraId="538323D3">
            <w:pPr>
              <w:jc w:val="center"/>
              <w:rPr>
                <w:szCs w:val="21"/>
              </w:rPr>
            </w:pPr>
            <w:r>
              <w:rPr>
                <w:rFonts w:hint="eastAsia"/>
                <w:szCs w:val="21"/>
              </w:rPr>
              <w:t>刘浩</w:t>
            </w:r>
          </w:p>
        </w:tc>
        <w:tc>
          <w:tcPr>
            <w:tcW w:w="1120" w:type="dxa"/>
            <w:noWrap/>
            <w:vAlign w:val="center"/>
          </w:tcPr>
          <w:p w14:paraId="4E31ED9B">
            <w:pPr>
              <w:jc w:val="center"/>
              <w:rPr>
                <w:szCs w:val="21"/>
              </w:rPr>
            </w:pPr>
            <w:r>
              <w:rPr>
                <w:rFonts w:hint="eastAsia"/>
                <w:szCs w:val="21"/>
              </w:rPr>
              <w:t>研究生</w:t>
            </w:r>
          </w:p>
        </w:tc>
        <w:tc>
          <w:tcPr>
            <w:tcW w:w="746" w:type="dxa"/>
            <w:noWrap/>
            <w:vAlign w:val="center"/>
          </w:tcPr>
          <w:p w14:paraId="2F44CE67">
            <w:pPr>
              <w:jc w:val="center"/>
              <w:rPr>
                <w:szCs w:val="21"/>
              </w:rPr>
            </w:pPr>
            <w:r>
              <w:rPr>
                <w:rFonts w:hint="eastAsia"/>
                <w:szCs w:val="21"/>
              </w:rPr>
              <w:t>硕士</w:t>
            </w:r>
          </w:p>
        </w:tc>
        <w:tc>
          <w:tcPr>
            <w:tcW w:w="969" w:type="dxa"/>
            <w:noWrap/>
            <w:vAlign w:val="center"/>
          </w:tcPr>
          <w:p w14:paraId="6C65C1D8">
            <w:pPr>
              <w:jc w:val="center"/>
              <w:rPr>
                <w:szCs w:val="21"/>
              </w:rPr>
            </w:pPr>
            <w:r>
              <w:rPr>
                <w:rFonts w:hint="eastAsia"/>
                <w:szCs w:val="21"/>
                <w:lang w:eastAsia="zh-Hans"/>
              </w:rPr>
              <w:t>助教</w:t>
            </w:r>
          </w:p>
        </w:tc>
        <w:tc>
          <w:tcPr>
            <w:tcW w:w="1134" w:type="dxa"/>
            <w:noWrap/>
            <w:vAlign w:val="center"/>
          </w:tcPr>
          <w:p w14:paraId="392B38BA">
            <w:pPr>
              <w:jc w:val="center"/>
              <w:rPr>
                <w:szCs w:val="21"/>
              </w:rPr>
            </w:pPr>
            <w:r>
              <w:rPr>
                <w:rFonts w:hint="eastAsia"/>
                <w:szCs w:val="21"/>
                <w:lang w:eastAsia="zh-Hans"/>
              </w:rPr>
              <w:t>助理工程师</w:t>
            </w:r>
          </w:p>
        </w:tc>
        <w:tc>
          <w:tcPr>
            <w:tcW w:w="992" w:type="dxa"/>
            <w:noWrap/>
            <w:vAlign w:val="center"/>
          </w:tcPr>
          <w:p w14:paraId="133004BC">
            <w:pPr>
              <w:jc w:val="center"/>
              <w:rPr>
                <w:szCs w:val="21"/>
              </w:rPr>
            </w:pPr>
            <w:r>
              <w:rPr>
                <w:rFonts w:hint="eastAsia"/>
                <w:szCs w:val="21"/>
              </w:rPr>
              <w:t>/</w:t>
            </w:r>
          </w:p>
        </w:tc>
        <w:tc>
          <w:tcPr>
            <w:tcW w:w="1620" w:type="dxa"/>
            <w:noWrap/>
            <w:vAlign w:val="center"/>
          </w:tcPr>
          <w:p w14:paraId="2F4413DA">
            <w:pPr>
              <w:jc w:val="center"/>
              <w:rPr>
                <w:szCs w:val="21"/>
                <w:lang w:eastAsia="zh-Hans"/>
              </w:rPr>
            </w:pPr>
            <w:r>
              <w:rPr>
                <w:rFonts w:hint="eastAsia"/>
                <w:szCs w:val="21"/>
                <w:lang w:eastAsia="zh-Hans"/>
              </w:rPr>
              <w:t>宝石学基础</w:t>
            </w:r>
          </w:p>
          <w:p w14:paraId="3977CABB">
            <w:pPr>
              <w:jc w:val="center"/>
              <w:rPr>
                <w:szCs w:val="21"/>
              </w:rPr>
            </w:pPr>
            <w:r>
              <w:rPr>
                <w:rFonts w:hint="eastAsia"/>
                <w:szCs w:val="21"/>
                <w:lang w:eastAsia="zh-Hans"/>
              </w:rPr>
              <w:t>珠宝玉石鉴定</w:t>
            </w:r>
          </w:p>
        </w:tc>
      </w:tr>
      <w:tr w14:paraId="14CB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4" w:type="dxa"/>
            <w:noWrap/>
            <w:vAlign w:val="center"/>
          </w:tcPr>
          <w:p w14:paraId="633B9F5A">
            <w:pPr>
              <w:jc w:val="center"/>
              <w:rPr>
                <w:szCs w:val="21"/>
              </w:rPr>
            </w:pPr>
            <w:r>
              <w:rPr>
                <w:szCs w:val="21"/>
              </w:rPr>
              <w:t>6</w:t>
            </w:r>
          </w:p>
        </w:tc>
        <w:tc>
          <w:tcPr>
            <w:tcW w:w="851" w:type="dxa"/>
            <w:noWrap/>
            <w:vAlign w:val="center"/>
          </w:tcPr>
          <w:p w14:paraId="43E84413">
            <w:pPr>
              <w:jc w:val="center"/>
              <w:rPr>
                <w:szCs w:val="21"/>
              </w:rPr>
            </w:pPr>
            <w:r>
              <w:rPr>
                <w:rFonts w:hint="eastAsia"/>
                <w:szCs w:val="21"/>
              </w:rPr>
              <w:t>黄晗绮</w:t>
            </w:r>
          </w:p>
        </w:tc>
        <w:tc>
          <w:tcPr>
            <w:tcW w:w="1120" w:type="dxa"/>
            <w:noWrap/>
            <w:vAlign w:val="center"/>
          </w:tcPr>
          <w:p w14:paraId="6FEAECA3">
            <w:pPr>
              <w:jc w:val="center"/>
              <w:rPr>
                <w:szCs w:val="21"/>
              </w:rPr>
            </w:pPr>
            <w:r>
              <w:rPr>
                <w:rFonts w:hint="eastAsia"/>
                <w:szCs w:val="21"/>
              </w:rPr>
              <w:t>研究生</w:t>
            </w:r>
          </w:p>
        </w:tc>
        <w:tc>
          <w:tcPr>
            <w:tcW w:w="746" w:type="dxa"/>
            <w:noWrap/>
            <w:vAlign w:val="center"/>
          </w:tcPr>
          <w:p w14:paraId="405D9F49">
            <w:pPr>
              <w:jc w:val="center"/>
              <w:rPr>
                <w:szCs w:val="21"/>
              </w:rPr>
            </w:pPr>
            <w:r>
              <w:rPr>
                <w:rFonts w:hint="eastAsia"/>
                <w:szCs w:val="21"/>
              </w:rPr>
              <w:t>硕士</w:t>
            </w:r>
          </w:p>
        </w:tc>
        <w:tc>
          <w:tcPr>
            <w:tcW w:w="969" w:type="dxa"/>
            <w:noWrap/>
            <w:vAlign w:val="center"/>
          </w:tcPr>
          <w:p w14:paraId="4BA26EB4">
            <w:pPr>
              <w:jc w:val="center"/>
              <w:rPr>
                <w:szCs w:val="21"/>
              </w:rPr>
            </w:pPr>
            <w:r>
              <w:rPr>
                <w:rFonts w:hint="eastAsia"/>
                <w:szCs w:val="21"/>
                <w:lang w:eastAsia="zh-Hans"/>
              </w:rPr>
              <w:t>助教</w:t>
            </w:r>
          </w:p>
        </w:tc>
        <w:tc>
          <w:tcPr>
            <w:tcW w:w="1134" w:type="dxa"/>
            <w:noWrap/>
            <w:vAlign w:val="center"/>
          </w:tcPr>
          <w:p w14:paraId="76C85F76">
            <w:pPr>
              <w:jc w:val="center"/>
              <w:rPr>
                <w:szCs w:val="21"/>
              </w:rPr>
            </w:pPr>
            <w:r>
              <w:rPr>
                <w:rFonts w:hint="eastAsia"/>
                <w:szCs w:val="21"/>
              </w:rPr>
              <w:t>/</w:t>
            </w:r>
          </w:p>
        </w:tc>
        <w:tc>
          <w:tcPr>
            <w:tcW w:w="992" w:type="dxa"/>
            <w:noWrap/>
            <w:vAlign w:val="center"/>
          </w:tcPr>
          <w:p w14:paraId="46424158">
            <w:pPr>
              <w:jc w:val="center"/>
              <w:rPr>
                <w:szCs w:val="21"/>
              </w:rPr>
            </w:pPr>
            <w:r>
              <w:rPr>
                <w:rFonts w:hint="eastAsia"/>
                <w:szCs w:val="21"/>
              </w:rPr>
              <w:t>/</w:t>
            </w:r>
          </w:p>
        </w:tc>
        <w:tc>
          <w:tcPr>
            <w:tcW w:w="1620" w:type="dxa"/>
            <w:noWrap/>
            <w:vAlign w:val="center"/>
          </w:tcPr>
          <w:p w14:paraId="1D286BC1">
            <w:pPr>
              <w:jc w:val="center"/>
              <w:rPr>
                <w:szCs w:val="21"/>
              </w:rPr>
            </w:pPr>
            <w:r>
              <w:rPr>
                <w:rFonts w:hint="eastAsia"/>
                <w:szCs w:val="21"/>
              </w:rPr>
              <w:t>首饰设计表现技法</w:t>
            </w:r>
          </w:p>
        </w:tc>
      </w:tr>
      <w:tr w14:paraId="223F2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4" w:type="dxa"/>
            <w:noWrap/>
            <w:vAlign w:val="center"/>
          </w:tcPr>
          <w:p w14:paraId="6522C60A">
            <w:pPr>
              <w:jc w:val="center"/>
              <w:rPr>
                <w:szCs w:val="21"/>
              </w:rPr>
            </w:pPr>
            <w:r>
              <w:rPr>
                <w:szCs w:val="21"/>
              </w:rPr>
              <w:t>7</w:t>
            </w:r>
          </w:p>
        </w:tc>
        <w:tc>
          <w:tcPr>
            <w:tcW w:w="851" w:type="dxa"/>
            <w:noWrap/>
            <w:vAlign w:val="center"/>
          </w:tcPr>
          <w:p w14:paraId="32C02C07">
            <w:pPr>
              <w:jc w:val="center"/>
              <w:rPr>
                <w:szCs w:val="21"/>
              </w:rPr>
            </w:pPr>
            <w:r>
              <w:rPr>
                <w:rFonts w:hint="eastAsia"/>
                <w:szCs w:val="21"/>
              </w:rPr>
              <w:t>杨艳萍</w:t>
            </w:r>
          </w:p>
        </w:tc>
        <w:tc>
          <w:tcPr>
            <w:tcW w:w="1120" w:type="dxa"/>
            <w:noWrap/>
            <w:vAlign w:val="center"/>
          </w:tcPr>
          <w:p w14:paraId="7BC86884">
            <w:pPr>
              <w:jc w:val="center"/>
              <w:rPr>
                <w:szCs w:val="21"/>
              </w:rPr>
            </w:pPr>
            <w:r>
              <w:rPr>
                <w:rFonts w:hint="eastAsia"/>
                <w:szCs w:val="21"/>
              </w:rPr>
              <w:t>本科</w:t>
            </w:r>
          </w:p>
        </w:tc>
        <w:tc>
          <w:tcPr>
            <w:tcW w:w="746" w:type="dxa"/>
            <w:noWrap/>
            <w:vAlign w:val="center"/>
          </w:tcPr>
          <w:p w14:paraId="5E896A5C">
            <w:pPr>
              <w:jc w:val="center"/>
              <w:rPr>
                <w:szCs w:val="21"/>
              </w:rPr>
            </w:pPr>
            <w:r>
              <w:rPr>
                <w:rFonts w:hint="eastAsia"/>
                <w:szCs w:val="21"/>
              </w:rPr>
              <w:t>学士</w:t>
            </w:r>
          </w:p>
        </w:tc>
        <w:tc>
          <w:tcPr>
            <w:tcW w:w="969" w:type="dxa"/>
            <w:noWrap/>
            <w:vAlign w:val="center"/>
          </w:tcPr>
          <w:p w14:paraId="7B7E6A2C">
            <w:pPr>
              <w:jc w:val="center"/>
              <w:rPr>
                <w:szCs w:val="21"/>
              </w:rPr>
            </w:pPr>
            <w:r>
              <w:rPr>
                <w:rFonts w:hint="eastAsia"/>
                <w:szCs w:val="21"/>
              </w:rPr>
              <w:t>讲师</w:t>
            </w:r>
          </w:p>
        </w:tc>
        <w:tc>
          <w:tcPr>
            <w:tcW w:w="1134" w:type="dxa"/>
            <w:noWrap/>
            <w:vAlign w:val="center"/>
          </w:tcPr>
          <w:p w14:paraId="0150CEC8">
            <w:pPr>
              <w:jc w:val="center"/>
              <w:rPr>
                <w:szCs w:val="21"/>
              </w:rPr>
            </w:pPr>
            <w:r>
              <w:rPr>
                <w:rFonts w:hint="eastAsia"/>
                <w:szCs w:val="21"/>
              </w:rPr>
              <w:t>/</w:t>
            </w:r>
          </w:p>
        </w:tc>
        <w:tc>
          <w:tcPr>
            <w:tcW w:w="992" w:type="dxa"/>
            <w:noWrap/>
            <w:vAlign w:val="center"/>
          </w:tcPr>
          <w:p w14:paraId="45953625">
            <w:pPr>
              <w:jc w:val="center"/>
              <w:rPr>
                <w:szCs w:val="21"/>
              </w:rPr>
            </w:pPr>
            <w:r>
              <w:rPr>
                <w:rFonts w:hint="eastAsia"/>
                <w:szCs w:val="21"/>
              </w:rPr>
              <w:t>/</w:t>
            </w:r>
          </w:p>
        </w:tc>
        <w:tc>
          <w:tcPr>
            <w:tcW w:w="1620" w:type="dxa"/>
            <w:noWrap/>
            <w:vAlign w:val="center"/>
          </w:tcPr>
          <w:p w14:paraId="32719513">
            <w:pPr>
              <w:jc w:val="center"/>
              <w:rPr>
                <w:szCs w:val="21"/>
              </w:rPr>
            </w:pPr>
            <w:r>
              <w:rPr>
                <w:rFonts w:hint="eastAsia"/>
                <w:szCs w:val="21"/>
              </w:rPr>
              <w:t>珠宝首饰三维制作</w:t>
            </w:r>
          </w:p>
        </w:tc>
      </w:tr>
      <w:tr w14:paraId="1CDEE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4" w:type="dxa"/>
            <w:noWrap/>
            <w:vAlign w:val="center"/>
          </w:tcPr>
          <w:p w14:paraId="2FE7B750">
            <w:pPr>
              <w:jc w:val="center"/>
              <w:rPr>
                <w:szCs w:val="21"/>
              </w:rPr>
            </w:pPr>
            <w:r>
              <w:rPr>
                <w:szCs w:val="21"/>
              </w:rPr>
              <w:t>8</w:t>
            </w:r>
          </w:p>
        </w:tc>
        <w:tc>
          <w:tcPr>
            <w:tcW w:w="851" w:type="dxa"/>
            <w:noWrap/>
            <w:vAlign w:val="center"/>
          </w:tcPr>
          <w:p w14:paraId="2884D872">
            <w:pPr>
              <w:jc w:val="center"/>
              <w:rPr>
                <w:szCs w:val="21"/>
              </w:rPr>
            </w:pPr>
            <w:r>
              <w:rPr>
                <w:rFonts w:hint="eastAsia"/>
                <w:szCs w:val="21"/>
              </w:rPr>
              <w:t>黄芷晴</w:t>
            </w:r>
          </w:p>
        </w:tc>
        <w:tc>
          <w:tcPr>
            <w:tcW w:w="1120" w:type="dxa"/>
            <w:noWrap/>
            <w:vAlign w:val="center"/>
          </w:tcPr>
          <w:p w14:paraId="419499A2">
            <w:pPr>
              <w:jc w:val="center"/>
              <w:rPr>
                <w:szCs w:val="21"/>
              </w:rPr>
            </w:pPr>
            <w:r>
              <w:rPr>
                <w:rFonts w:hint="eastAsia"/>
                <w:szCs w:val="21"/>
              </w:rPr>
              <w:t>本科</w:t>
            </w:r>
          </w:p>
        </w:tc>
        <w:tc>
          <w:tcPr>
            <w:tcW w:w="746" w:type="dxa"/>
            <w:noWrap/>
            <w:vAlign w:val="center"/>
          </w:tcPr>
          <w:p w14:paraId="1F86D5D4">
            <w:pPr>
              <w:jc w:val="center"/>
              <w:rPr>
                <w:szCs w:val="21"/>
              </w:rPr>
            </w:pPr>
            <w:r>
              <w:rPr>
                <w:rFonts w:hint="eastAsia"/>
                <w:szCs w:val="21"/>
              </w:rPr>
              <w:t>学士</w:t>
            </w:r>
          </w:p>
        </w:tc>
        <w:tc>
          <w:tcPr>
            <w:tcW w:w="969" w:type="dxa"/>
            <w:noWrap/>
            <w:vAlign w:val="center"/>
          </w:tcPr>
          <w:p w14:paraId="3E398092">
            <w:pPr>
              <w:jc w:val="center"/>
              <w:rPr>
                <w:szCs w:val="21"/>
              </w:rPr>
            </w:pPr>
            <w:r>
              <w:rPr>
                <w:rFonts w:hint="eastAsia"/>
                <w:szCs w:val="21"/>
                <w:lang w:eastAsia="zh-Hans"/>
              </w:rPr>
              <w:t>助教</w:t>
            </w:r>
          </w:p>
        </w:tc>
        <w:tc>
          <w:tcPr>
            <w:tcW w:w="1134" w:type="dxa"/>
            <w:noWrap/>
            <w:vAlign w:val="center"/>
          </w:tcPr>
          <w:p w14:paraId="74FDA4DF">
            <w:pPr>
              <w:jc w:val="center"/>
              <w:rPr>
                <w:szCs w:val="21"/>
              </w:rPr>
            </w:pPr>
            <w:r>
              <w:rPr>
                <w:rFonts w:hint="eastAsia"/>
                <w:szCs w:val="21"/>
                <w:lang w:eastAsia="zh-Hans"/>
              </w:rPr>
              <w:t>二级技师</w:t>
            </w:r>
          </w:p>
        </w:tc>
        <w:tc>
          <w:tcPr>
            <w:tcW w:w="992" w:type="dxa"/>
            <w:noWrap/>
            <w:vAlign w:val="center"/>
          </w:tcPr>
          <w:p w14:paraId="17A8992C">
            <w:pPr>
              <w:jc w:val="center"/>
              <w:rPr>
                <w:szCs w:val="21"/>
              </w:rPr>
            </w:pPr>
            <w:r>
              <w:rPr>
                <w:rFonts w:hint="eastAsia"/>
                <w:szCs w:val="21"/>
              </w:rPr>
              <w:t>/</w:t>
            </w:r>
          </w:p>
        </w:tc>
        <w:tc>
          <w:tcPr>
            <w:tcW w:w="1620" w:type="dxa"/>
            <w:noWrap/>
            <w:vAlign w:val="center"/>
          </w:tcPr>
          <w:p w14:paraId="65038B7F">
            <w:pPr>
              <w:jc w:val="center"/>
              <w:rPr>
                <w:szCs w:val="21"/>
                <w:lang w:eastAsia="zh-Hans"/>
              </w:rPr>
            </w:pPr>
            <w:r>
              <w:rPr>
                <w:rFonts w:hint="eastAsia"/>
                <w:szCs w:val="21"/>
              </w:rPr>
              <w:t>构成设计</w:t>
            </w:r>
          </w:p>
          <w:p w14:paraId="0D34F0B0">
            <w:pPr>
              <w:jc w:val="center"/>
              <w:rPr>
                <w:szCs w:val="21"/>
              </w:rPr>
            </w:pPr>
            <w:r>
              <w:rPr>
                <w:rFonts w:hint="eastAsia"/>
                <w:szCs w:val="21"/>
              </w:rPr>
              <w:t>珠宝综合</w:t>
            </w:r>
            <w:r>
              <w:rPr>
                <w:rFonts w:hint="eastAsia"/>
                <w:szCs w:val="21"/>
                <w:lang w:eastAsia="zh-Hans"/>
              </w:rPr>
              <w:t>工艺</w:t>
            </w:r>
          </w:p>
        </w:tc>
      </w:tr>
    </w:tbl>
    <w:p w14:paraId="02D82870">
      <w:pPr>
        <w:spacing w:line="440" w:lineRule="exact"/>
        <w:ind w:firstLine="480" w:firstLineChars="200"/>
        <w:rPr>
          <w:sz w:val="24"/>
        </w:rPr>
      </w:pPr>
      <w:r>
        <w:rPr>
          <w:rFonts w:hint="eastAsia"/>
          <w:sz w:val="24"/>
        </w:rPr>
        <w:t>2、专业带头人</w:t>
      </w:r>
    </w:p>
    <w:p w14:paraId="0530B924">
      <w:pPr>
        <w:spacing w:line="440" w:lineRule="exact"/>
        <w:ind w:firstLine="480" w:firstLineChars="200"/>
        <w:rPr>
          <w:sz w:val="24"/>
        </w:rPr>
      </w:pPr>
      <w:r>
        <w:rPr>
          <w:rFonts w:hint="eastAsia"/>
          <w:sz w:val="24"/>
        </w:rPr>
        <w:t>刘娜，女，副教授，宝玉石鉴定与加工专业带头人。从艺术设计教学和科研工作，主讲首饰创意设计、首饰设计与制作等课程；在国内中文核心期刊、省级及以上刊物发表教育、教学研究论文多篇；主持、参与省级及以上课题10余项；获得福建省教师教学能力大赛二等奖2项、三等奖2项、福建省教师教学课堂比赛一等奖1项；指导学生参加全国职业院校技能大赛获一等奖1项、三等奖1项；参加福建省职业院校技能大赛一等奖1项、二等奖1项、三等奖1项；赛曾获省级优秀指导教师奖、优秀工作者、校“精神文明”先进个人、优秀教师、三八红旗手、教师育人先锋岗等荣誉称号。</w:t>
      </w:r>
    </w:p>
    <w:p w14:paraId="1BED29E2">
      <w:pPr>
        <w:spacing w:line="440" w:lineRule="exact"/>
        <w:ind w:firstLine="480" w:firstLineChars="200"/>
        <w:rPr>
          <w:sz w:val="24"/>
        </w:rPr>
      </w:pPr>
      <w:r>
        <w:rPr>
          <w:rFonts w:hint="eastAsia"/>
          <w:sz w:val="24"/>
        </w:rPr>
        <w:t>3、本专业兼职教师</w:t>
      </w:r>
    </w:p>
    <w:p w14:paraId="04935C07">
      <w:pPr>
        <w:spacing w:line="440" w:lineRule="exact"/>
        <w:ind w:firstLine="480" w:firstLineChars="200"/>
        <w:rPr>
          <w:sz w:val="24"/>
        </w:rPr>
      </w:pPr>
      <w:r>
        <w:rPr>
          <w:rFonts w:hint="eastAsia"/>
          <w:sz w:val="24"/>
        </w:rPr>
        <w:t>本专业校外兼职教师13人，专兼教师比例 1：1.5。均为具有本科及以上学历、中级及以上专业技术职称、在机械领域的企业工作 5年以上的从业经验、熟悉数控加工工作流程的工程师、技师以及一线操作人员。并具备良好的语言表达能力，能够热心指导和关心学生，能够带领和指导学生完成教学任务。</w:t>
      </w:r>
    </w:p>
    <w:p w14:paraId="14883651">
      <w:pPr>
        <w:jc w:val="center"/>
        <w:rPr>
          <w:sz w:val="24"/>
          <w:szCs w:val="24"/>
        </w:rPr>
      </w:pPr>
      <w:r>
        <w:rPr>
          <w:sz w:val="24"/>
          <w:szCs w:val="24"/>
        </w:rPr>
        <w:t>表</w:t>
      </w:r>
      <w:r>
        <w:rPr>
          <w:rFonts w:hint="eastAsia"/>
          <w:sz w:val="24"/>
          <w:szCs w:val="24"/>
        </w:rPr>
        <w:t>2</w:t>
      </w:r>
      <w:r>
        <w:rPr>
          <w:sz w:val="24"/>
          <w:szCs w:val="24"/>
        </w:rPr>
        <w:t xml:space="preserve">  专业</w:t>
      </w:r>
      <w:r>
        <w:rPr>
          <w:rFonts w:hint="eastAsia"/>
          <w:sz w:val="24"/>
          <w:szCs w:val="24"/>
        </w:rPr>
        <w:t>兼职教师</w:t>
      </w:r>
      <w:r>
        <w:rPr>
          <w:sz w:val="24"/>
          <w:szCs w:val="24"/>
        </w:rPr>
        <w:t>情况一览表</w:t>
      </w:r>
    </w:p>
    <w:tbl>
      <w:tblPr>
        <w:tblStyle w:val="11"/>
        <w:tblW w:w="8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708"/>
        <w:gridCol w:w="851"/>
        <w:gridCol w:w="992"/>
        <w:gridCol w:w="1134"/>
        <w:gridCol w:w="1276"/>
        <w:gridCol w:w="1560"/>
      </w:tblGrid>
      <w:tr w14:paraId="478FC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04" w:type="dxa"/>
            <w:noWrap/>
            <w:vAlign w:val="center"/>
          </w:tcPr>
          <w:p w14:paraId="7CCDF6D5">
            <w:pPr>
              <w:jc w:val="center"/>
              <w:rPr>
                <w:b/>
                <w:szCs w:val="21"/>
              </w:rPr>
            </w:pPr>
            <w:r>
              <w:rPr>
                <w:b/>
                <w:szCs w:val="21"/>
              </w:rPr>
              <w:t>序号</w:t>
            </w:r>
          </w:p>
        </w:tc>
        <w:tc>
          <w:tcPr>
            <w:tcW w:w="851" w:type="dxa"/>
            <w:noWrap/>
            <w:vAlign w:val="center"/>
          </w:tcPr>
          <w:p w14:paraId="36BE9AB7">
            <w:pPr>
              <w:jc w:val="center"/>
              <w:rPr>
                <w:b/>
                <w:szCs w:val="21"/>
              </w:rPr>
            </w:pPr>
            <w:r>
              <w:rPr>
                <w:b/>
                <w:szCs w:val="21"/>
              </w:rPr>
              <w:t>姓名</w:t>
            </w:r>
          </w:p>
        </w:tc>
        <w:tc>
          <w:tcPr>
            <w:tcW w:w="708" w:type="dxa"/>
            <w:noWrap/>
            <w:vAlign w:val="center"/>
          </w:tcPr>
          <w:p w14:paraId="41FA1DC6">
            <w:pPr>
              <w:jc w:val="center"/>
              <w:rPr>
                <w:b/>
                <w:szCs w:val="21"/>
              </w:rPr>
            </w:pPr>
            <w:r>
              <w:rPr>
                <w:b/>
                <w:szCs w:val="21"/>
              </w:rPr>
              <w:t>学历</w:t>
            </w:r>
          </w:p>
        </w:tc>
        <w:tc>
          <w:tcPr>
            <w:tcW w:w="851" w:type="dxa"/>
            <w:noWrap/>
            <w:vAlign w:val="center"/>
          </w:tcPr>
          <w:p w14:paraId="3ACBCE13">
            <w:pPr>
              <w:jc w:val="center"/>
              <w:rPr>
                <w:b/>
                <w:szCs w:val="21"/>
              </w:rPr>
            </w:pPr>
            <w:r>
              <w:rPr>
                <w:b/>
                <w:szCs w:val="21"/>
              </w:rPr>
              <w:t>学位</w:t>
            </w:r>
          </w:p>
        </w:tc>
        <w:tc>
          <w:tcPr>
            <w:tcW w:w="992" w:type="dxa"/>
            <w:noWrap/>
            <w:vAlign w:val="center"/>
          </w:tcPr>
          <w:p w14:paraId="62C1E7D4">
            <w:pPr>
              <w:jc w:val="center"/>
              <w:rPr>
                <w:b/>
                <w:szCs w:val="21"/>
              </w:rPr>
            </w:pPr>
            <w:r>
              <w:rPr>
                <w:b/>
                <w:szCs w:val="21"/>
              </w:rPr>
              <w:t>专业技术职务</w:t>
            </w:r>
          </w:p>
        </w:tc>
        <w:tc>
          <w:tcPr>
            <w:tcW w:w="1134" w:type="dxa"/>
            <w:noWrap/>
            <w:vAlign w:val="center"/>
          </w:tcPr>
          <w:p w14:paraId="168B79B4">
            <w:pPr>
              <w:jc w:val="center"/>
              <w:rPr>
                <w:b/>
                <w:szCs w:val="21"/>
              </w:rPr>
            </w:pPr>
            <w:r>
              <w:rPr>
                <w:rFonts w:hint="eastAsia"/>
                <w:b/>
                <w:szCs w:val="21"/>
              </w:rPr>
              <w:t>职业资格</w:t>
            </w:r>
          </w:p>
        </w:tc>
        <w:tc>
          <w:tcPr>
            <w:tcW w:w="1276" w:type="dxa"/>
            <w:noWrap/>
            <w:vAlign w:val="center"/>
          </w:tcPr>
          <w:p w14:paraId="38B7AE0F">
            <w:pPr>
              <w:jc w:val="center"/>
              <w:rPr>
                <w:b/>
                <w:szCs w:val="21"/>
              </w:rPr>
            </w:pPr>
            <w:r>
              <w:rPr>
                <w:rFonts w:hint="eastAsia"/>
                <w:b/>
                <w:szCs w:val="21"/>
              </w:rPr>
              <w:t>所在单位</w:t>
            </w:r>
          </w:p>
        </w:tc>
        <w:tc>
          <w:tcPr>
            <w:tcW w:w="1560" w:type="dxa"/>
            <w:noWrap/>
            <w:vAlign w:val="center"/>
          </w:tcPr>
          <w:p w14:paraId="76F64950">
            <w:pPr>
              <w:jc w:val="center"/>
              <w:rPr>
                <w:b/>
                <w:szCs w:val="21"/>
              </w:rPr>
            </w:pPr>
            <w:r>
              <w:rPr>
                <w:b/>
                <w:szCs w:val="21"/>
              </w:rPr>
              <w:t>拟任</w:t>
            </w:r>
          </w:p>
          <w:p w14:paraId="54A794B0">
            <w:pPr>
              <w:jc w:val="center"/>
              <w:rPr>
                <w:b/>
                <w:szCs w:val="21"/>
              </w:rPr>
            </w:pPr>
            <w:r>
              <w:rPr>
                <w:b/>
                <w:szCs w:val="21"/>
              </w:rPr>
              <w:t>课程</w:t>
            </w:r>
          </w:p>
        </w:tc>
      </w:tr>
      <w:tr w14:paraId="3EC4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04" w:type="dxa"/>
            <w:noWrap/>
            <w:vAlign w:val="center"/>
          </w:tcPr>
          <w:p w14:paraId="1568D4D7">
            <w:pPr>
              <w:jc w:val="center"/>
              <w:rPr>
                <w:szCs w:val="21"/>
              </w:rPr>
            </w:pPr>
            <w:r>
              <w:rPr>
                <w:szCs w:val="21"/>
              </w:rPr>
              <w:t>1</w:t>
            </w:r>
          </w:p>
        </w:tc>
        <w:tc>
          <w:tcPr>
            <w:tcW w:w="851" w:type="dxa"/>
            <w:noWrap/>
            <w:vAlign w:val="center"/>
          </w:tcPr>
          <w:p w14:paraId="2684CA44">
            <w:pPr>
              <w:jc w:val="center"/>
              <w:rPr>
                <w:szCs w:val="21"/>
              </w:rPr>
            </w:pPr>
            <w:r>
              <w:rPr>
                <w:rFonts w:hint="eastAsia"/>
                <w:szCs w:val="21"/>
              </w:rPr>
              <w:t>吴俊超</w:t>
            </w:r>
          </w:p>
        </w:tc>
        <w:tc>
          <w:tcPr>
            <w:tcW w:w="708" w:type="dxa"/>
            <w:noWrap/>
            <w:vAlign w:val="center"/>
          </w:tcPr>
          <w:p w14:paraId="4253CF83">
            <w:pPr>
              <w:jc w:val="center"/>
              <w:rPr>
                <w:szCs w:val="21"/>
              </w:rPr>
            </w:pPr>
            <w:r>
              <w:rPr>
                <w:rFonts w:hint="eastAsia"/>
                <w:szCs w:val="21"/>
              </w:rPr>
              <w:t>中学</w:t>
            </w:r>
          </w:p>
        </w:tc>
        <w:tc>
          <w:tcPr>
            <w:tcW w:w="851" w:type="dxa"/>
            <w:noWrap/>
            <w:vAlign w:val="center"/>
          </w:tcPr>
          <w:p w14:paraId="0C21C149">
            <w:pPr>
              <w:jc w:val="center"/>
              <w:rPr>
                <w:szCs w:val="21"/>
              </w:rPr>
            </w:pPr>
            <w:r>
              <w:rPr>
                <w:rFonts w:hint="eastAsia"/>
                <w:szCs w:val="21"/>
              </w:rPr>
              <w:t>/</w:t>
            </w:r>
          </w:p>
        </w:tc>
        <w:tc>
          <w:tcPr>
            <w:tcW w:w="992" w:type="dxa"/>
            <w:noWrap/>
            <w:vAlign w:val="center"/>
          </w:tcPr>
          <w:p w14:paraId="7A289E9E">
            <w:pPr>
              <w:jc w:val="center"/>
              <w:rPr>
                <w:szCs w:val="21"/>
              </w:rPr>
            </w:pPr>
            <w:r>
              <w:rPr>
                <w:rFonts w:hint="eastAsia"/>
                <w:szCs w:val="21"/>
              </w:rPr>
              <w:t>/</w:t>
            </w:r>
          </w:p>
        </w:tc>
        <w:tc>
          <w:tcPr>
            <w:tcW w:w="1134" w:type="dxa"/>
            <w:noWrap/>
            <w:vAlign w:val="center"/>
          </w:tcPr>
          <w:p w14:paraId="6AD0F760">
            <w:pPr>
              <w:jc w:val="center"/>
              <w:rPr>
                <w:szCs w:val="21"/>
              </w:rPr>
            </w:pPr>
            <w:r>
              <w:rPr>
                <w:rFonts w:hint="eastAsia"/>
                <w:szCs w:val="21"/>
              </w:rPr>
              <w:t>二级技师</w:t>
            </w:r>
          </w:p>
        </w:tc>
        <w:tc>
          <w:tcPr>
            <w:tcW w:w="1276" w:type="dxa"/>
            <w:noWrap/>
            <w:vAlign w:val="center"/>
          </w:tcPr>
          <w:p w14:paraId="7801710B">
            <w:pPr>
              <w:jc w:val="center"/>
              <w:rPr>
                <w:szCs w:val="21"/>
              </w:rPr>
            </w:pPr>
            <w:r>
              <w:rPr>
                <w:rFonts w:hint="eastAsia"/>
                <w:szCs w:val="21"/>
              </w:rPr>
              <w:t>黄金码头珠宝集团</w:t>
            </w:r>
          </w:p>
        </w:tc>
        <w:tc>
          <w:tcPr>
            <w:tcW w:w="1560" w:type="dxa"/>
            <w:noWrap/>
            <w:vAlign w:val="center"/>
          </w:tcPr>
          <w:p w14:paraId="6EF816F9">
            <w:pPr>
              <w:jc w:val="center"/>
              <w:rPr>
                <w:szCs w:val="21"/>
              </w:rPr>
            </w:pPr>
            <w:r>
              <w:rPr>
                <w:rFonts w:hint="eastAsia"/>
              </w:rPr>
              <w:t>首饰制作工艺</w:t>
            </w:r>
          </w:p>
        </w:tc>
      </w:tr>
      <w:tr w14:paraId="4A61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04" w:type="dxa"/>
            <w:noWrap/>
            <w:vAlign w:val="center"/>
          </w:tcPr>
          <w:p w14:paraId="5F6097D3">
            <w:pPr>
              <w:jc w:val="center"/>
              <w:rPr>
                <w:szCs w:val="21"/>
              </w:rPr>
            </w:pPr>
            <w:r>
              <w:rPr>
                <w:szCs w:val="21"/>
              </w:rPr>
              <w:t>2</w:t>
            </w:r>
          </w:p>
        </w:tc>
        <w:tc>
          <w:tcPr>
            <w:tcW w:w="851" w:type="dxa"/>
            <w:noWrap/>
            <w:vAlign w:val="center"/>
          </w:tcPr>
          <w:p w14:paraId="4E122D41">
            <w:pPr>
              <w:jc w:val="center"/>
              <w:rPr>
                <w:szCs w:val="21"/>
              </w:rPr>
            </w:pPr>
            <w:r>
              <w:rPr>
                <w:rFonts w:hint="eastAsia"/>
                <w:szCs w:val="21"/>
              </w:rPr>
              <w:t>杨剑青</w:t>
            </w:r>
          </w:p>
        </w:tc>
        <w:tc>
          <w:tcPr>
            <w:tcW w:w="708" w:type="dxa"/>
            <w:noWrap/>
            <w:vAlign w:val="center"/>
          </w:tcPr>
          <w:p w14:paraId="66A3B355">
            <w:pPr>
              <w:jc w:val="center"/>
              <w:rPr>
                <w:szCs w:val="21"/>
              </w:rPr>
            </w:pPr>
            <w:r>
              <w:rPr>
                <w:rFonts w:hint="eastAsia"/>
                <w:szCs w:val="21"/>
              </w:rPr>
              <w:t>专科</w:t>
            </w:r>
          </w:p>
        </w:tc>
        <w:tc>
          <w:tcPr>
            <w:tcW w:w="851" w:type="dxa"/>
            <w:noWrap/>
            <w:vAlign w:val="center"/>
          </w:tcPr>
          <w:p w14:paraId="29E2E28D">
            <w:pPr>
              <w:jc w:val="center"/>
              <w:rPr>
                <w:szCs w:val="21"/>
              </w:rPr>
            </w:pPr>
            <w:r>
              <w:rPr>
                <w:rFonts w:hint="eastAsia"/>
                <w:szCs w:val="21"/>
              </w:rPr>
              <w:t>艺术类专科</w:t>
            </w:r>
          </w:p>
        </w:tc>
        <w:tc>
          <w:tcPr>
            <w:tcW w:w="992" w:type="dxa"/>
            <w:noWrap/>
            <w:vAlign w:val="center"/>
          </w:tcPr>
          <w:p w14:paraId="1E3F6083">
            <w:pPr>
              <w:jc w:val="center"/>
              <w:rPr>
                <w:szCs w:val="21"/>
              </w:rPr>
            </w:pPr>
            <w:r>
              <w:rPr>
                <w:rFonts w:hint="eastAsia"/>
                <w:szCs w:val="21"/>
              </w:rPr>
              <w:t>莆田市工艺美术大师</w:t>
            </w:r>
          </w:p>
        </w:tc>
        <w:tc>
          <w:tcPr>
            <w:tcW w:w="1134" w:type="dxa"/>
            <w:noWrap/>
            <w:vAlign w:val="center"/>
          </w:tcPr>
          <w:p w14:paraId="42C6F578">
            <w:pPr>
              <w:jc w:val="center"/>
              <w:rPr>
                <w:szCs w:val="21"/>
              </w:rPr>
            </w:pPr>
            <w:r>
              <w:rPr>
                <w:rFonts w:hint="eastAsia"/>
                <w:szCs w:val="21"/>
              </w:rPr>
              <w:t>高级美术工艺师</w:t>
            </w:r>
          </w:p>
        </w:tc>
        <w:tc>
          <w:tcPr>
            <w:tcW w:w="1276" w:type="dxa"/>
            <w:noWrap/>
            <w:vAlign w:val="center"/>
          </w:tcPr>
          <w:p w14:paraId="2CB0E9C6">
            <w:pPr>
              <w:jc w:val="center"/>
              <w:rPr>
                <w:szCs w:val="21"/>
              </w:rPr>
            </w:pPr>
            <w:r>
              <w:rPr>
                <w:rFonts w:hint="eastAsia"/>
                <w:szCs w:val="21"/>
              </w:rPr>
              <w:t>灵极珠宝设计</w:t>
            </w:r>
          </w:p>
        </w:tc>
        <w:tc>
          <w:tcPr>
            <w:tcW w:w="1560" w:type="dxa"/>
            <w:noWrap/>
            <w:vAlign w:val="center"/>
          </w:tcPr>
          <w:p w14:paraId="4A88902A">
            <w:pPr>
              <w:jc w:val="center"/>
              <w:rPr>
                <w:szCs w:val="21"/>
              </w:rPr>
            </w:pPr>
            <w:r>
              <w:rPr>
                <w:rFonts w:hint="eastAsia"/>
              </w:rPr>
              <w:t>首饰CAD</w:t>
            </w:r>
          </w:p>
        </w:tc>
      </w:tr>
      <w:tr w14:paraId="4AFD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14:paraId="02CFDB7D">
            <w:pPr>
              <w:jc w:val="center"/>
              <w:rPr>
                <w:szCs w:val="21"/>
              </w:rPr>
            </w:pPr>
            <w:r>
              <w:rPr>
                <w:szCs w:val="21"/>
              </w:rPr>
              <w:t>3</w:t>
            </w:r>
          </w:p>
        </w:tc>
        <w:tc>
          <w:tcPr>
            <w:tcW w:w="851" w:type="dxa"/>
            <w:noWrap/>
            <w:vAlign w:val="center"/>
          </w:tcPr>
          <w:p w14:paraId="6EA88CA1">
            <w:pPr>
              <w:jc w:val="center"/>
              <w:rPr>
                <w:szCs w:val="21"/>
              </w:rPr>
            </w:pPr>
            <w:r>
              <w:rPr>
                <w:rFonts w:hint="eastAsia"/>
                <w:szCs w:val="21"/>
              </w:rPr>
              <w:t>杜中文</w:t>
            </w:r>
          </w:p>
        </w:tc>
        <w:tc>
          <w:tcPr>
            <w:tcW w:w="708" w:type="dxa"/>
            <w:noWrap/>
            <w:vAlign w:val="center"/>
          </w:tcPr>
          <w:p w14:paraId="5C3CD967">
            <w:pPr>
              <w:jc w:val="center"/>
              <w:rPr>
                <w:szCs w:val="21"/>
              </w:rPr>
            </w:pPr>
            <w:r>
              <w:rPr>
                <w:rFonts w:hint="eastAsia"/>
                <w:szCs w:val="21"/>
              </w:rPr>
              <w:t>硕士</w:t>
            </w:r>
          </w:p>
        </w:tc>
        <w:tc>
          <w:tcPr>
            <w:tcW w:w="851" w:type="dxa"/>
            <w:noWrap/>
            <w:vAlign w:val="center"/>
          </w:tcPr>
          <w:p w14:paraId="209077C1">
            <w:pPr>
              <w:jc w:val="center"/>
              <w:rPr>
                <w:szCs w:val="21"/>
              </w:rPr>
            </w:pPr>
            <w:r>
              <w:rPr>
                <w:rFonts w:hint="eastAsia"/>
                <w:szCs w:val="21"/>
              </w:rPr>
              <w:t>宝石学硕士</w:t>
            </w:r>
          </w:p>
        </w:tc>
        <w:tc>
          <w:tcPr>
            <w:tcW w:w="992" w:type="dxa"/>
            <w:noWrap/>
            <w:vAlign w:val="center"/>
          </w:tcPr>
          <w:p w14:paraId="4304F254">
            <w:pPr>
              <w:jc w:val="center"/>
              <w:rPr>
                <w:szCs w:val="21"/>
              </w:rPr>
            </w:pPr>
            <w:r>
              <w:rPr>
                <w:rFonts w:hint="eastAsia"/>
                <w:szCs w:val="21"/>
              </w:rPr>
              <w:t>讲师</w:t>
            </w:r>
          </w:p>
        </w:tc>
        <w:tc>
          <w:tcPr>
            <w:tcW w:w="1134" w:type="dxa"/>
            <w:noWrap/>
            <w:vAlign w:val="center"/>
          </w:tcPr>
          <w:p w14:paraId="09374AA5">
            <w:pPr>
              <w:jc w:val="center"/>
              <w:rPr>
                <w:szCs w:val="21"/>
              </w:rPr>
            </w:pPr>
            <w:r>
              <w:rPr>
                <w:rFonts w:hint="eastAsia"/>
                <w:szCs w:val="21"/>
              </w:rPr>
              <w:t>高级技师</w:t>
            </w:r>
          </w:p>
        </w:tc>
        <w:tc>
          <w:tcPr>
            <w:tcW w:w="1276" w:type="dxa"/>
            <w:noWrap/>
            <w:vAlign w:val="center"/>
          </w:tcPr>
          <w:p w14:paraId="0A63DD4E">
            <w:pPr>
              <w:jc w:val="center"/>
              <w:rPr>
                <w:szCs w:val="21"/>
              </w:rPr>
            </w:pPr>
            <w:r>
              <w:rPr>
                <w:rFonts w:hint="eastAsia"/>
                <w:szCs w:val="21"/>
              </w:rPr>
              <w:t>黄金码头珠宝集团</w:t>
            </w:r>
          </w:p>
        </w:tc>
        <w:tc>
          <w:tcPr>
            <w:tcW w:w="1560" w:type="dxa"/>
            <w:noWrap/>
            <w:vAlign w:val="center"/>
          </w:tcPr>
          <w:p w14:paraId="683FC7D7">
            <w:pPr>
              <w:rPr>
                <w:szCs w:val="21"/>
              </w:rPr>
            </w:pPr>
            <w:r>
              <w:rPr>
                <w:rFonts w:hint="eastAsia"/>
              </w:rPr>
              <w:t>宝石文化与基础</w:t>
            </w:r>
          </w:p>
        </w:tc>
      </w:tr>
      <w:tr w14:paraId="0594F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14:paraId="6B60F782">
            <w:pPr>
              <w:jc w:val="center"/>
              <w:rPr>
                <w:szCs w:val="21"/>
              </w:rPr>
            </w:pPr>
            <w:r>
              <w:rPr>
                <w:szCs w:val="21"/>
              </w:rPr>
              <w:t>4</w:t>
            </w:r>
          </w:p>
        </w:tc>
        <w:tc>
          <w:tcPr>
            <w:tcW w:w="851" w:type="dxa"/>
            <w:noWrap/>
            <w:vAlign w:val="center"/>
          </w:tcPr>
          <w:p w14:paraId="5F864137">
            <w:pPr>
              <w:jc w:val="center"/>
              <w:rPr>
                <w:szCs w:val="21"/>
              </w:rPr>
            </w:pPr>
            <w:r>
              <w:rPr>
                <w:rFonts w:hint="eastAsia"/>
                <w:szCs w:val="21"/>
              </w:rPr>
              <w:t>林丽娇</w:t>
            </w:r>
          </w:p>
        </w:tc>
        <w:tc>
          <w:tcPr>
            <w:tcW w:w="708" w:type="dxa"/>
            <w:noWrap/>
            <w:vAlign w:val="center"/>
          </w:tcPr>
          <w:p w14:paraId="127834A3">
            <w:pPr>
              <w:jc w:val="center"/>
              <w:rPr>
                <w:szCs w:val="21"/>
              </w:rPr>
            </w:pPr>
            <w:r>
              <w:rPr>
                <w:rFonts w:hint="eastAsia"/>
                <w:szCs w:val="21"/>
              </w:rPr>
              <w:t>本科</w:t>
            </w:r>
          </w:p>
        </w:tc>
        <w:tc>
          <w:tcPr>
            <w:tcW w:w="851" w:type="dxa"/>
            <w:noWrap/>
            <w:vAlign w:val="center"/>
          </w:tcPr>
          <w:p w14:paraId="17D86CB2">
            <w:pPr>
              <w:jc w:val="center"/>
              <w:rPr>
                <w:szCs w:val="21"/>
              </w:rPr>
            </w:pPr>
            <w:r>
              <w:rPr>
                <w:rFonts w:hint="eastAsia"/>
                <w:szCs w:val="21"/>
              </w:rPr>
              <w:t>本科</w:t>
            </w:r>
          </w:p>
        </w:tc>
        <w:tc>
          <w:tcPr>
            <w:tcW w:w="992" w:type="dxa"/>
            <w:noWrap/>
            <w:vAlign w:val="center"/>
          </w:tcPr>
          <w:p w14:paraId="72D8CE65">
            <w:pPr>
              <w:jc w:val="center"/>
              <w:rPr>
                <w:szCs w:val="21"/>
              </w:rPr>
            </w:pPr>
            <w:r>
              <w:rPr>
                <w:rFonts w:hint="eastAsia"/>
                <w:szCs w:val="21"/>
              </w:rPr>
              <w:t>校企合作部经理</w:t>
            </w:r>
          </w:p>
        </w:tc>
        <w:tc>
          <w:tcPr>
            <w:tcW w:w="1134" w:type="dxa"/>
            <w:noWrap/>
            <w:vAlign w:val="center"/>
          </w:tcPr>
          <w:p w14:paraId="0A181CCF">
            <w:pPr>
              <w:jc w:val="center"/>
              <w:rPr>
                <w:szCs w:val="21"/>
              </w:rPr>
            </w:pPr>
            <w:r>
              <w:rPr>
                <w:rFonts w:hint="eastAsia"/>
                <w:szCs w:val="21"/>
              </w:rPr>
              <w:t>二级技师</w:t>
            </w:r>
          </w:p>
        </w:tc>
        <w:tc>
          <w:tcPr>
            <w:tcW w:w="1276" w:type="dxa"/>
            <w:noWrap/>
            <w:vAlign w:val="center"/>
          </w:tcPr>
          <w:p w14:paraId="05EC1FF6">
            <w:pPr>
              <w:jc w:val="center"/>
              <w:rPr>
                <w:szCs w:val="21"/>
              </w:rPr>
            </w:pPr>
            <w:r>
              <w:rPr>
                <w:rFonts w:hint="eastAsia"/>
                <w:szCs w:val="21"/>
              </w:rPr>
              <w:t>黄金码头珠宝集团</w:t>
            </w:r>
          </w:p>
        </w:tc>
        <w:tc>
          <w:tcPr>
            <w:tcW w:w="1560" w:type="dxa"/>
            <w:noWrap/>
            <w:vAlign w:val="center"/>
          </w:tcPr>
          <w:p w14:paraId="2E034E8A">
            <w:pPr>
              <w:jc w:val="center"/>
              <w:rPr>
                <w:szCs w:val="21"/>
              </w:rPr>
            </w:pPr>
            <w:r>
              <w:rPr>
                <w:rFonts w:hint="eastAsia"/>
                <w:szCs w:val="21"/>
              </w:rPr>
              <w:t>珠宝新媒体营销</w:t>
            </w:r>
          </w:p>
        </w:tc>
      </w:tr>
      <w:tr w14:paraId="46F6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14:paraId="4680B1B0">
            <w:pPr>
              <w:jc w:val="center"/>
              <w:rPr>
                <w:szCs w:val="21"/>
              </w:rPr>
            </w:pPr>
            <w:r>
              <w:rPr>
                <w:szCs w:val="21"/>
              </w:rPr>
              <w:t>5</w:t>
            </w:r>
          </w:p>
        </w:tc>
        <w:tc>
          <w:tcPr>
            <w:tcW w:w="851" w:type="dxa"/>
            <w:noWrap/>
            <w:vAlign w:val="center"/>
          </w:tcPr>
          <w:p w14:paraId="466682FD">
            <w:pPr>
              <w:jc w:val="center"/>
              <w:rPr>
                <w:szCs w:val="21"/>
              </w:rPr>
            </w:pPr>
            <w:r>
              <w:rPr>
                <w:rFonts w:hint="eastAsia"/>
                <w:szCs w:val="21"/>
              </w:rPr>
              <w:t>王健行</w:t>
            </w:r>
          </w:p>
        </w:tc>
        <w:tc>
          <w:tcPr>
            <w:tcW w:w="708" w:type="dxa"/>
            <w:noWrap/>
            <w:vAlign w:val="center"/>
          </w:tcPr>
          <w:p w14:paraId="76A28A5C">
            <w:pPr>
              <w:jc w:val="center"/>
              <w:rPr>
                <w:szCs w:val="21"/>
              </w:rPr>
            </w:pPr>
            <w:r>
              <w:rPr>
                <w:rFonts w:hint="eastAsia"/>
                <w:szCs w:val="21"/>
              </w:rPr>
              <w:t>硕士</w:t>
            </w:r>
          </w:p>
        </w:tc>
        <w:tc>
          <w:tcPr>
            <w:tcW w:w="851" w:type="dxa"/>
            <w:noWrap/>
            <w:vAlign w:val="center"/>
          </w:tcPr>
          <w:p w14:paraId="6229DB89">
            <w:pPr>
              <w:jc w:val="center"/>
              <w:rPr>
                <w:szCs w:val="21"/>
              </w:rPr>
            </w:pPr>
            <w:r>
              <w:rPr>
                <w:rFonts w:hint="eastAsia"/>
                <w:szCs w:val="21"/>
              </w:rPr>
              <w:t>宝石学硕士</w:t>
            </w:r>
          </w:p>
        </w:tc>
        <w:tc>
          <w:tcPr>
            <w:tcW w:w="992" w:type="dxa"/>
            <w:noWrap/>
            <w:vAlign w:val="center"/>
          </w:tcPr>
          <w:p w14:paraId="3FE21D69">
            <w:pPr>
              <w:jc w:val="center"/>
              <w:rPr>
                <w:szCs w:val="21"/>
              </w:rPr>
            </w:pPr>
            <w:r>
              <w:rPr>
                <w:rFonts w:hint="eastAsia"/>
                <w:szCs w:val="21"/>
              </w:rPr>
              <w:t>讲师</w:t>
            </w:r>
          </w:p>
        </w:tc>
        <w:tc>
          <w:tcPr>
            <w:tcW w:w="1134" w:type="dxa"/>
            <w:noWrap/>
            <w:vAlign w:val="center"/>
          </w:tcPr>
          <w:p w14:paraId="1B927ACC">
            <w:pPr>
              <w:jc w:val="center"/>
              <w:rPr>
                <w:szCs w:val="21"/>
              </w:rPr>
            </w:pPr>
            <w:r>
              <w:rPr>
                <w:rFonts w:hint="eastAsia"/>
                <w:szCs w:val="21"/>
              </w:rPr>
              <w:t>高级技师</w:t>
            </w:r>
          </w:p>
        </w:tc>
        <w:tc>
          <w:tcPr>
            <w:tcW w:w="1276" w:type="dxa"/>
            <w:noWrap/>
            <w:vAlign w:val="center"/>
          </w:tcPr>
          <w:p w14:paraId="488D087C">
            <w:pPr>
              <w:jc w:val="center"/>
              <w:rPr>
                <w:szCs w:val="21"/>
              </w:rPr>
            </w:pPr>
            <w:r>
              <w:rPr>
                <w:rFonts w:hint="eastAsia"/>
                <w:szCs w:val="21"/>
              </w:rPr>
              <w:t>黄金码头珠宝集团</w:t>
            </w:r>
          </w:p>
        </w:tc>
        <w:tc>
          <w:tcPr>
            <w:tcW w:w="1560" w:type="dxa"/>
            <w:noWrap/>
            <w:vAlign w:val="center"/>
          </w:tcPr>
          <w:p w14:paraId="603ACFED">
            <w:pPr>
              <w:jc w:val="center"/>
              <w:rPr>
                <w:szCs w:val="21"/>
              </w:rPr>
            </w:pPr>
            <w:r>
              <w:rPr>
                <w:rFonts w:hint="eastAsia"/>
              </w:rPr>
              <w:t>钻石分级</w:t>
            </w:r>
          </w:p>
        </w:tc>
      </w:tr>
      <w:tr w14:paraId="37131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14:paraId="02177FC2">
            <w:pPr>
              <w:jc w:val="center"/>
              <w:rPr>
                <w:szCs w:val="21"/>
              </w:rPr>
            </w:pPr>
            <w:r>
              <w:rPr>
                <w:szCs w:val="21"/>
              </w:rPr>
              <w:t>6</w:t>
            </w:r>
          </w:p>
        </w:tc>
        <w:tc>
          <w:tcPr>
            <w:tcW w:w="851" w:type="dxa"/>
            <w:noWrap/>
            <w:vAlign w:val="center"/>
          </w:tcPr>
          <w:p w14:paraId="0106E587">
            <w:pPr>
              <w:jc w:val="center"/>
              <w:rPr>
                <w:szCs w:val="21"/>
              </w:rPr>
            </w:pPr>
            <w:r>
              <w:rPr>
                <w:rFonts w:hint="eastAsia"/>
                <w:szCs w:val="21"/>
              </w:rPr>
              <w:t>余冰倩</w:t>
            </w:r>
          </w:p>
        </w:tc>
        <w:tc>
          <w:tcPr>
            <w:tcW w:w="708" w:type="dxa"/>
            <w:noWrap/>
            <w:vAlign w:val="center"/>
          </w:tcPr>
          <w:p w14:paraId="1C2C5A1F">
            <w:pPr>
              <w:jc w:val="center"/>
              <w:rPr>
                <w:szCs w:val="21"/>
              </w:rPr>
            </w:pPr>
            <w:r>
              <w:rPr>
                <w:rFonts w:hint="eastAsia"/>
                <w:szCs w:val="21"/>
              </w:rPr>
              <w:t>本科</w:t>
            </w:r>
          </w:p>
        </w:tc>
        <w:tc>
          <w:tcPr>
            <w:tcW w:w="851" w:type="dxa"/>
            <w:noWrap/>
            <w:vAlign w:val="center"/>
          </w:tcPr>
          <w:p w14:paraId="2F4EA57A">
            <w:pPr>
              <w:jc w:val="center"/>
              <w:rPr>
                <w:szCs w:val="21"/>
              </w:rPr>
            </w:pPr>
            <w:r>
              <w:rPr>
                <w:rFonts w:hint="eastAsia"/>
                <w:szCs w:val="21"/>
              </w:rPr>
              <w:t>本科</w:t>
            </w:r>
          </w:p>
        </w:tc>
        <w:tc>
          <w:tcPr>
            <w:tcW w:w="992" w:type="dxa"/>
            <w:noWrap/>
            <w:vAlign w:val="center"/>
          </w:tcPr>
          <w:p w14:paraId="3F9FBD60">
            <w:pPr>
              <w:jc w:val="center"/>
              <w:rPr>
                <w:szCs w:val="21"/>
              </w:rPr>
            </w:pPr>
            <w:r>
              <w:rPr>
                <w:rFonts w:hint="eastAsia"/>
                <w:szCs w:val="21"/>
              </w:rPr>
              <w:t>黄金码头培训部总监</w:t>
            </w:r>
          </w:p>
        </w:tc>
        <w:tc>
          <w:tcPr>
            <w:tcW w:w="1134" w:type="dxa"/>
            <w:noWrap/>
            <w:vAlign w:val="center"/>
          </w:tcPr>
          <w:p w14:paraId="43F555E7">
            <w:pPr>
              <w:jc w:val="center"/>
              <w:rPr>
                <w:szCs w:val="21"/>
              </w:rPr>
            </w:pPr>
            <w:r>
              <w:rPr>
                <w:rFonts w:hint="eastAsia"/>
                <w:szCs w:val="21"/>
              </w:rPr>
              <w:t>/</w:t>
            </w:r>
          </w:p>
        </w:tc>
        <w:tc>
          <w:tcPr>
            <w:tcW w:w="1276" w:type="dxa"/>
            <w:noWrap/>
            <w:vAlign w:val="center"/>
          </w:tcPr>
          <w:p w14:paraId="10C2C075">
            <w:pPr>
              <w:jc w:val="center"/>
              <w:rPr>
                <w:szCs w:val="21"/>
              </w:rPr>
            </w:pPr>
            <w:r>
              <w:rPr>
                <w:rFonts w:hint="eastAsia"/>
                <w:szCs w:val="21"/>
              </w:rPr>
              <w:t>黄金码头珠宝集团</w:t>
            </w:r>
          </w:p>
        </w:tc>
        <w:tc>
          <w:tcPr>
            <w:tcW w:w="1560" w:type="dxa"/>
            <w:noWrap/>
            <w:vAlign w:val="center"/>
          </w:tcPr>
          <w:p w14:paraId="26B21035">
            <w:pPr>
              <w:jc w:val="center"/>
              <w:rPr>
                <w:szCs w:val="21"/>
              </w:rPr>
            </w:pPr>
            <w:r>
              <w:rPr>
                <w:rFonts w:hint="eastAsia"/>
                <w:szCs w:val="21"/>
              </w:rPr>
              <w:t>珠宝营销实务</w:t>
            </w:r>
          </w:p>
        </w:tc>
      </w:tr>
    </w:tbl>
    <w:p w14:paraId="7111F3A2">
      <w:pPr>
        <w:spacing w:line="440" w:lineRule="exact"/>
        <w:ind w:firstLine="482" w:firstLineChars="200"/>
        <w:rPr>
          <w:b/>
          <w:sz w:val="24"/>
        </w:rPr>
      </w:pPr>
      <w:r>
        <w:rPr>
          <w:b/>
          <w:sz w:val="24"/>
        </w:rPr>
        <w:t>（二）教学设施</w:t>
      </w:r>
    </w:p>
    <w:p w14:paraId="5DC1DAE8">
      <w:pPr>
        <w:spacing w:line="440" w:lineRule="exact"/>
        <w:ind w:firstLine="480" w:firstLineChars="200"/>
        <w:rPr>
          <w:sz w:val="24"/>
        </w:rPr>
      </w:pPr>
      <w:r>
        <w:rPr>
          <w:sz w:val="24"/>
        </w:rPr>
        <w:t>1、校内实训条件</w:t>
      </w:r>
    </w:p>
    <w:p w14:paraId="5498D954">
      <w:pPr>
        <w:spacing w:line="440" w:lineRule="exact"/>
        <w:ind w:firstLine="480" w:firstLineChars="200"/>
        <w:rPr>
          <w:sz w:val="24"/>
        </w:rPr>
      </w:pPr>
      <w:r>
        <w:rPr>
          <w:rFonts w:hint="eastAsia"/>
          <w:sz w:val="24"/>
        </w:rPr>
        <w:t>宝玉石鉴定与加工专业现建有面积达500多平方米的理实一体化实训场地，拥有宝玉石鉴定实训室、首饰镶嵌实训室、珠宝首饰加工实训室、3D打印实训室、珠宝设计实训室等多个实训室。</w:t>
      </w:r>
    </w:p>
    <w:p w14:paraId="6432035E">
      <w:pPr>
        <w:jc w:val="center"/>
        <w:rPr>
          <w:sz w:val="24"/>
          <w:szCs w:val="24"/>
        </w:rPr>
      </w:pPr>
      <w:r>
        <w:rPr>
          <w:sz w:val="24"/>
          <w:szCs w:val="24"/>
        </w:rPr>
        <w:t>表</w:t>
      </w:r>
      <w:r>
        <w:rPr>
          <w:rFonts w:hint="eastAsia"/>
          <w:sz w:val="24"/>
          <w:szCs w:val="24"/>
        </w:rPr>
        <w:t>3</w:t>
      </w:r>
      <w:r>
        <w:rPr>
          <w:sz w:val="24"/>
          <w:szCs w:val="24"/>
        </w:rPr>
        <w:t xml:space="preserve">  校内实训设备</w:t>
      </w:r>
      <w:r>
        <w:rPr>
          <w:rFonts w:hint="eastAsia"/>
          <w:sz w:val="24"/>
          <w:szCs w:val="24"/>
        </w:rPr>
        <w:t>情况</w:t>
      </w:r>
      <w:r>
        <w:rPr>
          <w:sz w:val="24"/>
          <w:szCs w:val="24"/>
        </w:rPr>
        <w:t>一览表</w:t>
      </w:r>
    </w:p>
    <w:tbl>
      <w:tblPr>
        <w:tblStyle w:val="11"/>
        <w:tblW w:w="9958" w:type="dxa"/>
        <w:jc w:val="center"/>
        <w:tblLayout w:type="fixed"/>
        <w:tblCellMar>
          <w:top w:w="0" w:type="dxa"/>
          <w:left w:w="10" w:type="dxa"/>
          <w:bottom w:w="0" w:type="dxa"/>
          <w:right w:w="10" w:type="dxa"/>
        </w:tblCellMar>
      </w:tblPr>
      <w:tblGrid>
        <w:gridCol w:w="656"/>
        <w:gridCol w:w="1913"/>
        <w:gridCol w:w="2158"/>
        <w:gridCol w:w="3074"/>
        <w:gridCol w:w="799"/>
        <w:gridCol w:w="1358"/>
      </w:tblGrid>
      <w:tr w14:paraId="14792A6A">
        <w:tblPrEx>
          <w:tblCellMar>
            <w:top w:w="0" w:type="dxa"/>
            <w:left w:w="10" w:type="dxa"/>
            <w:bottom w:w="0" w:type="dxa"/>
            <w:right w:w="10" w:type="dxa"/>
          </w:tblCellMar>
        </w:tblPrEx>
        <w:trPr>
          <w:trHeight w:val="643" w:hRule="atLeast"/>
          <w:jc w:val="center"/>
        </w:trPr>
        <w:tc>
          <w:tcPr>
            <w:tcW w:w="656"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571E96A">
            <w:pPr>
              <w:widowControl/>
              <w:jc w:val="center"/>
              <w:rPr>
                <w:b/>
                <w:szCs w:val="21"/>
              </w:rPr>
            </w:pPr>
            <w:r>
              <w:rPr>
                <w:b/>
                <w:szCs w:val="21"/>
              </w:rPr>
              <w:t>序号</w:t>
            </w:r>
          </w:p>
        </w:tc>
        <w:tc>
          <w:tcPr>
            <w:tcW w:w="1913" w:type="dxa"/>
            <w:tcBorders>
              <w:top w:val="single" w:color="000000" w:sz="4" w:space="0"/>
              <w:left w:val="single" w:color="000000" w:sz="4" w:space="0"/>
              <w:bottom w:val="single" w:color="000000" w:sz="4" w:space="0"/>
              <w:right w:val="single" w:color="000000" w:sz="4" w:space="0"/>
            </w:tcBorders>
            <w:noWrap/>
            <w:vAlign w:val="center"/>
          </w:tcPr>
          <w:p w14:paraId="15450B80">
            <w:pPr>
              <w:widowControl/>
              <w:jc w:val="center"/>
              <w:rPr>
                <w:b/>
                <w:szCs w:val="21"/>
              </w:rPr>
            </w:pPr>
            <w:r>
              <w:rPr>
                <w:b/>
                <w:szCs w:val="21"/>
              </w:rPr>
              <w:t>实验实训</w:t>
            </w:r>
          </w:p>
          <w:p w14:paraId="37C8B86D">
            <w:pPr>
              <w:widowControl/>
              <w:jc w:val="center"/>
              <w:rPr>
                <w:b/>
                <w:szCs w:val="21"/>
              </w:rPr>
            </w:pPr>
            <w:r>
              <w:rPr>
                <w:b/>
                <w:szCs w:val="21"/>
              </w:rPr>
              <w:t>基地（室）名称</w:t>
            </w:r>
          </w:p>
        </w:tc>
        <w:tc>
          <w:tcPr>
            <w:tcW w:w="2158" w:type="dxa"/>
            <w:tcBorders>
              <w:top w:val="single" w:color="000000" w:sz="4" w:space="0"/>
              <w:left w:val="single" w:color="000000" w:sz="4" w:space="0"/>
              <w:bottom w:val="single" w:color="000000" w:sz="4" w:space="0"/>
              <w:right w:val="single" w:color="000000" w:sz="4" w:space="0"/>
            </w:tcBorders>
            <w:noWrap/>
            <w:vAlign w:val="center"/>
          </w:tcPr>
          <w:p w14:paraId="1E443947">
            <w:pPr>
              <w:widowControl/>
              <w:jc w:val="center"/>
              <w:rPr>
                <w:b/>
                <w:szCs w:val="21"/>
              </w:rPr>
            </w:pPr>
            <w:r>
              <w:rPr>
                <w:b/>
                <w:szCs w:val="21"/>
              </w:rPr>
              <w:t>实验</w:t>
            </w:r>
            <w:r>
              <w:rPr>
                <w:rFonts w:hint="eastAsia"/>
                <w:b/>
                <w:szCs w:val="21"/>
              </w:rPr>
              <w:t>实训室</w:t>
            </w:r>
            <w:r>
              <w:rPr>
                <w:b/>
                <w:szCs w:val="21"/>
              </w:rPr>
              <w:t>功能</w:t>
            </w:r>
          </w:p>
          <w:p w14:paraId="43DF1707">
            <w:pPr>
              <w:widowControl/>
              <w:jc w:val="center"/>
              <w:rPr>
                <w:b/>
                <w:szCs w:val="21"/>
              </w:rPr>
            </w:pPr>
            <w:r>
              <w:rPr>
                <w:b/>
                <w:szCs w:val="21"/>
              </w:rPr>
              <w:t>（承担课程与实训实习项目）</w:t>
            </w:r>
          </w:p>
        </w:tc>
        <w:tc>
          <w:tcPr>
            <w:tcW w:w="3074" w:type="dxa"/>
            <w:tcBorders>
              <w:top w:val="single" w:color="000000" w:sz="4" w:space="0"/>
              <w:left w:val="single" w:color="000000" w:sz="4" w:space="0"/>
              <w:bottom w:val="single" w:color="000000" w:sz="4" w:space="0"/>
              <w:right w:val="single" w:color="000000" w:sz="4" w:space="0"/>
            </w:tcBorders>
            <w:noWrap/>
            <w:vAlign w:val="center"/>
          </w:tcPr>
          <w:p w14:paraId="712B18CF">
            <w:pPr>
              <w:widowControl/>
              <w:jc w:val="center"/>
              <w:rPr>
                <w:b/>
                <w:szCs w:val="21"/>
              </w:rPr>
            </w:pPr>
            <w:r>
              <w:rPr>
                <w:b/>
                <w:szCs w:val="21"/>
              </w:rPr>
              <w:t>面积、主要实验（训）设备名称及台套数要求</w:t>
            </w:r>
          </w:p>
        </w:tc>
        <w:tc>
          <w:tcPr>
            <w:tcW w:w="799" w:type="dxa"/>
            <w:tcBorders>
              <w:top w:val="single" w:color="000000" w:sz="4" w:space="0"/>
              <w:left w:val="single" w:color="000000" w:sz="4" w:space="0"/>
              <w:bottom w:val="single" w:color="000000" w:sz="4" w:space="0"/>
              <w:right w:val="single" w:color="000000" w:sz="4" w:space="0"/>
            </w:tcBorders>
            <w:noWrap/>
            <w:vAlign w:val="center"/>
          </w:tcPr>
          <w:p w14:paraId="0FA6DC10">
            <w:pPr>
              <w:widowControl/>
              <w:jc w:val="center"/>
              <w:rPr>
                <w:b/>
                <w:szCs w:val="21"/>
              </w:rPr>
            </w:pPr>
            <w:r>
              <w:rPr>
                <w:b/>
                <w:szCs w:val="21"/>
              </w:rPr>
              <w:t>工位数（个）</w:t>
            </w:r>
          </w:p>
        </w:tc>
        <w:tc>
          <w:tcPr>
            <w:tcW w:w="1358" w:type="dxa"/>
            <w:tcBorders>
              <w:top w:val="single" w:color="000000" w:sz="4" w:space="0"/>
              <w:left w:val="single" w:color="000000" w:sz="4" w:space="0"/>
              <w:bottom w:val="single" w:color="000000" w:sz="4" w:space="0"/>
              <w:right w:val="single" w:color="000000" w:sz="4" w:space="0"/>
            </w:tcBorders>
            <w:noWrap/>
            <w:vAlign w:val="center"/>
          </w:tcPr>
          <w:p w14:paraId="34E06C13">
            <w:pPr>
              <w:widowControl/>
              <w:jc w:val="center"/>
              <w:rPr>
                <w:b/>
                <w:szCs w:val="21"/>
              </w:rPr>
            </w:pPr>
            <w:r>
              <w:rPr>
                <w:rFonts w:hint="eastAsia"/>
                <w:b/>
                <w:szCs w:val="21"/>
              </w:rPr>
              <w:t>对应课程</w:t>
            </w:r>
          </w:p>
        </w:tc>
      </w:tr>
      <w:tr w14:paraId="0FB08F47">
        <w:tblPrEx>
          <w:tblCellMar>
            <w:top w:w="0" w:type="dxa"/>
            <w:left w:w="10" w:type="dxa"/>
            <w:bottom w:w="0" w:type="dxa"/>
            <w:right w:w="10" w:type="dxa"/>
          </w:tblCellMar>
        </w:tblPrEx>
        <w:trPr>
          <w:trHeight w:val="1465" w:hRule="atLeast"/>
          <w:jc w:val="center"/>
        </w:trPr>
        <w:tc>
          <w:tcPr>
            <w:tcW w:w="656"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762B7C7">
            <w:pPr>
              <w:widowControl/>
              <w:jc w:val="center"/>
              <w:rPr>
                <w:szCs w:val="21"/>
              </w:rPr>
            </w:pPr>
            <w:r>
              <w:rPr>
                <w:szCs w:val="21"/>
              </w:rPr>
              <w:t>1</w:t>
            </w:r>
          </w:p>
        </w:tc>
        <w:tc>
          <w:tcPr>
            <w:tcW w:w="1913" w:type="dxa"/>
            <w:tcBorders>
              <w:top w:val="single" w:color="000000" w:sz="4" w:space="0"/>
              <w:left w:val="single" w:color="000000" w:sz="4" w:space="0"/>
              <w:bottom w:val="single" w:color="000000" w:sz="4" w:space="0"/>
              <w:right w:val="single" w:color="000000" w:sz="4" w:space="0"/>
            </w:tcBorders>
            <w:noWrap/>
            <w:vAlign w:val="center"/>
          </w:tcPr>
          <w:p w14:paraId="2A63C981">
            <w:pPr>
              <w:widowControl/>
              <w:jc w:val="center"/>
              <w:rPr>
                <w:color w:val="000000"/>
                <w:szCs w:val="21"/>
              </w:rPr>
            </w:pPr>
            <w:r>
              <w:rPr>
                <w:rFonts w:hint="eastAsia"/>
                <w:szCs w:val="21"/>
              </w:rPr>
              <w:t>宝玉石鉴定实训室</w:t>
            </w:r>
          </w:p>
        </w:tc>
        <w:tc>
          <w:tcPr>
            <w:tcW w:w="2158" w:type="dxa"/>
            <w:tcBorders>
              <w:top w:val="single" w:color="000000" w:sz="4" w:space="0"/>
              <w:left w:val="single" w:color="000000" w:sz="4" w:space="0"/>
              <w:bottom w:val="single" w:color="000000" w:sz="4" w:space="0"/>
              <w:right w:val="single" w:color="000000" w:sz="4" w:space="0"/>
            </w:tcBorders>
            <w:noWrap/>
            <w:vAlign w:val="center"/>
          </w:tcPr>
          <w:p w14:paraId="699BE6F0">
            <w:pPr>
              <w:widowControl/>
              <w:jc w:val="center"/>
              <w:rPr>
                <w:color w:val="000000"/>
                <w:szCs w:val="21"/>
              </w:rPr>
            </w:pPr>
            <w:r>
              <w:rPr>
                <w:rFonts w:hint="eastAsia"/>
                <w:szCs w:val="21"/>
              </w:rPr>
              <w:t>宝玉石鉴定</w:t>
            </w:r>
          </w:p>
        </w:tc>
        <w:tc>
          <w:tcPr>
            <w:tcW w:w="3074" w:type="dxa"/>
            <w:tcBorders>
              <w:top w:val="single" w:color="000000" w:sz="4" w:space="0"/>
              <w:left w:val="single" w:color="000000" w:sz="4" w:space="0"/>
              <w:bottom w:val="single" w:color="000000" w:sz="4" w:space="0"/>
              <w:right w:val="single" w:color="000000" w:sz="4" w:space="0"/>
            </w:tcBorders>
            <w:noWrap/>
            <w:vAlign w:val="center"/>
          </w:tcPr>
          <w:p w14:paraId="3F747857">
            <w:pPr>
              <w:widowControl/>
              <w:jc w:val="center"/>
              <w:rPr>
                <w:szCs w:val="21"/>
              </w:rPr>
            </w:pPr>
            <w:r>
              <w:rPr>
                <w:szCs w:val="21"/>
              </w:rPr>
              <w:t>193.4</w:t>
            </w:r>
            <w:r>
              <w:rPr>
                <w:rFonts w:hint="eastAsia"/>
                <w:szCs w:val="21"/>
              </w:rPr>
              <w:t>㎡</w:t>
            </w:r>
          </w:p>
          <w:p w14:paraId="4C20D548">
            <w:pPr>
              <w:widowControl/>
              <w:jc w:val="center"/>
              <w:rPr>
                <w:szCs w:val="21"/>
              </w:rPr>
            </w:pPr>
            <w:r>
              <w:rPr>
                <w:rFonts w:hint="eastAsia"/>
                <w:szCs w:val="21"/>
              </w:rPr>
              <w:t>计算机、GI-M29P显微镜、折射仪、偏光镜</w:t>
            </w:r>
          </w:p>
          <w:p w14:paraId="5A532B9C">
            <w:pPr>
              <w:widowControl/>
              <w:jc w:val="center"/>
              <w:rPr>
                <w:color w:val="000000"/>
                <w:szCs w:val="21"/>
              </w:rPr>
            </w:pPr>
            <w:r>
              <w:rPr>
                <w:rFonts w:hint="eastAsia"/>
                <w:szCs w:val="21"/>
              </w:rPr>
              <w:t>实训条件保障能满足专业建设、教学管理、信息化教学和学生自主学习需要</w:t>
            </w:r>
          </w:p>
        </w:tc>
        <w:tc>
          <w:tcPr>
            <w:tcW w:w="799" w:type="dxa"/>
            <w:tcBorders>
              <w:top w:val="single" w:color="000000" w:sz="4" w:space="0"/>
              <w:left w:val="single" w:color="000000" w:sz="4" w:space="0"/>
              <w:bottom w:val="single" w:color="000000" w:sz="4" w:space="0"/>
              <w:right w:val="single" w:color="000000" w:sz="4" w:space="0"/>
            </w:tcBorders>
            <w:noWrap/>
            <w:vAlign w:val="center"/>
          </w:tcPr>
          <w:p w14:paraId="7F62B506">
            <w:pPr>
              <w:widowControl/>
              <w:jc w:val="center"/>
              <w:rPr>
                <w:color w:val="000000"/>
                <w:szCs w:val="21"/>
              </w:rPr>
            </w:pPr>
            <w:r>
              <w:rPr>
                <w:rFonts w:hint="eastAsia"/>
                <w:szCs w:val="21"/>
              </w:rPr>
              <w:t>50</w:t>
            </w:r>
          </w:p>
        </w:tc>
        <w:tc>
          <w:tcPr>
            <w:tcW w:w="1358" w:type="dxa"/>
            <w:tcBorders>
              <w:top w:val="single" w:color="000000" w:sz="4" w:space="0"/>
              <w:left w:val="single" w:color="000000" w:sz="4" w:space="0"/>
              <w:bottom w:val="single" w:color="000000" w:sz="4" w:space="0"/>
              <w:right w:val="single" w:color="000000" w:sz="4" w:space="0"/>
            </w:tcBorders>
            <w:noWrap/>
            <w:vAlign w:val="center"/>
          </w:tcPr>
          <w:p w14:paraId="46E23C4D">
            <w:pPr>
              <w:widowControl/>
              <w:jc w:val="center"/>
              <w:rPr>
                <w:szCs w:val="21"/>
              </w:rPr>
            </w:pPr>
            <w:r>
              <w:rPr>
                <w:rFonts w:hint="eastAsia"/>
                <w:szCs w:val="21"/>
              </w:rPr>
              <w:t>宝石学基础</w:t>
            </w:r>
          </w:p>
          <w:p w14:paraId="7D5A004A">
            <w:pPr>
              <w:widowControl/>
              <w:jc w:val="center"/>
              <w:rPr>
                <w:szCs w:val="21"/>
              </w:rPr>
            </w:pPr>
            <w:r>
              <w:rPr>
                <w:rFonts w:hint="eastAsia"/>
                <w:szCs w:val="21"/>
              </w:rPr>
              <w:t>珠宝首饰鉴定</w:t>
            </w:r>
          </w:p>
          <w:p w14:paraId="13917D15">
            <w:pPr>
              <w:widowControl/>
              <w:jc w:val="center"/>
              <w:rPr>
                <w:szCs w:val="21"/>
              </w:rPr>
            </w:pPr>
            <w:r>
              <w:rPr>
                <w:rFonts w:hint="eastAsia"/>
                <w:szCs w:val="21"/>
              </w:rPr>
              <w:t>1+X珠宝玉石鉴定证书实训</w:t>
            </w:r>
          </w:p>
          <w:p w14:paraId="7A6115C2">
            <w:pPr>
              <w:widowControl/>
              <w:jc w:val="center"/>
              <w:rPr>
                <w:color w:val="000000"/>
                <w:szCs w:val="21"/>
              </w:rPr>
            </w:pPr>
          </w:p>
        </w:tc>
      </w:tr>
      <w:tr w14:paraId="308316BD">
        <w:tblPrEx>
          <w:tblCellMar>
            <w:top w:w="0" w:type="dxa"/>
            <w:left w:w="10" w:type="dxa"/>
            <w:bottom w:w="0" w:type="dxa"/>
            <w:right w:w="10" w:type="dxa"/>
          </w:tblCellMar>
        </w:tblPrEx>
        <w:trPr>
          <w:trHeight w:val="1490" w:hRule="atLeast"/>
          <w:jc w:val="center"/>
        </w:trPr>
        <w:tc>
          <w:tcPr>
            <w:tcW w:w="656"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29B1AD2">
            <w:pPr>
              <w:widowControl/>
              <w:jc w:val="center"/>
              <w:rPr>
                <w:szCs w:val="21"/>
              </w:rPr>
            </w:pPr>
            <w:r>
              <w:rPr>
                <w:szCs w:val="21"/>
              </w:rPr>
              <w:t>2</w:t>
            </w:r>
          </w:p>
        </w:tc>
        <w:tc>
          <w:tcPr>
            <w:tcW w:w="1913" w:type="dxa"/>
            <w:tcBorders>
              <w:top w:val="single" w:color="000000" w:sz="4" w:space="0"/>
              <w:left w:val="single" w:color="000000" w:sz="4" w:space="0"/>
              <w:bottom w:val="single" w:color="000000" w:sz="4" w:space="0"/>
              <w:right w:val="single" w:color="000000" w:sz="4" w:space="0"/>
            </w:tcBorders>
            <w:noWrap/>
            <w:vAlign w:val="center"/>
          </w:tcPr>
          <w:p w14:paraId="3BDDD932">
            <w:pPr>
              <w:widowControl/>
              <w:jc w:val="center"/>
              <w:rPr>
                <w:szCs w:val="21"/>
              </w:rPr>
            </w:pPr>
            <w:r>
              <w:rPr>
                <w:rFonts w:hint="eastAsia"/>
                <w:szCs w:val="21"/>
              </w:rPr>
              <w:t>首饰镶嵌实训室</w:t>
            </w:r>
          </w:p>
        </w:tc>
        <w:tc>
          <w:tcPr>
            <w:tcW w:w="2158" w:type="dxa"/>
            <w:tcBorders>
              <w:top w:val="single" w:color="000000" w:sz="4" w:space="0"/>
              <w:left w:val="single" w:color="000000" w:sz="4" w:space="0"/>
              <w:bottom w:val="single" w:color="000000" w:sz="4" w:space="0"/>
              <w:right w:val="single" w:color="000000" w:sz="4" w:space="0"/>
            </w:tcBorders>
            <w:noWrap/>
            <w:vAlign w:val="center"/>
          </w:tcPr>
          <w:p w14:paraId="5B58FEE7">
            <w:pPr>
              <w:widowControl/>
              <w:jc w:val="center"/>
              <w:rPr>
                <w:szCs w:val="21"/>
              </w:rPr>
            </w:pPr>
            <w:r>
              <w:rPr>
                <w:rFonts w:hint="eastAsia"/>
                <w:szCs w:val="21"/>
              </w:rPr>
              <w:t>首饰设计、首饰镶嵌</w:t>
            </w:r>
          </w:p>
        </w:tc>
        <w:tc>
          <w:tcPr>
            <w:tcW w:w="3074" w:type="dxa"/>
            <w:tcBorders>
              <w:top w:val="single" w:color="000000" w:sz="4" w:space="0"/>
              <w:left w:val="single" w:color="000000" w:sz="4" w:space="0"/>
              <w:bottom w:val="single" w:color="000000" w:sz="4" w:space="0"/>
              <w:right w:val="single" w:color="000000" w:sz="4" w:space="0"/>
            </w:tcBorders>
            <w:noWrap/>
            <w:vAlign w:val="center"/>
          </w:tcPr>
          <w:p w14:paraId="23B49724">
            <w:pPr>
              <w:widowControl/>
              <w:jc w:val="center"/>
              <w:rPr>
                <w:szCs w:val="21"/>
              </w:rPr>
            </w:pPr>
            <w:r>
              <w:rPr>
                <w:szCs w:val="21"/>
              </w:rPr>
              <w:t>152</w:t>
            </w:r>
            <w:r>
              <w:rPr>
                <w:rFonts w:hint="eastAsia"/>
                <w:szCs w:val="21"/>
              </w:rPr>
              <w:t>㎡</w:t>
            </w:r>
          </w:p>
          <w:p w14:paraId="7B2EAD58">
            <w:pPr>
              <w:widowControl/>
              <w:jc w:val="center"/>
              <w:rPr>
                <w:szCs w:val="21"/>
              </w:rPr>
            </w:pPr>
            <w:r>
              <w:rPr>
                <w:rFonts w:hint="eastAsia"/>
                <w:szCs w:val="21"/>
              </w:rPr>
              <w:t>投影仪、计算机、熔焊机、吊机、压片机、抛光机、首饰工作台</w:t>
            </w:r>
          </w:p>
          <w:p w14:paraId="03B646FC">
            <w:pPr>
              <w:widowControl/>
              <w:jc w:val="center"/>
              <w:rPr>
                <w:szCs w:val="21"/>
              </w:rPr>
            </w:pPr>
            <w:r>
              <w:rPr>
                <w:rFonts w:hint="eastAsia"/>
                <w:szCs w:val="21"/>
              </w:rPr>
              <w:t>实训条件保障能满足专业建设、教学管理、信息化教学和学生自主学习需要</w:t>
            </w:r>
          </w:p>
        </w:tc>
        <w:tc>
          <w:tcPr>
            <w:tcW w:w="799" w:type="dxa"/>
            <w:tcBorders>
              <w:top w:val="single" w:color="000000" w:sz="4" w:space="0"/>
              <w:left w:val="single" w:color="000000" w:sz="4" w:space="0"/>
              <w:bottom w:val="single" w:color="000000" w:sz="4" w:space="0"/>
              <w:right w:val="single" w:color="000000" w:sz="4" w:space="0"/>
            </w:tcBorders>
            <w:noWrap/>
            <w:vAlign w:val="center"/>
          </w:tcPr>
          <w:p w14:paraId="4C829C45">
            <w:pPr>
              <w:widowControl/>
              <w:jc w:val="center"/>
              <w:rPr>
                <w:szCs w:val="21"/>
              </w:rPr>
            </w:pPr>
            <w:r>
              <w:rPr>
                <w:rFonts w:hint="eastAsia"/>
                <w:szCs w:val="21"/>
              </w:rPr>
              <w:t>50</w:t>
            </w:r>
          </w:p>
        </w:tc>
        <w:tc>
          <w:tcPr>
            <w:tcW w:w="1358" w:type="dxa"/>
            <w:tcBorders>
              <w:top w:val="single" w:color="000000" w:sz="4" w:space="0"/>
              <w:left w:val="single" w:color="000000" w:sz="4" w:space="0"/>
              <w:bottom w:val="single" w:color="000000" w:sz="4" w:space="0"/>
              <w:right w:val="single" w:color="000000" w:sz="4" w:space="0"/>
            </w:tcBorders>
            <w:noWrap/>
            <w:vAlign w:val="center"/>
          </w:tcPr>
          <w:p w14:paraId="5A5F7377">
            <w:pPr>
              <w:widowControl/>
              <w:jc w:val="center"/>
            </w:pPr>
            <w:r>
              <w:rPr>
                <w:rFonts w:hint="eastAsia"/>
              </w:rPr>
              <w:t>首饰镶嵌工艺</w:t>
            </w:r>
          </w:p>
          <w:p w14:paraId="03BE1116">
            <w:pPr>
              <w:widowControl/>
              <w:jc w:val="center"/>
              <w:rPr>
                <w:rFonts w:hint="eastAsia" w:eastAsia="宋体"/>
                <w:lang w:eastAsia="zh-CN"/>
              </w:rPr>
            </w:pPr>
            <w:r>
              <w:rPr>
                <w:rFonts w:hint="eastAsia"/>
                <w:lang w:eastAsia="zh-CN"/>
              </w:rPr>
              <w:t>首饰专题制作</w:t>
            </w:r>
          </w:p>
          <w:p w14:paraId="7B8C3789">
            <w:pPr>
              <w:widowControl/>
              <w:jc w:val="center"/>
              <w:rPr>
                <w:szCs w:val="21"/>
              </w:rPr>
            </w:pPr>
            <w:r>
              <w:rPr>
                <w:rFonts w:hint="eastAsia"/>
              </w:rPr>
              <w:t>珠宝材料综合制作</w:t>
            </w:r>
          </w:p>
        </w:tc>
      </w:tr>
      <w:tr w14:paraId="3EF947AF">
        <w:tblPrEx>
          <w:tblCellMar>
            <w:top w:w="0" w:type="dxa"/>
            <w:left w:w="10" w:type="dxa"/>
            <w:bottom w:w="0" w:type="dxa"/>
            <w:right w:w="10" w:type="dxa"/>
          </w:tblCellMar>
        </w:tblPrEx>
        <w:trPr>
          <w:trHeight w:val="1278" w:hRule="atLeast"/>
          <w:jc w:val="center"/>
        </w:trPr>
        <w:tc>
          <w:tcPr>
            <w:tcW w:w="656"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A534FAD">
            <w:pPr>
              <w:widowControl/>
              <w:jc w:val="center"/>
              <w:rPr>
                <w:szCs w:val="21"/>
              </w:rPr>
            </w:pPr>
            <w:r>
              <w:rPr>
                <w:szCs w:val="21"/>
              </w:rPr>
              <w:t>3</w:t>
            </w:r>
          </w:p>
        </w:tc>
        <w:tc>
          <w:tcPr>
            <w:tcW w:w="1913" w:type="dxa"/>
            <w:tcBorders>
              <w:top w:val="single" w:color="000000" w:sz="4" w:space="0"/>
              <w:left w:val="single" w:color="000000" w:sz="4" w:space="0"/>
              <w:bottom w:val="single" w:color="000000" w:sz="4" w:space="0"/>
              <w:right w:val="single" w:color="000000" w:sz="4" w:space="0"/>
            </w:tcBorders>
            <w:noWrap/>
            <w:vAlign w:val="center"/>
          </w:tcPr>
          <w:p w14:paraId="30EDCC4B">
            <w:pPr>
              <w:widowControl/>
              <w:jc w:val="center"/>
              <w:rPr>
                <w:szCs w:val="21"/>
              </w:rPr>
            </w:pPr>
            <w:r>
              <w:rPr>
                <w:rFonts w:hint="eastAsia"/>
                <w:szCs w:val="21"/>
              </w:rPr>
              <w:t>珠宝首饰加工实训室</w:t>
            </w:r>
          </w:p>
        </w:tc>
        <w:tc>
          <w:tcPr>
            <w:tcW w:w="2158" w:type="dxa"/>
            <w:tcBorders>
              <w:top w:val="single" w:color="000000" w:sz="4" w:space="0"/>
              <w:left w:val="single" w:color="000000" w:sz="4" w:space="0"/>
              <w:bottom w:val="single" w:color="000000" w:sz="4" w:space="0"/>
              <w:right w:val="single" w:color="000000" w:sz="4" w:space="0"/>
            </w:tcBorders>
            <w:noWrap/>
            <w:vAlign w:val="center"/>
          </w:tcPr>
          <w:p w14:paraId="0B9D5B3B">
            <w:pPr>
              <w:widowControl/>
              <w:jc w:val="center"/>
              <w:rPr>
                <w:szCs w:val="21"/>
              </w:rPr>
            </w:pPr>
            <w:r>
              <w:rPr>
                <w:rFonts w:hint="eastAsia"/>
                <w:szCs w:val="21"/>
              </w:rPr>
              <w:t>珠宝首饰加工、制作</w:t>
            </w:r>
          </w:p>
        </w:tc>
        <w:tc>
          <w:tcPr>
            <w:tcW w:w="3074" w:type="dxa"/>
            <w:tcBorders>
              <w:top w:val="single" w:color="000000" w:sz="4" w:space="0"/>
              <w:left w:val="single" w:color="000000" w:sz="4" w:space="0"/>
              <w:bottom w:val="single" w:color="000000" w:sz="4" w:space="0"/>
              <w:right w:val="single" w:color="000000" w:sz="4" w:space="0"/>
            </w:tcBorders>
            <w:noWrap/>
            <w:vAlign w:val="center"/>
          </w:tcPr>
          <w:p w14:paraId="52C848FB">
            <w:pPr>
              <w:widowControl/>
              <w:jc w:val="center"/>
              <w:rPr>
                <w:szCs w:val="21"/>
              </w:rPr>
            </w:pPr>
            <w:r>
              <w:rPr>
                <w:szCs w:val="21"/>
              </w:rPr>
              <w:t>152</w:t>
            </w:r>
            <w:r>
              <w:rPr>
                <w:rFonts w:hint="eastAsia"/>
                <w:szCs w:val="21"/>
              </w:rPr>
              <w:t>㎡</w:t>
            </w:r>
          </w:p>
          <w:p w14:paraId="204B7F7E">
            <w:pPr>
              <w:widowControl/>
              <w:jc w:val="center"/>
              <w:rPr>
                <w:szCs w:val="21"/>
              </w:rPr>
            </w:pPr>
            <w:r>
              <w:rPr>
                <w:rFonts w:hint="eastAsia"/>
                <w:szCs w:val="21"/>
              </w:rPr>
              <w:t>雕刻机、切割机、开料切割机、砂轮机</w:t>
            </w:r>
          </w:p>
          <w:p w14:paraId="3B7A16CE">
            <w:pPr>
              <w:widowControl/>
              <w:jc w:val="center"/>
              <w:rPr>
                <w:szCs w:val="21"/>
              </w:rPr>
            </w:pPr>
            <w:r>
              <w:rPr>
                <w:rFonts w:hint="eastAsia"/>
                <w:szCs w:val="21"/>
              </w:rPr>
              <w:t>实训条件保障能满足专业建设、教学管理、信息化教学和学生自主学习需要</w:t>
            </w:r>
          </w:p>
        </w:tc>
        <w:tc>
          <w:tcPr>
            <w:tcW w:w="799" w:type="dxa"/>
            <w:tcBorders>
              <w:top w:val="single" w:color="000000" w:sz="4" w:space="0"/>
              <w:left w:val="single" w:color="000000" w:sz="4" w:space="0"/>
              <w:bottom w:val="single" w:color="000000" w:sz="4" w:space="0"/>
              <w:right w:val="single" w:color="000000" w:sz="4" w:space="0"/>
            </w:tcBorders>
            <w:noWrap/>
            <w:vAlign w:val="center"/>
          </w:tcPr>
          <w:p w14:paraId="4E96EBC8">
            <w:pPr>
              <w:widowControl/>
              <w:jc w:val="center"/>
              <w:rPr>
                <w:szCs w:val="21"/>
              </w:rPr>
            </w:pPr>
            <w:r>
              <w:rPr>
                <w:rFonts w:hint="eastAsia"/>
                <w:szCs w:val="21"/>
              </w:rPr>
              <w:t>50</w:t>
            </w:r>
          </w:p>
        </w:tc>
        <w:tc>
          <w:tcPr>
            <w:tcW w:w="1358" w:type="dxa"/>
            <w:tcBorders>
              <w:top w:val="single" w:color="000000" w:sz="4" w:space="0"/>
              <w:left w:val="single" w:color="000000" w:sz="4" w:space="0"/>
              <w:bottom w:val="single" w:color="000000" w:sz="4" w:space="0"/>
              <w:right w:val="single" w:color="000000" w:sz="4" w:space="0"/>
            </w:tcBorders>
            <w:noWrap/>
            <w:vAlign w:val="center"/>
          </w:tcPr>
          <w:p w14:paraId="2231939D">
            <w:pPr>
              <w:widowControl/>
              <w:jc w:val="center"/>
            </w:pPr>
            <w:r>
              <w:rPr>
                <w:rFonts w:hint="eastAsia"/>
              </w:rPr>
              <w:t>首饰制作工艺</w:t>
            </w:r>
          </w:p>
          <w:p w14:paraId="6EE9FD24">
            <w:pPr>
              <w:widowControl/>
              <w:jc w:val="center"/>
            </w:pPr>
            <w:r>
              <w:rPr>
                <w:rFonts w:hint="eastAsia"/>
              </w:rPr>
              <w:t>首饰制作工艺实训</w:t>
            </w:r>
          </w:p>
          <w:p w14:paraId="6213D656">
            <w:pPr>
              <w:widowControl/>
              <w:jc w:val="center"/>
              <w:rPr>
                <w:szCs w:val="21"/>
              </w:rPr>
            </w:pPr>
            <w:r>
              <w:rPr>
                <w:rFonts w:hint="eastAsia"/>
              </w:rPr>
              <w:t>珠宝材料综合制作</w:t>
            </w:r>
          </w:p>
        </w:tc>
      </w:tr>
      <w:tr w14:paraId="145C1EBC">
        <w:tblPrEx>
          <w:tblCellMar>
            <w:top w:w="0" w:type="dxa"/>
            <w:left w:w="10" w:type="dxa"/>
            <w:bottom w:w="0" w:type="dxa"/>
            <w:right w:w="10" w:type="dxa"/>
          </w:tblCellMar>
        </w:tblPrEx>
        <w:trPr>
          <w:trHeight w:val="1067" w:hRule="atLeast"/>
          <w:jc w:val="center"/>
        </w:trPr>
        <w:tc>
          <w:tcPr>
            <w:tcW w:w="656"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178626D">
            <w:pPr>
              <w:widowControl/>
              <w:jc w:val="center"/>
              <w:rPr>
                <w:szCs w:val="21"/>
              </w:rPr>
            </w:pPr>
          </w:p>
        </w:tc>
        <w:tc>
          <w:tcPr>
            <w:tcW w:w="1913" w:type="dxa"/>
            <w:tcBorders>
              <w:top w:val="single" w:color="000000" w:sz="4" w:space="0"/>
              <w:left w:val="single" w:color="000000" w:sz="4" w:space="0"/>
              <w:bottom w:val="single" w:color="000000" w:sz="4" w:space="0"/>
              <w:right w:val="single" w:color="000000" w:sz="4" w:space="0"/>
            </w:tcBorders>
            <w:noWrap/>
            <w:vAlign w:val="center"/>
          </w:tcPr>
          <w:p w14:paraId="102408F1">
            <w:pPr>
              <w:widowControl/>
              <w:jc w:val="center"/>
              <w:rPr>
                <w:szCs w:val="21"/>
              </w:rPr>
            </w:pPr>
            <w:r>
              <w:rPr>
                <w:rFonts w:hint="eastAsia"/>
                <w:szCs w:val="21"/>
              </w:rPr>
              <w:t>3D打印实训室</w:t>
            </w:r>
          </w:p>
        </w:tc>
        <w:tc>
          <w:tcPr>
            <w:tcW w:w="2158" w:type="dxa"/>
            <w:tcBorders>
              <w:top w:val="single" w:color="000000" w:sz="4" w:space="0"/>
              <w:left w:val="single" w:color="000000" w:sz="4" w:space="0"/>
              <w:bottom w:val="single" w:color="000000" w:sz="4" w:space="0"/>
              <w:right w:val="single" w:color="000000" w:sz="4" w:space="0"/>
            </w:tcBorders>
            <w:noWrap/>
            <w:vAlign w:val="center"/>
          </w:tcPr>
          <w:p w14:paraId="68BB871E">
            <w:pPr>
              <w:widowControl/>
              <w:jc w:val="center"/>
              <w:rPr>
                <w:szCs w:val="21"/>
              </w:rPr>
            </w:pPr>
            <w:r>
              <w:rPr>
                <w:rFonts w:hint="eastAsia"/>
                <w:szCs w:val="21"/>
              </w:rPr>
              <w:t>珠宝首饰3D打印</w:t>
            </w:r>
          </w:p>
        </w:tc>
        <w:tc>
          <w:tcPr>
            <w:tcW w:w="3074" w:type="dxa"/>
            <w:tcBorders>
              <w:top w:val="single" w:color="000000" w:sz="4" w:space="0"/>
              <w:left w:val="single" w:color="000000" w:sz="4" w:space="0"/>
              <w:bottom w:val="single" w:color="000000" w:sz="4" w:space="0"/>
              <w:right w:val="single" w:color="000000" w:sz="4" w:space="0"/>
            </w:tcBorders>
            <w:noWrap/>
            <w:vAlign w:val="center"/>
          </w:tcPr>
          <w:p w14:paraId="7917751B">
            <w:pPr>
              <w:widowControl/>
              <w:jc w:val="center"/>
              <w:rPr>
                <w:szCs w:val="21"/>
              </w:rPr>
            </w:pPr>
            <w:r>
              <w:rPr>
                <w:rFonts w:hint="eastAsia"/>
                <w:szCs w:val="21"/>
              </w:rPr>
              <w:t>50㎡</w:t>
            </w:r>
          </w:p>
          <w:p w14:paraId="597A83F0">
            <w:pPr>
              <w:widowControl/>
              <w:jc w:val="center"/>
              <w:rPr>
                <w:szCs w:val="21"/>
              </w:rPr>
            </w:pPr>
            <w:r>
              <w:rPr>
                <w:rFonts w:hint="eastAsia"/>
                <w:szCs w:val="21"/>
              </w:rPr>
              <w:t>3D打印机、工作台</w:t>
            </w:r>
          </w:p>
          <w:p w14:paraId="21DA16AF">
            <w:pPr>
              <w:widowControl/>
              <w:jc w:val="center"/>
              <w:rPr>
                <w:szCs w:val="21"/>
              </w:rPr>
            </w:pPr>
            <w:r>
              <w:rPr>
                <w:rFonts w:hint="eastAsia"/>
                <w:szCs w:val="21"/>
              </w:rPr>
              <w:t>实训条件保障能满足专业建设、教学管理、信息化教学和学生自主学习需要</w:t>
            </w:r>
          </w:p>
        </w:tc>
        <w:tc>
          <w:tcPr>
            <w:tcW w:w="799" w:type="dxa"/>
            <w:tcBorders>
              <w:top w:val="single" w:color="000000" w:sz="4" w:space="0"/>
              <w:left w:val="single" w:color="000000" w:sz="4" w:space="0"/>
              <w:bottom w:val="single" w:color="000000" w:sz="4" w:space="0"/>
              <w:right w:val="single" w:color="000000" w:sz="4" w:space="0"/>
            </w:tcBorders>
            <w:noWrap/>
            <w:vAlign w:val="center"/>
          </w:tcPr>
          <w:p w14:paraId="61BB9278">
            <w:pPr>
              <w:widowControl/>
              <w:jc w:val="center"/>
              <w:rPr>
                <w:szCs w:val="21"/>
              </w:rPr>
            </w:pPr>
            <w:r>
              <w:rPr>
                <w:rFonts w:hint="eastAsia"/>
                <w:szCs w:val="21"/>
              </w:rPr>
              <w:t>50</w:t>
            </w:r>
          </w:p>
        </w:tc>
        <w:tc>
          <w:tcPr>
            <w:tcW w:w="1358" w:type="dxa"/>
            <w:tcBorders>
              <w:top w:val="single" w:color="000000" w:sz="4" w:space="0"/>
              <w:left w:val="single" w:color="000000" w:sz="4" w:space="0"/>
              <w:bottom w:val="single" w:color="000000" w:sz="4" w:space="0"/>
              <w:right w:val="single" w:color="000000" w:sz="4" w:space="0"/>
            </w:tcBorders>
            <w:noWrap/>
            <w:vAlign w:val="center"/>
          </w:tcPr>
          <w:p w14:paraId="68D0B2E4">
            <w:pPr>
              <w:widowControl/>
              <w:jc w:val="center"/>
            </w:pPr>
            <w:r>
              <w:rPr>
                <w:rFonts w:hint="eastAsia"/>
              </w:rPr>
              <w:t>首饰CAD</w:t>
            </w:r>
          </w:p>
          <w:p w14:paraId="56090DD8">
            <w:pPr>
              <w:widowControl/>
              <w:jc w:val="center"/>
            </w:pPr>
            <w:r>
              <w:rPr>
                <w:rFonts w:hint="eastAsia"/>
              </w:rPr>
              <w:t>3D打印技术</w:t>
            </w:r>
          </w:p>
          <w:p w14:paraId="5A40F6C9">
            <w:pPr>
              <w:widowControl/>
              <w:jc w:val="center"/>
              <w:rPr>
                <w:szCs w:val="21"/>
              </w:rPr>
            </w:pPr>
            <w:r>
              <w:rPr>
                <w:rFonts w:hint="eastAsia"/>
              </w:rPr>
              <w:t>珠宝首饰三维制作</w:t>
            </w:r>
          </w:p>
        </w:tc>
      </w:tr>
      <w:tr w14:paraId="5B23D5B7">
        <w:tblPrEx>
          <w:tblCellMar>
            <w:top w:w="0" w:type="dxa"/>
            <w:left w:w="10" w:type="dxa"/>
            <w:bottom w:w="0" w:type="dxa"/>
            <w:right w:w="10" w:type="dxa"/>
          </w:tblCellMar>
        </w:tblPrEx>
        <w:trPr>
          <w:trHeight w:val="1074" w:hRule="atLeast"/>
          <w:jc w:val="center"/>
        </w:trPr>
        <w:tc>
          <w:tcPr>
            <w:tcW w:w="656"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D2B1F07">
            <w:pPr>
              <w:widowControl/>
              <w:jc w:val="center"/>
              <w:rPr>
                <w:szCs w:val="21"/>
              </w:rPr>
            </w:pPr>
          </w:p>
        </w:tc>
        <w:tc>
          <w:tcPr>
            <w:tcW w:w="1913" w:type="dxa"/>
            <w:tcBorders>
              <w:top w:val="single" w:color="000000" w:sz="4" w:space="0"/>
              <w:left w:val="single" w:color="000000" w:sz="4" w:space="0"/>
              <w:bottom w:val="single" w:color="000000" w:sz="4" w:space="0"/>
              <w:right w:val="single" w:color="000000" w:sz="4" w:space="0"/>
            </w:tcBorders>
            <w:noWrap/>
            <w:vAlign w:val="center"/>
          </w:tcPr>
          <w:p w14:paraId="451743F4">
            <w:pPr>
              <w:widowControl/>
              <w:jc w:val="center"/>
              <w:rPr>
                <w:szCs w:val="21"/>
              </w:rPr>
            </w:pPr>
            <w:r>
              <w:rPr>
                <w:rFonts w:hint="eastAsia"/>
                <w:szCs w:val="21"/>
              </w:rPr>
              <w:t>珠宝设计实训室</w:t>
            </w:r>
          </w:p>
        </w:tc>
        <w:tc>
          <w:tcPr>
            <w:tcW w:w="2158" w:type="dxa"/>
            <w:tcBorders>
              <w:top w:val="single" w:color="000000" w:sz="4" w:space="0"/>
              <w:left w:val="single" w:color="000000" w:sz="4" w:space="0"/>
              <w:bottom w:val="single" w:color="000000" w:sz="4" w:space="0"/>
              <w:right w:val="single" w:color="000000" w:sz="4" w:space="0"/>
            </w:tcBorders>
            <w:noWrap/>
            <w:vAlign w:val="center"/>
          </w:tcPr>
          <w:p w14:paraId="1741775E">
            <w:pPr>
              <w:widowControl/>
              <w:jc w:val="center"/>
              <w:rPr>
                <w:szCs w:val="21"/>
              </w:rPr>
            </w:pPr>
            <w:r>
              <w:rPr>
                <w:rFonts w:hint="eastAsia"/>
                <w:szCs w:val="21"/>
              </w:rPr>
              <w:t>首饰设计实训</w:t>
            </w:r>
          </w:p>
        </w:tc>
        <w:tc>
          <w:tcPr>
            <w:tcW w:w="3074" w:type="dxa"/>
            <w:tcBorders>
              <w:top w:val="single" w:color="000000" w:sz="4" w:space="0"/>
              <w:left w:val="single" w:color="000000" w:sz="4" w:space="0"/>
              <w:bottom w:val="single" w:color="000000" w:sz="4" w:space="0"/>
              <w:right w:val="single" w:color="000000" w:sz="4" w:space="0"/>
            </w:tcBorders>
            <w:noWrap/>
            <w:vAlign w:val="center"/>
          </w:tcPr>
          <w:p w14:paraId="07DB8E92">
            <w:pPr>
              <w:widowControl/>
              <w:jc w:val="center"/>
              <w:rPr>
                <w:szCs w:val="21"/>
              </w:rPr>
            </w:pPr>
            <w:r>
              <w:rPr>
                <w:rFonts w:hint="eastAsia"/>
                <w:szCs w:val="21"/>
              </w:rPr>
              <w:t>50㎡</w:t>
            </w:r>
          </w:p>
          <w:p w14:paraId="60862BB9">
            <w:pPr>
              <w:widowControl/>
              <w:jc w:val="center"/>
              <w:rPr>
                <w:szCs w:val="21"/>
              </w:rPr>
            </w:pPr>
            <w:r>
              <w:rPr>
                <w:rFonts w:hint="eastAsia"/>
                <w:szCs w:val="21"/>
              </w:rPr>
              <w:t>素描、图形创意、色彩实训设备</w:t>
            </w:r>
          </w:p>
          <w:p w14:paraId="5BA98CE2">
            <w:pPr>
              <w:widowControl/>
              <w:jc w:val="center"/>
              <w:rPr>
                <w:szCs w:val="21"/>
              </w:rPr>
            </w:pPr>
            <w:r>
              <w:rPr>
                <w:rFonts w:hint="eastAsia"/>
                <w:szCs w:val="21"/>
              </w:rPr>
              <w:t>实训条件保障能满足专业建设、教学管理、信息化教学和学生自主学习需要</w:t>
            </w:r>
          </w:p>
        </w:tc>
        <w:tc>
          <w:tcPr>
            <w:tcW w:w="799" w:type="dxa"/>
            <w:tcBorders>
              <w:top w:val="single" w:color="000000" w:sz="4" w:space="0"/>
              <w:left w:val="single" w:color="000000" w:sz="4" w:space="0"/>
              <w:bottom w:val="single" w:color="000000" w:sz="4" w:space="0"/>
              <w:right w:val="single" w:color="000000" w:sz="4" w:space="0"/>
            </w:tcBorders>
            <w:noWrap/>
            <w:vAlign w:val="center"/>
          </w:tcPr>
          <w:p w14:paraId="78412F21">
            <w:pPr>
              <w:widowControl/>
              <w:jc w:val="center"/>
              <w:rPr>
                <w:szCs w:val="21"/>
              </w:rPr>
            </w:pPr>
            <w:r>
              <w:rPr>
                <w:rFonts w:hint="eastAsia"/>
                <w:szCs w:val="21"/>
              </w:rPr>
              <w:t>50</w:t>
            </w:r>
          </w:p>
        </w:tc>
        <w:tc>
          <w:tcPr>
            <w:tcW w:w="1358" w:type="dxa"/>
            <w:tcBorders>
              <w:top w:val="single" w:color="000000" w:sz="4" w:space="0"/>
              <w:left w:val="single" w:color="000000" w:sz="4" w:space="0"/>
              <w:bottom w:val="single" w:color="000000" w:sz="4" w:space="0"/>
              <w:right w:val="single" w:color="000000" w:sz="4" w:space="0"/>
            </w:tcBorders>
            <w:noWrap/>
            <w:vAlign w:val="center"/>
          </w:tcPr>
          <w:p w14:paraId="43F3ACE1">
            <w:pPr>
              <w:widowControl/>
              <w:jc w:val="center"/>
            </w:pPr>
            <w:r>
              <w:rPr>
                <w:rFonts w:hint="eastAsia"/>
              </w:rPr>
              <w:t>首饰设计</w:t>
            </w:r>
          </w:p>
          <w:p w14:paraId="51606293">
            <w:pPr>
              <w:widowControl/>
              <w:jc w:val="center"/>
            </w:pPr>
            <w:r>
              <w:rPr>
                <w:rFonts w:hint="eastAsia"/>
              </w:rPr>
              <w:t>首饰设计表现技法</w:t>
            </w:r>
          </w:p>
        </w:tc>
      </w:tr>
    </w:tbl>
    <w:p w14:paraId="293021FA">
      <w:pPr>
        <w:spacing w:line="440" w:lineRule="exact"/>
        <w:ind w:firstLine="480"/>
        <w:rPr>
          <w:sz w:val="24"/>
        </w:rPr>
      </w:pPr>
      <w:r>
        <w:rPr>
          <w:sz w:val="24"/>
        </w:rPr>
        <w:t>备注：工位数指一次性容纳实验、实训项目学生人数。</w:t>
      </w:r>
    </w:p>
    <w:p w14:paraId="0D091CBB">
      <w:pPr>
        <w:spacing w:line="440" w:lineRule="exact"/>
        <w:ind w:firstLine="480" w:firstLineChars="200"/>
        <w:rPr>
          <w:sz w:val="24"/>
        </w:rPr>
      </w:pPr>
      <w:r>
        <w:rPr>
          <w:sz w:val="24"/>
        </w:rPr>
        <w:t>2、校外实训基地</w:t>
      </w:r>
    </w:p>
    <w:p w14:paraId="32A8B02B">
      <w:pPr>
        <w:spacing w:line="440" w:lineRule="exact"/>
        <w:ind w:firstLine="480" w:firstLineChars="200"/>
        <w:rPr>
          <w:sz w:val="24"/>
        </w:rPr>
      </w:pPr>
      <w:r>
        <w:rPr>
          <w:rFonts w:hint="eastAsia"/>
          <w:sz w:val="24"/>
        </w:rPr>
        <w:t>宝玉石鉴定与加工专业目前与德诚黄金集团有限公司、黄金码头珠宝有限公司、金德尚黄金有限公司等周边多家知名企业建立校外实训基地，为企业员工培训、共同开发科研项目等形式促进校企间深度合作，在办学体制创新、管理制度完善、运行机制改革进行探索、积极寻求适合本专业的发展途径。</w:t>
      </w:r>
    </w:p>
    <w:p w14:paraId="0FB3F213">
      <w:pPr>
        <w:spacing w:line="440" w:lineRule="exact"/>
        <w:jc w:val="center"/>
        <w:rPr>
          <w:sz w:val="24"/>
          <w:szCs w:val="24"/>
        </w:rPr>
      </w:pPr>
      <w:r>
        <w:rPr>
          <w:sz w:val="24"/>
          <w:szCs w:val="24"/>
        </w:rPr>
        <w:t>表</w:t>
      </w:r>
      <w:r>
        <w:rPr>
          <w:rFonts w:hint="eastAsia"/>
          <w:sz w:val="24"/>
          <w:szCs w:val="24"/>
        </w:rPr>
        <w:t>4</w:t>
      </w:r>
      <w:r>
        <w:rPr>
          <w:sz w:val="24"/>
          <w:szCs w:val="24"/>
        </w:rPr>
        <w:t xml:space="preserve">  校外实训基地一览表</w:t>
      </w:r>
    </w:p>
    <w:tbl>
      <w:tblPr>
        <w:tblStyle w:val="11"/>
        <w:tblW w:w="9118" w:type="dxa"/>
        <w:jc w:val="center"/>
        <w:tblLayout w:type="fixed"/>
        <w:tblCellMar>
          <w:top w:w="0" w:type="dxa"/>
          <w:left w:w="10" w:type="dxa"/>
          <w:bottom w:w="0" w:type="dxa"/>
          <w:right w:w="10" w:type="dxa"/>
        </w:tblCellMar>
      </w:tblPr>
      <w:tblGrid>
        <w:gridCol w:w="953"/>
        <w:gridCol w:w="2575"/>
        <w:gridCol w:w="4296"/>
        <w:gridCol w:w="1294"/>
      </w:tblGrid>
      <w:tr w14:paraId="71BD9A51">
        <w:tblPrEx>
          <w:tblCellMar>
            <w:top w:w="0" w:type="dxa"/>
            <w:left w:w="10" w:type="dxa"/>
            <w:bottom w:w="0" w:type="dxa"/>
            <w:right w:w="10" w:type="dxa"/>
          </w:tblCellMar>
        </w:tblPrEx>
        <w:trPr>
          <w:trHeight w:val="510" w:hRule="atLeast"/>
          <w:jc w:val="center"/>
        </w:trPr>
        <w:tc>
          <w:tcPr>
            <w:tcW w:w="953"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6D4C344">
            <w:pPr>
              <w:widowControl/>
              <w:jc w:val="center"/>
              <w:rPr>
                <w:b/>
                <w:szCs w:val="21"/>
              </w:rPr>
            </w:pPr>
            <w:r>
              <w:rPr>
                <w:b/>
                <w:szCs w:val="21"/>
              </w:rPr>
              <w:t>序号</w:t>
            </w:r>
          </w:p>
        </w:tc>
        <w:tc>
          <w:tcPr>
            <w:tcW w:w="2575" w:type="dxa"/>
            <w:tcBorders>
              <w:top w:val="single" w:color="000000" w:sz="4" w:space="0"/>
              <w:left w:val="single" w:color="000000" w:sz="4" w:space="0"/>
              <w:bottom w:val="single" w:color="000000" w:sz="4" w:space="0"/>
              <w:right w:val="single" w:color="000000" w:sz="4" w:space="0"/>
            </w:tcBorders>
            <w:noWrap/>
            <w:vAlign w:val="center"/>
          </w:tcPr>
          <w:p w14:paraId="558E05FB">
            <w:pPr>
              <w:widowControl/>
              <w:jc w:val="center"/>
              <w:rPr>
                <w:b/>
                <w:szCs w:val="21"/>
              </w:rPr>
            </w:pPr>
            <w:r>
              <w:rPr>
                <w:b/>
                <w:szCs w:val="21"/>
              </w:rPr>
              <w:t>校外实训基地名称</w:t>
            </w:r>
          </w:p>
        </w:tc>
        <w:tc>
          <w:tcPr>
            <w:tcW w:w="4296" w:type="dxa"/>
            <w:tcBorders>
              <w:top w:val="single" w:color="000000" w:sz="4" w:space="0"/>
              <w:left w:val="single" w:color="000000" w:sz="4" w:space="0"/>
              <w:bottom w:val="single" w:color="000000" w:sz="4" w:space="0"/>
              <w:right w:val="single" w:color="000000" w:sz="4" w:space="0"/>
            </w:tcBorders>
            <w:noWrap/>
            <w:vAlign w:val="center"/>
          </w:tcPr>
          <w:p w14:paraId="721CC440">
            <w:pPr>
              <w:widowControl/>
              <w:jc w:val="center"/>
              <w:rPr>
                <w:b/>
                <w:szCs w:val="21"/>
              </w:rPr>
            </w:pPr>
            <w:r>
              <w:rPr>
                <w:b/>
                <w:szCs w:val="21"/>
              </w:rPr>
              <w:t>承担功能（实训实习项目）</w:t>
            </w: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5E4EE55B">
            <w:pPr>
              <w:widowControl/>
              <w:jc w:val="center"/>
              <w:rPr>
                <w:b/>
                <w:szCs w:val="21"/>
              </w:rPr>
            </w:pPr>
            <w:r>
              <w:rPr>
                <w:b/>
                <w:szCs w:val="21"/>
              </w:rPr>
              <w:t>工位数（个）</w:t>
            </w:r>
          </w:p>
        </w:tc>
      </w:tr>
      <w:tr w14:paraId="5462F659">
        <w:tblPrEx>
          <w:tblCellMar>
            <w:top w:w="0" w:type="dxa"/>
            <w:left w:w="10" w:type="dxa"/>
            <w:bottom w:w="0" w:type="dxa"/>
            <w:right w:w="10" w:type="dxa"/>
          </w:tblCellMar>
        </w:tblPrEx>
        <w:trPr>
          <w:trHeight w:val="510" w:hRule="atLeast"/>
          <w:jc w:val="center"/>
        </w:trPr>
        <w:tc>
          <w:tcPr>
            <w:tcW w:w="953"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078A254">
            <w:pPr>
              <w:widowControl/>
              <w:jc w:val="center"/>
              <w:rPr>
                <w:szCs w:val="21"/>
              </w:rPr>
            </w:pPr>
            <w:r>
              <w:rPr>
                <w:szCs w:val="21"/>
              </w:rPr>
              <w:t>1</w:t>
            </w:r>
          </w:p>
        </w:tc>
        <w:tc>
          <w:tcPr>
            <w:tcW w:w="2575" w:type="dxa"/>
            <w:tcBorders>
              <w:top w:val="single" w:color="000000" w:sz="4" w:space="0"/>
              <w:left w:val="single" w:color="000000" w:sz="4" w:space="0"/>
              <w:bottom w:val="single" w:color="000000" w:sz="4" w:space="0"/>
              <w:right w:val="single" w:color="000000" w:sz="4" w:space="0"/>
            </w:tcBorders>
            <w:noWrap/>
            <w:vAlign w:val="center"/>
          </w:tcPr>
          <w:p w14:paraId="5D6FA079">
            <w:pPr>
              <w:widowControl/>
              <w:jc w:val="center"/>
              <w:rPr>
                <w:szCs w:val="21"/>
              </w:rPr>
            </w:pPr>
            <w:r>
              <w:rPr>
                <w:rFonts w:hint="eastAsia" w:ascii="宋体" w:hAnsi="宋体"/>
                <w:szCs w:val="21"/>
              </w:rPr>
              <w:t>德诚黄金集团有限公司</w:t>
            </w:r>
          </w:p>
        </w:tc>
        <w:tc>
          <w:tcPr>
            <w:tcW w:w="4296" w:type="dxa"/>
            <w:tcBorders>
              <w:top w:val="single" w:color="000000" w:sz="4" w:space="0"/>
              <w:left w:val="single" w:color="000000" w:sz="4" w:space="0"/>
              <w:bottom w:val="single" w:color="000000" w:sz="4" w:space="0"/>
              <w:right w:val="single" w:color="000000" w:sz="4" w:space="0"/>
            </w:tcBorders>
            <w:noWrap/>
            <w:vAlign w:val="center"/>
          </w:tcPr>
          <w:p w14:paraId="4D449740">
            <w:pPr>
              <w:widowControl/>
              <w:jc w:val="center"/>
              <w:rPr>
                <w:szCs w:val="21"/>
              </w:rPr>
            </w:pPr>
            <w:r>
              <w:rPr>
                <w:rFonts w:hint="eastAsia" w:ascii="宋体" w:hAnsi="宋体"/>
                <w:szCs w:val="21"/>
              </w:rPr>
              <w:t>专业实习实训、毕业设计、顶岗实习</w:t>
            </w: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319AFAE8">
            <w:pPr>
              <w:widowControl/>
              <w:jc w:val="center"/>
              <w:rPr>
                <w:szCs w:val="21"/>
              </w:rPr>
            </w:pPr>
            <w:r>
              <w:rPr>
                <w:rFonts w:hint="eastAsia" w:ascii="宋体" w:hAnsi="宋体"/>
                <w:szCs w:val="21"/>
              </w:rPr>
              <w:t>50</w:t>
            </w:r>
          </w:p>
        </w:tc>
      </w:tr>
      <w:tr w14:paraId="163C19B0">
        <w:tblPrEx>
          <w:tblCellMar>
            <w:top w:w="0" w:type="dxa"/>
            <w:left w:w="10" w:type="dxa"/>
            <w:bottom w:w="0" w:type="dxa"/>
            <w:right w:w="10" w:type="dxa"/>
          </w:tblCellMar>
        </w:tblPrEx>
        <w:trPr>
          <w:trHeight w:val="510" w:hRule="atLeast"/>
          <w:jc w:val="center"/>
        </w:trPr>
        <w:tc>
          <w:tcPr>
            <w:tcW w:w="953"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330FAA8">
            <w:pPr>
              <w:widowControl/>
              <w:jc w:val="center"/>
              <w:rPr>
                <w:szCs w:val="21"/>
              </w:rPr>
            </w:pPr>
            <w:r>
              <w:rPr>
                <w:szCs w:val="21"/>
              </w:rPr>
              <w:t>2</w:t>
            </w:r>
          </w:p>
        </w:tc>
        <w:tc>
          <w:tcPr>
            <w:tcW w:w="2575" w:type="dxa"/>
            <w:tcBorders>
              <w:top w:val="single" w:color="000000" w:sz="4" w:space="0"/>
              <w:left w:val="single" w:color="000000" w:sz="4" w:space="0"/>
              <w:bottom w:val="single" w:color="000000" w:sz="4" w:space="0"/>
              <w:right w:val="single" w:color="000000" w:sz="4" w:space="0"/>
            </w:tcBorders>
            <w:noWrap/>
            <w:vAlign w:val="center"/>
          </w:tcPr>
          <w:p w14:paraId="08BA2DE7">
            <w:pPr>
              <w:widowControl/>
              <w:jc w:val="center"/>
              <w:rPr>
                <w:szCs w:val="21"/>
              </w:rPr>
            </w:pPr>
            <w:r>
              <w:rPr>
                <w:rFonts w:hint="eastAsia" w:ascii="宋体" w:hAnsi="宋体"/>
                <w:szCs w:val="21"/>
              </w:rPr>
              <w:t>黄金码头珠宝集团有限公司</w:t>
            </w:r>
          </w:p>
        </w:tc>
        <w:tc>
          <w:tcPr>
            <w:tcW w:w="4296" w:type="dxa"/>
            <w:tcBorders>
              <w:top w:val="single" w:color="000000" w:sz="4" w:space="0"/>
              <w:left w:val="single" w:color="000000" w:sz="4" w:space="0"/>
              <w:bottom w:val="single" w:color="000000" w:sz="4" w:space="0"/>
              <w:right w:val="single" w:color="000000" w:sz="4" w:space="0"/>
            </w:tcBorders>
            <w:noWrap/>
            <w:vAlign w:val="center"/>
          </w:tcPr>
          <w:p w14:paraId="5CF318E5">
            <w:pPr>
              <w:widowControl/>
              <w:jc w:val="center"/>
              <w:rPr>
                <w:szCs w:val="21"/>
              </w:rPr>
            </w:pPr>
            <w:r>
              <w:rPr>
                <w:rFonts w:hint="eastAsia" w:ascii="宋体" w:hAnsi="宋体"/>
                <w:szCs w:val="21"/>
              </w:rPr>
              <w:t>专业实习实训、毕业设计、顶岗实习等</w:t>
            </w: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06FC64DA">
            <w:pPr>
              <w:widowControl/>
              <w:jc w:val="center"/>
              <w:rPr>
                <w:szCs w:val="21"/>
              </w:rPr>
            </w:pPr>
            <w:r>
              <w:rPr>
                <w:rFonts w:hint="eastAsia" w:ascii="宋体" w:hAnsi="宋体"/>
                <w:szCs w:val="21"/>
              </w:rPr>
              <w:t>50</w:t>
            </w:r>
          </w:p>
        </w:tc>
      </w:tr>
    </w:tbl>
    <w:p w14:paraId="15AB8796">
      <w:pPr>
        <w:spacing w:line="440" w:lineRule="exact"/>
        <w:ind w:firstLine="482" w:firstLineChars="200"/>
        <w:rPr>
          <w:b/>
          <w:sz w:val="24"/>
        </w:rPr>
      </w:pPr>
      <w:r>
        <w:rPr>
          <w:b/>
          <w:sz w:val="24"/>
        </w:rPr>
        <w:t>（三）教学资源</w:t>
      </w:r>
    </w:p>
    <w:p w14:paraId="11918D59">
      <w:pPr>
        <w:spacing w:line="440" w:lineRule="exact"/>
        <w:ind w:firstLine="480" w:firstLineChars="200"/>
        <w:rPr>
          <w:sz w:val="24"/>
        </w:rPr>
      </w:pPr>
      <w:r>
        <w:rPr>
          <w:sz w:val="24"/>
        </w:rPr>
        <w:t xml:space="preserve">教学资源主要包括能够满足学生专业学习、教师专业教学研究和教学实施所需的教材、图书文献及数字教学资源等。 </w:t>
      </w:r>
    </w:p>
    <w:p w14:paraId="0C978EF7">
      <w:pPr>
        <w:spacing w:line="440" w:lineRule="exact"/>
        <w:ind w:firstLine="480" w:firstLineChars="200"/>
        <w:rPr>
          <w:sz w:val="24"/>
        </w:rPr>
      </w:pPr>
      <w:r>
        <w:rPr>
          <w:sz w:val="24"/>
        </w:rPr>
        <w:t xml:space="preserve">1.教材选用基本要求 </w:t>
      </w:r>
    </w:p>
    <w:p w14:paraId="59ADCCBD">
      <w:pPr>
        <w:spacing w:line="440" w:lineRule="exact"/>
        <w:ind w:firstLine="480" w:firstLineChars="200"/>
        <w:rPr>
          <w:sz w:val="24"/>
        </w:rPr>
      </w:pPr>
      <w:r>
        <w:rPr>
          <w:sz w:val="24"/>
        </w:rPr>
        <w:t xml:space="preserve">按照国家规定选用优质教材，禁止不合格的教材进入课堂。学校建立专业教师、行业专家和教研人员等参与的教材选用机构，完善教材选用制度，经过规范程序择优选用教材。 </w:t>
      </w:r>
    </w:p>
    <w:p w14:paraId="2C73E41A">
      <w:pPr>
        <w:spacing w:line="440" w:lineRule="exact"/>
        <w:ind w:firstLine="480" w:firstLineChars="200"/>
        <w:rPr>
          <w:sz w:val="24"/>
        </w:rPr>
      </w:pPr>
      <w:r>
        <w:rPr>
          <w:sz w:val="24"/>
        </w:rPr>
        <w:t xml:space="preserve">2.图书文献基本要求 </w:t>
      </w:r>
    </w:p>
    <w:p w14:paraId="6016A868">
      <w:pPr>
        <w:spacing w:line="440" w:lineRule="exact"/>
        <w:ind w:firstLine="480" w:firstLineChars="200"/>
        <w:rPr>
          <w:sz w:val="24"/>
        </w:rPr>
      </w:pPr>
      <w:r>
        <w:rPr>
          <w:sz w:val="24"/>
        </w:rPr>
        <w:t xml:space="preserve">图书文献配备能满足人才培养、专业建设、教科研等工作的需要，方便师生查询、借阅。专业类图书文献主要包括：金属切削用量于册、机械零部件设计于册、机械设计于册、机械加工工艺于册、机械工程国家标准、机床夹具设计于册等机械工程师必备于册资料，以及两种以上机械工程专业学术期刊和有关机械设计与制造的实务案例类图书。 </w:t>
      </w:r>
    </w:p>
    <w:p w14:paraId="4995EA30">
      <w:pPr>
        <w:spacing w:line="440" w:lineRule="exact"/>
        <w:ind w:firstLine="480" w:firstLineChars="200"/>
        <w:rPr>
          <w:sz w:val="24"/>
        </w:rPr>
      </w:pPr>
      <w:r>
        <w:rPr>
          <w:sz w:val="24"/>
        </w:rPr>
        <w:t xml:space="preserve">3.数字教学资源基本要求 </w:t>
      </w:r>
    </w:p>
    <w:p w14:paraId="10807944">
      <w:pPr>
        <w:spacing w:line="440" w:lineRule="exact"/>
        <w:ind w:firstLine="480" w:firstLineChars="200"/>
        <w:rPr>
          <w:sz w:val="24"/>
        </w:rPr>
      </w:pPr>
      <w:r>
        <w:rPr>
          <w:rFonts w:hint="eastAsia"/>
          <w:sz w:val="24"/>
        </w:rPr>
        <w:t>建设“传统雕刻文化传承与创新”数字资源平台（https://www.icve.com.cn/portalproject/themes/default/8awfajmnli9p-htu9a1awg/sta_page/index.html?projectId=8awfajmnli9p-htu9a1awg），建有漆艺、陶艺等与本专业有关的音视频素材、教学课件、案例库、虚拟仿真软件、数字教材等教学资源，种类丰富、形式多样、使用便捷、满足教学。教学资源主要包括能够满足学生专业学习、教师专业教学研究和教学实施所需的教材、图书文献及数字教学资源等。</w:t>
      </w:r>
    </w:p>
    <w:p w14:paraId="49538D4A">
      <w:pPr>
        <w:spacing w:line="440" w:lineRule="exact"/>
        <w:ind w:firstLine="482" w:firstLineChars="200"/>
        <w:rPr>
          <w:b/>
          <w:sz w:val="24"/>
        </w:rPr>
      </w:pPr>
      <w:r>
        <w:rPr>
          <w:b/>
          <w:sz w:val="24"/>
        </w:rPr>
        <w:t>（四）教学方法</w:t>
      </w:r>
    </w:p>
    <w:p w14:paraId="18F00E5A">
      <w:pPr>
        <w:spacing w:line="460" w:lineRule="exact"/>
        <w:ind w:firstLine="480"/>
        <w:rPr>
          <w:sz w:val="24"/>
        </w:rPr>
      </w:pPr>
      <w:r>
        <w:rPr>
          <w:rFonts w:hint="eastAsia"/>
          <w:sz w:val="24"/>
        </w:rPr>
        <w:t>宝玉石鉴定与加工专业对职业素质与能力课程推行实施课程目标与企业需求相一致、教学过程与工作过程相一致、授课教室与实训地点相一致、知识模块与职业能力相一致、学校考核与企业考核相一致等“五项一致”教学模式，取得了优良的教学效果。</w:t>
      </w:r>
    </w:p>
    <w:p w14:paraId="7B0B4547">
      <w:pPr>
        <w:spacing w:line="460" w:lineRule="exact"/>
        <w:ind w:firstLine="480"/>
        <w:rPr>
          <w:sz w:val="24"/>
        </w:rPr>
      </w:pPr>
      <w:r>
        <w:rPr>
          <w:rFonts w:hint="eastAsia"/>
          <w:sz w:val="24"/>
        </w:rPr>
        <w:t>1、本专业课程根据教学内容和学生实际情况，针对不同的重点和难点内容采用不同的教学方法。主要有以下几种：</w:t>
      </w:r>
    </w:p>
    <w:p w14:paraId="610487E1">
      <w:pPr>
        <w:spacing w:line="460" w:lineRule="exact"/>
        <w:ind w:firstLine="480"/>
        <w:rPr>
          <w:sz w:val="24"/>
        </w:rPr>
      </w:pPr>
      <w:r>
        <w:rPr>
          <w:rFonts w:hint="eastAsia"/>
          <w:sz w:val="24"/>
        </w:rPr>
        <w:t>（1）案例教学法。每个案例就是一个真实的生产任务，根据教学需要进行任务分解，每次课都制定有具体的子任务，要求学生完全按照实际的生产过程，完成整个工作过程。</w:t>
      </w:r>
    </w:p>
    <w:p w14:paraId="1781307D">
      <w:pPr>
        <w:spacing w:line="460" w:lineRule="exact"/>
        <w:ind w:firstLine="480"/>
        <w:rPr>
          <w:sz w:val="24"/>
        </w:rPr>
      </w:pPr>
      <w:r>
        <w:rPr>
          <w:rFonts w:hint="eastAsia"/>
          <w:sz w:val="24"/>
        </w:rPr>
        <w:t>（2）小组单元法。小组讨论法：课程教学中常就某一任务或问题，将学生分成若干小组进行分析和讨论，推举或综合出最合理的处理方法。这种教学方法，不但可以充分调动学生参与教学的积极性，提高学生的思维敏锐性和正确性，还能够锻炼学生组织协调和解决工作问题的能力。小组工作法：实施小组工作法，每一小组通过团结协作，设计并制作出一个合格的产品。这种教学方法，小组成员有明确的分工，但不拘泥于分工，小组成员为实现共同的目标，互相帮助、互相协商、相互信任、相互交流，积极发挥各自的智能，培养了学生的团队合作精神。</w:t>
      </w:r>
    </w:p>
    <w:p w14:paraId="66F1CBF6">
      <w:pPr>
        <w:spacing w:line="460" w:lineRule="exact"/>
        <w:ind w:firstLine="480"/>
        <w:rPr>
          <w:sz w:val="24"/>
        </w:rPr>
      </w:pPr>
      <w:r>
        <w:rPr>
          <w:rFonts w:hint="eastAsia"/>
          <w:sz w:val="24"/>
        </w:rPr>
        <w:t>（3）自主学习法。通过专业教学资源库和各个课程网站，学生可以通过电子教案、教学视频、相关网站和企业案例等丰富的网上资源与图书馆资源，在课余时间借助于教学媒介，更深入地学习相关专业知识，并熟悉专业环境和了解专业发展，有利于培养和提高学习兴趣。</w:t>
      </w:r>
    </w:p>
    <w:p w14:paraId="77F029DD">
      <w:pPr>
        <w:spacing w:line="440" w:lineRule="exact"/>
        <w:ind w:firstLine="480" w:firstLineChars="200"/>
        <w:rPr>
          <w:sz w:val="24"/>
        </w:rPr>
      </w:pPr>
      <w:r>
        <w:rPr>
          <w:rFonts w:hint="eastAsia"/>
          <w:sz w:val="24"/>
        </w:rPr>
        <w:t>2</w:t>
      </w:r>
      <w:r>
        <w:rPr>
          <w:sz w:val="24"/>
        </w:rPr>
        <w:t>、促进书证融通。实施 1+X 证书制度试点，将职业技能等级标准有关内容及要求有机融入专业课程教学。</w:t>
      </w:r>
    </w:p>
    <w:p w14:paraId="399953EF">
      <w:pPr>
        <w:spacing w:line="440" w:lineRule="exact"/>
        <w:ind w:firstLine="482" w:firstLineChars="200"/>
        <w:rPr>
          <w:b/>
          <w:sz w:val="24"/>
        </w:rPr>
      </w:pPr>
      <w:r>
        <w:rPr>
          <w:b/>
          <w:sz w:val="24"/>
        </w:rPr>
        <w:t>（五）学习评价</w:t>
      </w:r>
    </w:p>
    <w:p w14:paraId="37BE9AE0">
      <w:pPr>
        <w:spacing w:line="460" w:lineRule="exact"/>
        <w:ind w:firstLine="480"/>
        <w:rPr>
          <w:sz w:val="24"/>
        </w:rPr>
      </w:pPr>
      <w:r>
        <w:rPr>
          <w:rFonts w:hint="eastAsia"/>
          <w:sz w:val="24"/>
        </w:rPr>
        <w:t>1.坚持教前评价与教后评价相结合、过程评价与结果评价相结合、定性评价与定量评价相结合、主观评价与客观评价相结合的多元化评价原则。</w:t>
      </w:r>
    </w:p>
    <w:p w14:paraId="3AD5B00E">
      <w:pPr>
        <w:spacing w:line="460" w:lineRule="exact"/>
        <w:ind w:firstLine="480"/>
        <w:rPr>
          <w:sz w:val="24"/>
        </w:rPr>
      </w:pPr>
      <w:r>
        <w:rPr>
          <w:rFonts w:hint="eastAsia"/>
          <w:sz w:val="24"/>
        </w:rPr>
        <w:t>2.实行理论考试、实训考核与日常操行表现评价相结合的评价方式，以利于学生综合职业能力的发展。</w:t>
      </w:r>
    </w:p>
    <w:p w14:paraId="50722A08">
      <w:pPr>
        <w:spacing w:line="460" w:lineRule="exact"/>
        <w:ind w:firstLine="480"/>
        <w:rPr>
          <w:sz w:val="24"/>
        </w:rPr>
      </w:pPr>
      <w:r>
        <w:rPr>
          <w:rFonts w:hint="eastAsia"/>
          <w:sz w:val="24"/>
        </w:rPr>
        <w:t>3.理论部分的考核可以采用课堂综合表现评价、作业评价、学习效果课堂展示、综合笔试等多元评价方法。笔试主要针对各部分的基本知识进行命题。</w:t>
      </w:r>
    </w:p>
    <w:p w14:paraId="5B2ACBEB">
      <w:pPr>
        <w:spacing w:line="460" w:lineRule="exact"/>
        <w:ind w:firstLine="480"/>
        <w:rPr>
          <w:sz w:val="24"/>
        </w:rPr>
      </w:pPr>
      <w:r>
        <w:rPr>
          <w:rFonts w:hint="eastAsia"/>
          <w:sz w:val="24"/>
        </w:rPr>
        <w:t>4.实践部分采用过程性评价和成果考核相结合的方式。实践考试要设计便于操作的考题和细化的评分标准。</w:t>
      </w:r>
    </w:p>
    <w:p w14:paraId="26A6BD0C">
      <w:pPr>
        <w:spacing w:line="460" w:lineRule="exact"/>
        <w:ind w:firstLine="480"/>
        <w:rPr>
          <w:sz w:val="24"/>
        </w:rPr>
      </w:pPr>
      <w:r>
        <w:rPr>
          <w:rFonts w:hint="eastAsia"/>
          <w:sz w:val="24"/>
        </w:rPr>
        <w:t>5.要根据课程的特点，注重评价内容的整体性，既要关注学生对知识的理解、技能的掌握和能力的提高，又要关注学生养成规范操作、安全操作的良好习惯，以及爱护设备、节约能源、保护环境等意识与观念的形成。</w:t>
      </w:r>
    </w:p>
    <w:p w14:paraId="20637E4E">
      <w:pPr>
        <w:spacing w:line="440" w:lineRule="exact"/>
        <w:ind w:firstLine="482" w:firstLineChars="200"/>
        <w:rPr>
          <w:b/>
          <w:sz w:val="24"/>
        </w:rPr>
      </w:pPr>
      <w:r>
        <w:rPr>
          <w:b/>
          <w:sz w:val="24"/>
        </w:rPr>
        <w:t>（六）质量管理</w:t>
      </w:r>
    </w:p>
    <w:p w14:paraId="0CC4E809">
      <w:pPr>
        <w:spacing w:line="440" w:lineRule="exact"/>
        <w:ind w:firstLine="480" w:firstLineChars="200"/>
        <w:rPr>
          <w:sz w:val="24"/>
        </w:rPr>
      </w:pPr>
      <w:r>
        <w:rPr>
          <w:sz w:val="24"/>
        </w:rPr>
        <w:t xml:space="preserve">1.应建立专业建设和教学质量诊断与改进机制，健全专业教学质量监控管理制度，完善课堂教学、教学评价、实习实训、毕业设计及专业调研、人才培养方案更新、资源建设等方面质量标准建设，通过教学实施、过程监控、质量评价和持续改进，达成人才培养规格。 </w:t>
      </w:r>
    </w:p>
    <w:p w14:paraId="77805C20">
      <w:pPr>
        <w:spacing w:line="440" w:lineRule="exact"/>
        <w:ind w:firstLine="480" w:firstLineChars="200"/>
        <w:rPr>
          <w:sz w:val="24"/>
        </w:rPr>
      </w:pPr>
      <w:r>
        <w:rPr>
          <w:sz w:val="24"/>
        </w:rPr>
        <w:t xml:space="preserve">2.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 </w:t>
      </w:r>
    </w:p>
    <w:p w14:paraId="72BE88D5">
      <w:pPr>
        <w:spacing w:line="440" w:lineRule="exact"/>
        <w:ind w:firstLine="480" w:firstLineChars="200"/>
        <w:rPr>
          <w:sz w:val="24"/>
        </w:rPr>
      </w:pPr>
      <w:r>
        <w:rPr>
          <w:sz w:val="24"/>
        </w:rPr>
        <w:t xml:space="preserve">3.应建立毕业生跟踪反馈机制及社会评价机制，并对生源情况、在校生学业水平、毕业生就业情况等进行分析，定期评价人才培养质量和培养目标达成情况。 </w:t>
      </w:r>
    </w:p>
    <w:p w14:paraId="7796E60D">
      <w:pPr>
        <w:spacing w:line="440" w:lineRule="exact"/>
        <w:ind w:firstLine="480" w:firstLineChars="200"/>
        <w:rPr>
          <w:sz w:val="24"/>
        </w:rPr>
      </w:pPr>
      <w:r>
        <w:rPr>
          <w:sz w:val="24"/>
        </w:rPr>
        <w:t>4.专业教研室应充分利用评价分析结果有效改进专业教学，持续提高人才培养质量</w:t>
      </w:r>
      <w:r>
        <w:t>。</w:t>
      </w:r>
      <w:r>
        <w:rPr>
          <w:sz w:val="24"/>
        </w:rPr>
        <w:t>结合学院建设的教学质量诊改平台，从学生入口、培养过程、出口三方面着手，开展多维度监测，对教师的教学质量进行多维度评价，加强专业调研，更新人才培养方案，通过教学实施、过程监控、质量评价和持续改进，达成人才培养规格。</w:t>
      </w:r>
    </w:p>
    <w:p w14:paraId="5AE1D284">
      <w:pPr>
        <w:spacing w:line="440" w:lineRule="exact"/>
        <w:ind w:firstLine="482" w:firstLineChars="200"/>
        <w:rPr>
          <w:rFonts w:ascii="宋体" w:hAnsi="宋体" w:cs="宋体"/>
          <w:b/>
          <w:sz w:val="24"/>
          <w:highlight w:val="yellow"/>
        </w:rPr>
      </w:pPr>
      <w:r>
        <w:rPr>
          <w:rFonts w:eastAsia="黑体"/>
          <w:b/>
          <w:sz w:val="24"/>
        </w:rPr>
        <w:t>十、毕业要求</w:t>
      </w:r>
    </w:p>
    <w:p w14:paraId="2EF30499">
      <w:pPr>
        <w:spacing w:line="440" w:lineRule="exact"/>
        <w:ind w:firstLine="480" w:firstLineChars="200"/>
        <w:rPr>
          <w:rFonts w:ascii="Calibri" w:hAnsi="Calibri"/>
          <w:szCs w:val="24"/>
        </w:rPr>
      </w:pPr>
      <w:r>
        <w:rPr>
          <w:sz w:val="24"/>
        </w:rPr>
        <w:t>本专业学生必须至少满足以下基本条件方能毕业：</w:t>
      </w:r>
    </w:p>
    <w:p w14:paraId="66FD4BC8">
      <w:pPr>
        <w:spacing w:line="440" w:lineRule="exact"/>
        <w:ind w:firstLine="480" w:firstLineChars="200"/>
        <w:rPr>
          <w:rFonts w:ascii="宋体" w:hAnsi="宋体" w:cs="宋体"/>
          <w:sz w:val="24"/>
          <w:szCs w:val="32"/>
        </w:rPr>
      </w:pPr>
      <w:r>
        <w:rPr>
          <w:rFonts w:hint="eastAsia" w:ascii="宋体" w:hAnsi="宋体" w:cs="宋体"/>
          <w:sz w:val="24"/>
          <w:szCs w:val="32"/>
        </w:rPr>
        <w:t>(一)学时学分要求</w:t>
      </w:r>
    </w:p>
    <w:p w14:paraId="3E6E0D09">
      <w:pPr>
        <w:spacing w:line="440" w:lineRule="exact"/>
        <w:ind w:firstLine="480" w:firstLineChars="200"/>
        <w:rPr>
          <w:rFonts w:ascii="宋体" w:hAnsi="宋体" w:cs="宋体"/>
          <w:sz w:val="24"/>
          <w:szCs w:val="32"/>
        </w:rPr>
      </w:pPr>
      <w:r>
        <w:rPr>
          <w:rFonts w:hint="eastAsia" w:ascii="宋体" w:hAnsi="宋体" w:cs="宋体"/>
          <w:sz w:val="24"/>
          <w:szCs w:val="32"/>
        </w:rPr>
        <w:t>学生在学校规定年限内，修满专业人才培养方案规定的学时学分，完成规定的教学活动，必修课全部及格，选修课完成最低学分。具体如下：</w:t>
      </w:r>
    </w:p>
    <w:tbl>
      <w:tblPr>
        <w:tblStyle w:val="11"/>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99"/>
        <w:gridCol w:w="2278"/>
        <w:gridCol w:w="2073"/>
      </w:tblGrid>
      <w:tr w14:paraId="0936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14:paraId="75380D02">
            <w:pPr>
              <w:jc w:val="center"/>
              <w:rPr>
                <w:b/>
                <w:bCs/>
                <w:sz w:val="24"/>
                <w:szCs w:val="24"/>
              </w:rPr>
            </w:pPr>
            <w:r>
              <w:rPr>
                <w:rFonts w:hint="eastAsia"/>
                <w:b/>
                <w:bCs/>
                <w:sz w:val="24"/>
                <w:szCs w:val="24"/>
              </w:rPr>
              <w:t>序号</w:t>
            </w:r>
          </w:p>
        </w:tc>
        <w:tc>
          <w:tcPr>
            <w:tcW w:w="2099" w:type="dxa"/>
            <w:vAlign w:val="center"/>
          </w:tcPr>
          <w:p w14:paraId="5D215DFB">
            <w:pPr>
              <w:jc w:val="center"/>
              <w:rPr>
                <w:b/>
                <w:bCs/>
                <w:sz w:val="24"/>
                <w:szCs w:val="24"/>
              </w:rPr>
            </w:pPr>
            <w:r>
              <w:rPr>
                <w:rFonts w:hint="eastAsia"/>
                <w:b/>
                <w:bCs/>
                <w:sz w:val="24"/>
                <w:szCs w:val="24"/>
              </w:rPr>
              <w:t>课程类型</w:t>
            </w:r>
          </w:p>
        </w:tc>
        <w:tc>
          <w:tcPr>
            <w:tcW w:w="2278" w:type="dxa"/>
            <w:vAlign w:val="center"/>
          </w:tcPr>
          <w:p w14:paraId="065E6F3C">
            <w:pPr>
              <w:jc w:val="center"/>
              <w:rPr>
                <w:b/>
                <w:bCs/>
                <w:sz w:val="24"/>
                <w:szCs w:val="24"/>
              </w:rPr>
            </w:pPr>
            <w:r>
              <w:rPr>
                <w:rFonts w:hint="eastAsia"/>
                <w:b/>
                <w:bCs/>
                <w:sz w:val="24"/>
                <w:szCs w:val="24"/>
              </w:rPr>
              <w:t>应修学分</w:t>
            </w:r>
          </w:p>
        </w:tc>
        <w:tc>
          <w:tcPr>
            <w:tcW w:w="2073" w:type="dxa"/>
            <w:vAlign w:val="center"/>
          </w:tcPr>
          <w:p w14:paraId="136E630B">
            <w:pPr>
              <w:jc w:val="center"/>
              <w:rPr>
                <w:b/>
                <w:bCs/>
                <w:sz w:val="24"/>
                <w:szCs w:val="24"/>
              </w:rPr>
            </w:pPr>
            <w:r>
              <w:rPr>
                <w:rFonts w:hint="eastAsia"/>
                <w:b/>
                <w:bCs/>
                <w:sz w:val="24"/>
                <w:szCs w:val="24"/>
              </w:rPr>
              <w:t>应修学时</w:t>
            </w:r>
          </w:p>
        </w:tc>
      </w:tr>
      <w:tr w14:paraId="5A702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14:paraId="3F96B166">
            <w:pPr>
              <w:jc w:val="center"/>
              <w:rPr>
                <w:sz w:val="24"/>
                <w:szCs w:val="24"/>
              </w:rPr>
            </w:pPr>
            <w:r>
              <w:rPr>
                <w:rFonts w:hint="eastAsia"/>
                <w:sz w:val="24"/>
                <w:szCs w:val="24"/>
              </w:rPr>
              <w:t>1</w:t>
            </w:r>
          </w:p>
        </w:tc>
        <w:tc>
          <w:tcPr>
            <w:tcW w:w="2099" w:type="dxa"/>
            <w:vAlign w:val="center"/>
          </w:tcPr>
          <w:p w14:paraId="69D028AE">
            <w:pPr>
              <w:jc w:val="center"/>
              <w:rPr>
                <w:sz w:val="24"/>
                <w:szCs w:val="24"/>
              </w:rPr>
            </w:pPr>
            <w:r>
              <w:rPr>
                <w:sz w:val="24"/>
                <w:szCs w:val="24"/>
              </w:rPr>
              <w:t>公共基础课程</w:t>
            </w:r>
          </w:p>
        </w:tc>
        <w:tc>
          <w:tcPr>
            <w:tcW w:w="2278" w:type="dxa"/>
            <w:vAlign w:val="center"/>
          </w:tcPr>
          <w:p w14:paraId="3B5631D9">
            <w:pPr>
              <w:jc w:val="center"/>
              <w:rPr>
                <w:sz w:val="24"/>
                <w:szCs w:val="24"/>
              </w:rPr>
            </w:pPr>
            <w:r>
              <w:rPr>
                <w:rFonts w:hint="eastAsia"/>
                <w:sz w:val="24"/>
                <w:szCs w:val="24"/>
              </w:rPr>
              <w:t>47.5</w:t>
            </w:r>
          </w:p>
        </w:tc>
        <w:tc>
          <w:tcPr>
            <w:tcW w:w="2073" w:type="dxa"/>
            <w:vAlign w:val="center"/>
          </w:tcPr>
          <w:p w14:paraId="078737F9">
            <w:pPr>
              <w:jc w:val="center"/>
              <w:rPr>
                <w:sz w:val="24"/>
                <w:szCs w:val="24"/>
              </w:rPr>
            </w:pPr>
            <w:r>
              <w:rPr>
                <w:rFonts w:hint="eastAsia"/>
                <w:sz w:val="24"/>
                <w:szCs w:val="24"/>
              </w:rPr>
              <w:t>780</w:t>
            </w:r>
          </w:p>
        </w:tc>
      </w:tr>
      <w:tr w14:paraId="166B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14:paraId="366CF805">
            <w:pPr>
              <w:jc w:val="center"/>
              <w:rPr>
                <w:sz w:val="24"/>
                <w:szCs w:val="24"/>
              </w:rPr>
            </w:pPr>
            <w:r>
              <w:rPr>
                <w:rFonts w:hint="eastAsia"/>
                <w:sz w:val="24"/>
                <w:szCs w:val="24"/>
              </w:rPr>
              <w:t>2</w:t>
            </w:r>
          </w:p>
        </w:tc>
        <w:tc>
          <w:tcPr>
            <w:tcW w:w="2099" w:type="dxa"/>
            <w:vAlign w:val="center"/>
          </w:tcPr>
          <w:p w14:paraId="1248A8D0">
            <w:pPr>
              <w:jc w:val="center"/>
              <w:rPr>
                <w:sz w:val="24"/>
                <w:szCs w:val="24"/>
              </w:rPr>
            </w:pPr>
            <w:r>
              <w:rPr>
                <w:sz w:val="24"/>
                <w:szCs w:val="24"/>
              </w:rPr>
              <w:t>专业课程</w:t>
            </w:r>
          </w:p>
        </w:tc>
        <w:tc>
          <w:tcPr>
            <w:tcW w:w="2278" w:type="dxa"/>
            <w:vAlign w:val="center"/>
          </w:tcPr>
          <w:p w14:paraId="0400E42D">
            <w:pPr>
              <w:jc w:val="center"/>
              <w:rPr>
                <w:rFonts w:hint="default" w:eastAsia="宋体"/>
                <w:sz w:val="24"/>
                <w:szCs w:val="24"/>
                <w:lang w:val="en-US" w:eastAsia="zh-CN"/>
              </w:rPr>
            </w:pPr>
            <w:r>
              <w:rPr>
                <w:rFonts w:hint="eastAsia"/>
                <w:sz w:val="24"/>
                <w:szCs w:val="24"/>
              </w:rPr>
              <w:t>9</w:t>
            </w:r>
            <w:r>
              <w:rPr>
                <w:rFonts w:hint="eastAsia"/>
                <w:sz w:val="24"/>
                <w:szCs w:val="24"/>
                <w:lang w:val="en-US" w:eastAsia="zh-CN"/>
              </w:rPr>
              <w:t>0.5</w:t>
            </w:r>
          </w:p>
        </w:tc>
        <w:tc>
          <w:tcPr>
            <w:tcW w:w="2073" w:type="dxa"/>
            <w:vAlign w:val="center"/>
          </w:tcPr>
          <w:p w14:paraId="253071D8">
            <w:pPr>
              <w:widowControl/>
              <w:jc w:val="center"/>
              <w:rPr>
                <w:rFonts w:hint="default" w:eastAsia="宋体"/>
                <w:sz w:val="24"/>
                <w:szCs w:val="24"/>
                <w:lang w:val="en-US" w:eastAsia="zh-CN"/>
              </w:rPr>
            </w:pPr>
            <w:r>
              <w:rPr>
                <w:rFonts w:hint="eastAsia"/>
                <w:sz w:val="24"/>
                <w:szCs w:val="24"/>
                <w:lang w:val="en-US" w:eastAsia="zh-CN"/>
              </w:rPr>
              <w:t>1912</w:t>
            </w:r>
          </w:p>
        </w:tc>
      </w:tr>
      <w:tr w14:paraId="0A5F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4" w:type="dxa"/>
            <w:gridSpan w:val="2"/>
            <w:vAlign w:val="center"/>
          </w:tcPr>
          <w:p w14:paraId="4AFCD59E">
            <w:pPr>
              <w:jc w:val="center"/>
              <w:rPr>
                <w:sz w:val="24"/>
                <w:szCs w:val="24"/>
              </w:rPr>
            </w:pPr>
            <w:r>
              <w:rPr>
                <w:rFonts w:hint="eastAsia"/>
                <w:sz w:val="24"/>
                <w:szCs w:val="24"/>
              </w:rPr>
              <w:t>合计</w:t>
            </w:r>
          </w:p>
        </w:tc>
        <w:tc>
          <w:tcPr>
            <w:tcW w:w="2278" w:type="dxa"/>
            <w:vAlign w:val="center"/>
          </w:tcPr>
          <w:p w14:paraId="27E2F088">
            <w:pPr>
              <w:jc w:val="center"/>
              <w:rPr>
                <w:rFonts w:hint="eastAsia"/>
                <w:sz w:val="24"/>
                <w:szCs w:val="24"/>
                <w:lang w:val="en-US" w:eastAsia="zh-CN"/>
              </w:rPr>
            </w:pPr>
            <w:r>
              <w:rPr>
                <w:rFonts w:hint="eastAsia"/>
                <w:sz w:val="24"/>
                <w:szCs w:val="24"/>
                <w:lang w:val="en-US" w:eastAsia="zh-CN"/>
              </w:rPr>
              <w:t>138</w:t>
            </w:r>
          </w:p>
        </w:tc>
        <w:tc>
          <w:tcPr>
            <w:tcW w:w="2073" w:type="dxa"/>
            <w:vAlign w:val="center"/>
          </w:tcPr>
          <w:p w14:paraId="38399272">
            <w:pPr>
              <w:jc w:val="center"/>
              <w:rPr>
                <w:rFonts w:hint="eastAsia"/>
                <w:sz w:val="24"/>
                <w:szCs w:val="24"/>
                <w:lang w:val="en-US" w:eastAsia="zh-CN"/>
              </w:rPr>
            </w:pPr>
            <w:r>
              <w:rPr>
                <w:rFonts w:hint="eastAsia"/>
                <w:sz w:val="24"/>
                <w:szCs w:val="24"/>
                <w:lang w:val="en-US" w:eastAsia="zh-CN"/>
              </w:rPr>
              <w:t>2692</w:t>
            </w:r>
          </w:p>
        </w:tc>
      </w:tr>
    </w:tbl>
    <w:p w14:paraId="5CFC8DE3">
      <w:pPr>
        <w:spacing w:line="440" w:lineRule="exact"/>
        <w:ind w:firstLine="480" w:firstLineChars="200"/>
        <w:rPr>
          <w:rFonts w:ascii="宋体" w:hAnsi="宋体" w:cs="宋体"/>
          <w:sz w:val="24"/>
          <w:szCs w:val="32"/>
        </w:rPr>
      </w:pPr>
      <w:r>
        <w:rPr>
          <w:rFonts w:hint="eastAsia" w:ascii="宋体" w:hAnsi="宋体" w:cs="宋体"/>
          <w:sz w:val="24"/>
          <w:szCs w:val="32"/>
        </w:rPr>
        <w:t>(二)其他要求</w:t>
      </w:r>
    </w:p>
    <w:p w14:paraId="48625951">
      <w:pPr>
        <w:spacing w:line="440" w:lineRule="exact"/>
        <w:ind w:firstLine="480" w:firstLineChars="200"/>
        <w:rPr>
          <w:rFonts w:ascii="宋体" w:hAnsi="宋体" w:cs="宋体"/>
          <w:color w:val="auto"/>
          <w:sz w:val="24"/>
          <w:szCs w:val="32"/>
        </w:rPr>
      </w:pPr>
      <w:r>
        <w:rPr>
          <w:rFonts w:hint="eastAsia" w:ascii="宋体" w:hAnsi="宋体" w:cs="宋体"/>
          <w:color w:val="auto"/>
          <w:sz w:val="24"/>
          <w:szCs w:val="32"/>
        </w:rPr>
        <w:t>1.毕业应达到的素质、知识、能力等要求详见培养目标与规格。</w:t>
      </w:r>
    </w:p>
    <w:p w14:paraId="79F88682">
      <w:pPr>
        <w:spacing w:line="440" w:lineRule="exact"/>
        <w:ind w:firstLine="480" w:firstLineChars="200"/>
        <w:rPr>
          <w:rFonts w:ascii="宋体" w:hAnsi="宋体" w:cs="宋体"/>
          <w:color w:val="auto"/>
          <w:sz w:val="24"/>
          <w:szCs w:val="32"/>
        </w:rPr>
      </w:pPr>
      <w:r>
        <w:rPr>
          <w:rFonts w:hint="eastAsia" w:ascii="宋体" w:hAnsi="宋体" w:cs="宋体"/>
          <w:color w:val="auto"/>
          <w:sz w:val="24"/>
          <w:szCs w:val="32"/>
        </w:rPr>
        <w:t>2.达到《国家学生体质健康标准》及阳光健康跑相关要求。</w:t>
      </w:r>
    </w:p>
    <w:p w14:paraId="3209D4E2">
      <w:pPr>
        <w:spacing w:line="440" w:lineRule="exact"/>
        <w:ind w:firstLine="480" w:firstLineChars="200"/>
        <w:rPr>
          <w:rFonts w:ascii="宋体" w:hAnsi="宋体" w:cs="宋体"/>
          <w:color w:val="auto"/>
          <w:sz w:val="24"/>
          <w:szCs w:val="32"/>
        </w:rPr>
      </w:pPr>
      <w:r>
        <w:rPr>
          <w:rFonts w:hint="eastAsia" w:ascii="宋体" w:hAnsi="宋体" w:cs="宋体"/>
          <w:color w:val="auto"/>
          <w:sz w:val="24"/>
          <w:szCs w:val="32"/>
        </w:rPr>
        <w:t>3.取得1本及以上与本专业相关的职业技能等级（资格）证书（详见下表）：</w:t>
      </w:r>
    </w:p>
    <w:tbl>
      <w:tblPr>
        <w:tblStyle w:val="11"/>
        <w:tblW w:w="10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4160"/>
        <w:gridCol w:w="1270"/>
        <w:gridCol w:w="3907"/>
      </w:tblGrid>
      <w:tr w14:paraId="2D50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dxa"/>
            <w:vAlign w:val="center"/>
          </w:tcPr>
          <w:p w14:paraId="1DD56826">
            <w:pPr>
              <w:jc w:val="center"/>
              <w:rPr>
                <w:b/>
                <w:bCs/>
                <w:color w:val="auto"/>
                <w:sz w:val="24"/>
              </w:rPr>
            </w:pPr>
            <w:r>
              <w:rPr>
                <w:rFonts w:hint="eastAsia"/>
                <w:b/>
                <w:bCs/>
                <w:color w:val="auto"/>
                <w:sz w:val="24"/>
              </w:rPr>
              <w:t>序号</w:t>
            </w:r>
          </w:p>
        </w:tc>
        <w:tc>
          <w:tcPr>
            <w:tcW w:w="4160" w:type="dxa"/>
            <w:vAlign w:val="center"/>
          </w:tcPr>
          <w:p w14:paraId="544E2BB2">
            <w:pPr>
              <w:jc w:val="center"/>
              <w:rPr>
                <w:b/>
                <w:bCs/>
                <w:color w:val="auto"/>
                <w:sz w:val="24"/>
              </w:rPr>
            </w:pPr>
            <w:r>
              <w:rPr>
                <w:rFonts w:hint="eastAsia"/>
                <w:b/>
                <w:bCs/>
                <w:color w:val="auto"/>
                <w:sz w:val="24"/>
              </w:rPr>
              <w:t>证书名称</w:t>
            </w:r>
          </w:p>
        </w:tc>
        <w:tc>
          <w:tcPr>
            <w:tcW w:w="1270" w:type="dxa"/>
            <w:vAlign w:val="center"/>
          </w:tcPr>
          <w:p w14:paraId="43B789F1">
            <w:pPr>
              <w:jc w:val="center"/>
              <w:rPr>
                <w:b/>
                <w:bCs/>
                <w:color w:val="auto"/>
                <w:sz w:val="24"/>
              </w:rPr>
            </w:pPr>
            <w:r>
              <w:rPr>
                <w:rFonts w:hint="eastAsia"/>
                <w:b/>
                <w:bCs/>
                <w:color w:val="auto"/>
                <w:sz w:val="24"/>
              </w:rPr>
              <w:t>证书等级</w:t>
            </w:r>
          </w:p>
        </w:tc>
        <w:tc>
          <w:tcPr>
            <w:tcW w:w="3907" w:type="dxa"/>
            <w:vAlign w:val="center"/>
          </w:tcPr>
          <w:p w14:paraId="1DDD0F9A">
            <w:pPr>
              <w:jc w:val="center"/>
              <w:rPr>
                <w:b/>
                <w:bCs/>
                <w:color w:val="auto"/>
                <w:sz w:val="24"/>
              </w:rPr>
            </w:pPr>
            <w:r>
              <w:rPr>
                <w:rFonts w:hint="eastAsia"/>
                <w:b/>
                <w:bCs/>
                <w:color w:val="auto"/>
                <w:sz w:val="24"/>
              </w:rPr>
              <w:t>颁证单位</w:t>
            </w:r>
          </w:p>
        </w:tc>
      </w:tr>
      <w:tr w14:paraId="1F74A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Align w:val="center"/>
          </w:tcPr>
          <w:p w14:paraId="4AC5AC01">
            <w:pPr>
              <w:jc w:val="center"/>
              <w:rPr>
                <w:color w:val="auto"/>
                <w:sz w:val="24"/>
              </w:rPr>
            </w:pPr>
            <w:r>
              <w:rPr>
                <w:rFonts w:hint="eastAsia"/>
                <w:color w:val="auto"/>
                <w:sz w:val="24"/>
              </w:rPr>
              <w:t>1</w:t>
            </w:r>
          </w:p>
        </w:tc>
        <w:tc>
          <w:tcPr>
            <w:tcW w:w="4160" w:type="dxa"/>
            <w:vAlign w:val="center"/>
          </w:tcPr>
          <w:p w14:paraId="316706D2">
            <w:pPr>
              <w:jc w:val="center"/>
              <w:rPr>
                <w:color w:val="auto"/>
                <w:sz w:val="24"/>
              </w:rPr>
            </w:pPr>
            <w:r>
              <w:rPr>
                <w:rFonts w:hint="eastAsia"/>
                <w:color w:val="auto"/>
                <w:sz w:val="24"/>
              </w:rPr>
              <w:t>首饰设计师</w:t>
            </w:r>
          </w:p>
        </w:tc>
        <w:tc>
          <w:tcPr>
            <w:tcW w:w="1270" w:type="dxa"/>
            <w:vAlign w:val="center"/>
          </w:tcPr>
          <w:p w14:paraId="2474368F">
            <w:pPr>
              <w:jc w:val="center"/>
              <w:rPr>
                <w:color w:val="auto"/>
                <w:sz w:val="24"/>
              </w:rPr>
            </w:pPr>
            <w:r>
              <w:rPr>
                <w:rFonts w:hint="eastAsia"/>
                <w:color w:val="auto"/>
                <w:sz w:val="24"/>
              </w:rPr>
              <w:t>三、四级</w:t>
            </w:r>
          </w:p>
        </w:tc>
        <w:tc>
          <w:tcPr>
            <w:tcW w:w="3907" w:type="dxa"/>
            <w:vAlign w:val="center"/>
          </w:tcPr>
          <w:p w14:paraId="0033AE8A">
            <w:pPr>
              <w:jc w:val="center"/>
              <w:rPr>
                <w:color w:val="auto"/>
                <w:sz w:val="24"/>
              </w:rPr>
            </w:pPr>
            <w:r>
              <w:rPr>
                <w:rFonts w:hint="eastAsia"/>
                <w:color w:val="auto"/>
                <w:sz w:val="24"/>
              </w:rPr>
              <w:t>人力资源和社会保障部</w:t>
            </w:r>
          </w:p>
        </w:tc>
      </w:tr>
      <w:tr w14:paraId="4BB36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Align w:val="center"/>
          </w:tcPr>
          <w:p w14:paraId="46ECB2F7">
            <w:pPr>
              <w:jc w:val="center"/>
              <w:rPr>
                <w:color w:val="auto"/>
                <w:sz w:val="24"/>
              </w:rPr>
            </w:pPr>
            <w:r>
              <w:rPr>
                <w:rFonts w:hint="eastAsia"/>
                <w:color w:val="auto"/>
                <w:sz w:val="24"/>
              </w:rPr>
              <w:t>2</w:t>
            </w:r>
          </w:p>
        </w:tc>
        <w:tc>
          <w:tcPr>
            <w:tcW w:w="4160" w:type="dxa"/>
            <w:vAlign w:val="center"/>
          </w:tcPr>
          <w:p w14:paraId="426ADA95">
            <w:pPr>
              <w:jc w:val="center"/>
              <w:rPr>
                <w:color w:val="auto"/>
                <w:sz w:val="24"/>
              </w:rPr>
            </w:pPr>
            <w:r>
              <w:rPr>
                <w:rFonts w:hint="eastAsia"/>
                <w:color w:val="auto"/>
                <w:sz w:val="24"/>
              </w:rPr>
              <w:t>贵金属首饰手工制作工</w:t>
            </w:r>
          </w:p>
        </w:tc>
        <w:tc>
          <w:tcPr>
            <w:tcW w:w="1270" w:type="dxa"/>
            <w:vAlign w:val="center"/>
          </w:tcPr>
          <w:p w14:paraId="62D4DF67">
            <w:pPr>
              <w:jc w:val="center"/>
              <w:rPr>
                <w:color w:val="auto"/>
                <w:sz w:val="24"/>
              </w:rPr>
            </w:pPr>
            <w:r>
              <w:rPr>
                <w:rFonts w:hint="eastAsia"/>
                <w:color w:val="auto"/>
                <w:sz w:val="24"/>
              </w:rPr>
              <w:t>三、四级</w:t>
            </w:r>
          </w:p>
        </w:tc>
        <w:tc>
          <w:tcPr>
            <w:tcW w:w="3907" w:type="dxa"/>
            <w:vAlign w:val="center"/>
          </w:tcPr>
          <w:p w14:paraId="32192459">
            <w:pPr>
              <w:jc w:val="center"/>
              <w:rPr>
                <w:color w:val="auto"/>
                <w:sz w:val="24"/>
              </w:rPr>
            </w:pPr>
            <w:r>
              <w:rPr>
                <w:rFonts w:hint="eastAsia"/>
                <w:color w:val="auto"/>
                <w:sz w:val="24"/>
              </w:rPr>
              <w:t>人力资源和社会保障部</w:t>
            </w:r>
          </w:p>
        </w:tc>
      </w:tr>
      <w:tr w14:paraId="62A6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Align w:val="center"/>
          </w:tcPr>
          <w:p w14:paraId="64E1C4EA">
            <w:pPr>
              <w:jc w:val="center"/>
              <w:rPr>
                <w:color w:val="auto"/>
                <w:sz w:val="24"/>
              </w:rPr>
            </w:pPr>
            <w:r>
              <w:rPr>
                <w:rFonts w:hint="eastAsia"/>
                <w:color w:val="auto"/>
                <w:sz w:val="24"/>
              </w:rPr>
              <w:t>3</w:t>
            </w:r>
          </w:p>
        </w:tc>
        <w:tc>
          <w:tcPr>
            <w:tcW w:w="4160" w:type="dxa"/>
            <w:vAlign w:val="center"/>
          </w:tcPr>
          <w:p w14:paraId="25DBB63E">
            <w:pPr>
              <w:jc w:val="center"/>
              <w:rPr>
                <w:color w:val="auto"/>
                <w:sz w:val="24"/>
              </w:rPr>
            </w:pPr>
            <w:r>
              <w:rPr>
                <w:rFonts w:hint="eastAsia"/>
                <w:color w:val="auto"/>
                <w:sz w:val="24"/>
              </w:rPr>
              <w:t>贵金属首饰与宝玉石检测员</w:t>
            </w:r>
          </w:p>
        </w:tc>
        <w:tc>
          <w:tcPr>
            <w:tcW w:w="1270" w:type="dxa"/>
            <w:vAlign w:val="center"/>
          </w:tcPr>
          <w:p w14:paraId="1D93F45A">
            <w:pPr>
              <w:jc w:val="center"/>
              <w:rPr>
                <w:color w:val="auto"/>
                <w:sz w:val="24"/>
              </w:rPr>
            </w:pPr>
            <w:r>
              <w:rPr>
                <w:rFonts w:hint="eastAsia"/>
                <w:color w:val="auto"/>
                <w:sz w:val="24"/>
              </w:rPr>
              <w:t>三、四级</w:t>
            </w:r>
          </w:p>
        </w:tc>
        <w:tc>
          <w:tcPr>
            <w:tcW w:w="3907" w:type="dxa"/>
            <w:vAlign w:val="center"/>
          </w:tcPr>
          <w:p w14:paraId="3FD94A13">
            <w:pPr>
              <w:jc w:val="center"/>
              <w:rPr>
                <w:color w:val="auto"/>
                <w:sz w:val="24"/>
              </w:rPr>
            </w:pPr>
            <w:r>
              <w:rPr>
                <w:rFonts w:hint="eastAsia"/>
                <w:color w:val="auto"/>
                <w:sz w:val="24"/>
              </w:rPr>
              <w:t>人力资源和社会保障部</w:t>
            </w:r>
          </w:p>
        </w:tc>
      </w:tr>
      <w:tr w14:paraId="2CF88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Align w:val="center"/>
          </w:tcPr>
          <w:p w14:paraId="0BD942F0">
            <w:pPr>
              <w:jc w:val="center"/>
              <w:rPr>
                <w:color w:val="auto"/>
                <w:sz w:val="24"/>
              </w:rPr>
            </w:pPr>
            <w:r>
              <w:rPr>
                <w:rFonts w:hint="eastAsia"/>
                <w:color w:val="auto"/>
                <w:sz w:val="24"/>
              </w:rPr>
              <w:t>4</w:t>
            </w:r>
          </w:p>
        </w:tc>
        <w:tc>
          <w:tcPr>
            <w:tcW w:w="4160" w:type="dxa"/>
            <w:vAlign w:val="center"/>
          </w:tcPr>
          <w:p w14:paraId="2C15DABC">
            <w:pPr>
              <w:jc w:val="center"/>
              <w:rPr>
                <w:color w:val="auto"/>
                <w:sz w:val="24"/>
              </w:rPr>
            </w:pPr>
            <w:r>
              <w:rPr>
                <w:rFonts w:hint="eastAsia"/>
                <w:color w:val="auto"/>
                <w:sz w:val="24"/>
              </w:rPr>
              <w:t>1+X珠宝首饰设计职业技能等级证书</w:t>
            </w:r>
          </w:p>
        </w:tc>
        <w:tc>
          <w:tcPr>
            <w:tcW w:w="1270" w:type="dxa"/>
            <w:vAlign w:val="center"/>
          </w:tcPr>
          <w:p w14:paraId="33B67879">
            <w:pPr>
              <w:jc w:val="center"/>
              <w:rPr>
                <w:color w:val="auto"/>
                <w:sz w:val="24"/>
              </w:rPr>
            </w:pPr>
            <w:r>
              <w:rPr>
                <w:rFonts w:hint="eastAsia"/>
                <w:color w:val="auto"/>
                <w:sz w:val="24"/>
              </w:rPr>
              <w:t>中级</w:t>
            </w:r>
          </w:p>
        </w:tc>
        <w:tc>
          <w:tcPr>
            <w:tcW w:w="3907" w:type="dxa"/>
            <w:vAlign w:val="center"/>
          </w:tcPr>
          <w:p w14:paraId="227FE4F2">
            <w:pPr>
              <w:jc w:val="center"/>
              <w:rPr>
                <w:color w:val="auto"/>
                <w:sz w:val="24"/>
              </w:rPr>
            </w:pPr>
            <w:r>
              <w:rPr>
                <w:rFonts w:hint="eastAsia"/>
                <w:color w:val="auto"/>
                <w:sz w:val="24"/>
              </w:rPr>
              <w:t>中宝评（北京）教育科技有限公司</w:t>
            </w:r>
          </w:p>
        </w:tc>
      </w:tr>
      <w:tr w14:paraId="1FC7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Align w:val="center"/>
          </w:tcPr>
          <w:p w14:paraId="76F07728">
            <w:pPr>
              <w:jc w:val="center"/>
              <w:rPr>
                <w:color w:val="auto"/>
                <w:sz w:val="24"/>
              </w:rPr>
            </w:pPr>
            <w:r>
              <w:rPr>
                <w:rFonts w:hint="eastAsia"/>
                <w:color w:val="auto"/>
                <w:sz w:val="24"/>
              </w:rPr>
              <w:t>5</w:t>
            </w:r>
          </w:p>
        </w:tc>
        <w:tc>
          <w:tcPr>
            <w:tcW w:w="4160" w:type="dxa"/>
            <w:vAlign w:val="center"/>
          </w:tcPr>
          <w:p w14:paraId="490637B1">
            <w:pPr>
              <w:jc w:val="center"/>
              <w:rPr>
                <w:color w:val="auto"/>
                <w:sz w:val="24"/>
              </w:rPr>
            </w:pPr>
            <w:r>
              <w:rPr>
                <w:rFonts w:hint="eastAsia"/>
                <w:color w:val="auto"/>
                <w:sz w:val="24"/>
              </w:rPr>
              <w:t>1+X珠宝玉石鉴定职业技能等级证书</w:t>
            </w:r>
          </w:p>
        </w:tc>
        <w:tc>
          <w:tcPr>
            <w:tcW w:w="1270" w:type="dxa"/>
            <w:vAlign w:val="center"/>
          </w:tcPr>
          <w:p w14:paraId="39FB826D">
            <w:pPr>
              <w:jc w:val="center"/>
              <w:rPr>
                <w:color w:val="auto"/>
                <w:sz w:val="24"/>
              </w:rPr>
            </w:pPr>
            <w:r>
              <w:rPr>
                <w:rFonts w:hint="eastAsia"/>
                <w:color w:val="auto"/>
                <w:sz w:val="24"/>
              </w:rPr>
              <w:t>中级</w:t>
            </w:r>
          </w:p>
        </w:tc>
        <w:tc>
          <w:tcPr>
            <w:tcW w:w="3907" w:type="dxa"/>
            <w:vAlign w:val="center"/>
          </w:tcPr>
          <w:p w14:paraId="1314483F">
            <w:pPr>
              <w:jc w:val="center"/>
              <w:rPr>
                <w:color w:val="auto"/>
                <w:sz w:val="24"/>
              </w:rPr>
            </w:pPr>
            <w:r>
              <w:rPr>
                <w:rFonts w:hint="eastAsia"/>
                <w:color w:val="auto"/>
                <w:sz w:val="24"/>
              </w:rPr>
              <w:t>中宝评（北京）教育科技有限公司</w:t>
            </w:r>
          </w:p>
        </w:tc>
      </w:tr>
      <w:tr w14:paraId="02C73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33" w:type="dxa"/>
            <w:vAlign w:val="center"/>
          </w:tcPr>
          <w:p w14:paraId="38616287">
            <w:pPr>
              <w:jc w:val="center"/>
              <w:rPr>
                <w:color w:val="auto"/>
                <w:sz w:val="24"/>
              </w:rPr>
            </w:pPr>
            <w:r>
              <w:rPr>
                <w:rFonts w:hint="eastAsia"/>
                <w:color w:val="auto"/>
                <w:sz w:val="24"/>
              </w:rPr>
              <w:t>6</w:t>
            </w:r>
          </w:p>
        </w:tc>
        <w:tc>
          <w:tcPr>
            <w:tcW w:w="4160" w:type="dxa"/>
            <w:vAlign w:val="center"/>
          </w:tcPr>
          <w:p w14:paraId="7394FDF7">
            <w:pPr>
              <w:jc w:val="center"/>
              <w:rPr>
                <w:color w:val="auto"/>
                <w:sz w:val="24"/>
              </w:rPr>
            </w:pPr>
            <w:r>
              <w:rPr>
                <w:rFonts w:hint="eastAsia"/>
                <w:color w:val="auto"/>
                <w:sz w:val="24"/>
              </w:rPr>
              <w:t>1+X新媒体营销职业技能等级证书</w:t>
            </w:r>
          </w:p>
        </w:tc>
        <w:tc>
          <w:tcPr>
            <w:tcW w:w="1270" w:type="dxa"/>
            <w:vAlign w:val="center"/>
          </w:tcPr>
          <w:p w14:paraId="5BCDF1F1">
            <w:pPr>
              <w:jc w:val="center"/>
              <w:rPr>
                <w:color w:val="auto"/>
                <w:sz w:val="24"/>
              </w:rPr>
            </w:pPr>
            <w:r>
              <w:rPr>
                <w:rFonts w:hint="eastAsia"/>
                <w:color w:val="auto"/>
                <w:sz w:val="24"/>
              </w:rPr>
              <w:t>中级</w:t>
            </w:r>
          </w:p>
        </w:tc>
        <w:tc>
          <w:tcPr>
            <w:tcW w:w="3907" w:type="dxa"/>
            <w:vAlign w:val="center"/>
          </w:tcPr>
          <w:p w14:paraId="59BB5361">
            <w:pPr>
              <w:jc w:val="center"/>
              <w:rPr>
                <w:color w:val="auto"/>
                <w:sz w:val="24"/>
              </w:rPr>
            </w:pPr>
            <w:r>
              <w:rPr>
                <w:rFonts w:hint="eastAsia"/>
                <w:color w:val="auto"/>
                <w:sz w:val="24"/>
              </w:rPr>
              <w:t>联创新世纪（北京）品牌管理股份有限公司</w:t>
            </w:r>
          </w:p>
        </w:tc>
      </w:tr>
    </w:tbl>
    <w:p w14:paraId="58681816">
      <w:pPr>
        <w:numPr>
          <w:ilvl w:val="0"/>
          <w:numId w:val="3"/>
        </w:numPr>
        <w:spacing w:line="440" w:lineRule="exact"/>
        <w:ind w:firstLine="480" w:firstLineChars="200"/>
        <w:rPr>
          <w:rFonts w:hint="eastAsia" w:ascii="宋体" w:hAnsi="宋体" w:cs="宋体"/>
          <w:color w:val="auto"/>
          <w:sz w:val="24"/>
          <w:szCs w:val="32"/>
        </w:rPr>
      </w:pPr>
      <w:r>
        <w:rPr>
          <w:rFonts w:hint="eastAsia" w:ascii="宋体" w:hAnsi="宋体" w:cs="宋体"/>
          <w:color w:val="auto"/>
          <w:sz w:val="24"/>
          <w:szCs w:val="32"/>
        </w:rPr>
        <w:t>获得</w:t>
      </w:r>
      <w:r>
        <w:rPr>
          <w:rFonts w:hint="eastAsia" w:ascii="宋体" w:hAnsi="宋体" w:cs="宋体"/>
          <w:color w:val="auto"/>
          <w:sz w:val="24"/>
          <w:szCs w:val="32"/>
          <w:lang w:val="en-US" w:eastAsia="zh-CN"/>
        </w:rPr>
        <w:t>1</w:t>
      </w:r>
      <w:r>
        <w:rPr>
          <w:rFonts w:hint="eastAsia" w:ascii="宋体" w:hAnsi="宋体" w:cs="宋体"/>
          <w:color w:val="auto"/>
          <w:sz w:val="24"/>
          <w:szCs w:val="32"/>
        </w:rPr>
        <w:t>项院级及以上比赛奖状或参与</w:t>
      </w:r>
      <w:r>
        <w:rPr>
          <w:rFonts w:hint="eastAsia" w:ascii="宋体" w:hAnsi="宋体" w:cs="宋体"/>
          <w:color w:val="auto"/>
          <w:sz w:val="24"/>
          <w:szCs w:val="32"/>
          <w:lang w:val="en-US" w:eastAsia="zh-CN"/>
        </w:rPr>
        <w:t>1</w:t>
      </w:r>
      <w:r>
        <w:rPr>
          <w:rFonts w:hint="eastAsia" w:ascii="宋体" w:hAnsi="宋体" w:cs="宋体"/>
          <w:color w:val="auto"/>
          <w:sz w:val="24"/>
          <w:szCs w:val="32"/>
        </w:rPr>
        <w:t>项院级及以上活动</w:t>
      </w:r>
      <w:r>
        <w:rPr>
          <w:rFonts w:hint="eastAsia" w:ascii="宋体" w:hAnsi="宋体" w:cs="宋体"/>
          <w:color w:val="auto"/>
          <w:sz w:val="24"/>
          <w:szCs w:val="32"/>
          <w:lang w:eastAsia="zh-CN"/>
        </w:rPr>
        <w:t>（</w:t>
      </w:r>
      <w:r>
        <w:rPr>
          <w:rFonts w:hint="eastAsia" w:ascii="宋体" w:hAnsi="宋体" w:cs="宋体"/>
          <w:color w:val="auto"/>
          <w:sz w:val="24"/>
          <w:szCs w:val="32"/>
          <w:lang w:val="en-US" w:eastAsia="zh-CN"/>
        </w:rPr>
        <w:t>示例如下</w:t>
      </w:r>
      <w:r>
        <w:rPr>
          <w:rFonts w:hint="eastAsia" w:ascii="宋体" w:hAnsi="宋体" w:cs="宋体"/>
          <w:color w:val="auto"/>
          <w:sz w:val="24"/>
          <w:szCs w:val="32"/>
          <w:lang w:eastAsia="zh-CN"/>
        </w:rPr>
        <w:t>）</w:t>
      </w:r>
      <w:r>
        <w:rPr>
          <w:rFonts w:hint="eastAsia" w:ascii="宋体" w:hAnsi="宋体" w:cs="宋体"/>
          <w:color w:val="auto"/>
          <w:sz w:val="24"/>
          <w:szCs w:val="32"/>
          <w:lang w:val="en-US" w:eastAsia="zh-CN"/>
        </w:rPr>
        <w:t>：</w:t>
      </w:r>
    </w:p>
    <w:tbl>
      <w:tblPr>
        <w:tblStyle w:val="11"/>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4306"/>
        <w:gridCol w:w="4724"/>
      </w:tblGrid>
      <w:tr w14:paraId="5A03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noWrap w:val="0"/>
            <w:vAlign w:val="center"/>
          </w:tcPr>
          <w:p w14:paraId="7FF529C7">
            <w:pPr>
              <w:jc w:val="center"/>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序号</w:t>
            </w:r>
          </w:p>
        </w:tc>
        <w:tc>
          <w:tcPr>
            <w:tcW w:w="4306" w:type="dxa"/>
            <w:noWrap w:val="0"/>
            <w:vAlign w:val="center"/>
          </w:tcPr>
          <w:p w14:paraId="6577B55B">
            <w:pPr>
              <w:jc w:val="center"/>
              <w:rPr>
                <w:rFonts w:hint="default"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赛事名称</w:t>
            </w:r>
          </w:p>
        </w:tc>
        <w:tc>
          <w:tcPr>
            <w:tcW w:w="4724" w:type="dxa"/>
            <w:noWrap w:val="0"/>
            <w:vAlign w:val="center"/>
          </w:tcPr>
          <w:p w14:paraId="57632F41">
            <w:pPr>
              <w:jc w:val="center"/>
              <w:rPr>
                <w:rFonts w:hint="eastAsia"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活动</w:t>
            </w:r>
            <w:r>
              <w:rPr>
                <w:rFonts w:hint="eastAsia" w:ascii="Times New Roman" w:hAnsi="Times New Roman" w:eastAsia="宋体" w:cs="Times New Roman"/>
                <w:b/>
                <w:bCs/>
                <w:color w:val="auto"/>
                <w:sz w:val="24"/>
              </w:rPr>
              <w:t>名称</w:t>
            </w:r>
          </w:p>
        </w:tc>
      </w:tr>
      <w:tr w14:paraId="3508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 w:type="dxa"/>
            <w:noWrap w:val="0"/>
            <w:vAlign w:val="center"/>
          </w:tcPr>
          <w:p w14:paraId="40EC5384">
            <w:pPr>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w:t>
            </w:r>
          </w:p>
        </w:tc>
        <w:tc>
          <w:tcPr>
            <w:tcW w:w="4306" w:type="dxa"/>
            <w:noWrap w:val="0"/>
            <w:vAlign w:val="center"/>
          </w:tcPr>
          <w:p w14:paraId="58AB4E3D">
            <w:pPr>
              <w:jc w:val="center"/>
              <w:rPr>
                <w:rFonts w:hint="eastAsia" w:ascii="Times New Roman" w:hAnsi="Times New Roman" w:eastAsia="宋体" w:cs="Times New Roman"/>
                <w:color w:val="auto"/>
                <w:sz w:val="24"/>
                <w:lang w:val="en-US" w:eastAsia="zh-CN"/>
              </w:rPr>
            </w:pPr>
            <w:r>
              <w:rPr>
                <w:rFonts w:hint="eastAsia"/>
              </w:rPr>
              <w:t>教育系统赛事:</w:t>
            </w:r>
            <w:r>
              <w:rPr>
                <w:rFonts w:hint="eastAsia"/>
                <w:lang w:val="en-US" w:eastAsia="zh-CN"/>
              </w:rPr>
              <w:t>珠宝玉石鉴定</w:t>
            </w:r>
          </w:p>
        </w:tc>
        <w:tc>
          <w:tcPr>
            <w:tcW w:w="4724" w:type="dxa"/>
            <w:noWrap w:val="0"/>
            <w:vAlign w:val="center"/>
          </w:tcPr>
          <w:p w14:paraId="4FEECB35">
            <w:pPr>
              <w:jc w:val="center"/>
              <w:rPr>
                <w:rFonts w:hint="default" w:ascii="Times New Roman" w:hAnsi="Times New Roman" w:eastAsia="宋体" w:cs="Times New Roman"/>
                <w:color w:val="auto"/>
                <w:sz w:val="24"/>
                <w:lang w:val="en-US" w:eastAsia="zh-CN"/>
              </w:rPr>
            </w:pPr>
            <w:r>
              <w:rPr>
                <w:rFonts w:hint="eastAsia"/>
              </w:rPr>
              <w:t>海峡两岸师生妈祖文化研习夏令营</w:t>
            </w:r>
          </w:p>
        </w:tc>
      </w:tr>
      <w:tr w14:paraId="115DD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 w:type="dxa"/>
            <w:noWrap w:val="0"/>
            <w:vAlign w:val="center"/>
          </w:tcPr>
          <w:p w14:paraId="7E0B9D24">
            <w:pPr>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2</w:t>
            </w:r>
          </w:p>
        </w:tc>
        <w:tc>
          <w:tcPr>
            <w:tcW w:w="4306" w:type="dxa"/>
            <w:noWrap w:val="0"/>
            <w:vAlign w:val="center"/>
          </w:tcPr>
          <w:p w14:paraId="074E01C1">
            <w:pPr>
              <w:jc w:val="center"/>
              <w:rPr>
                <w:rFonts w:hint="eastAsia" w:ascii="Times New Roman" w:hAnsi="Times New Roman" w:eastAsia="宋体" w:cs="Times New Roman"/>
                <w:color w:val="auto"/>
                <w:sz w:val="24"/>
                <w:lang w:val="en-US" w:eastAsia="zh-CN"/>
              </w:rPr>
            </w:pPr>
            <w:r>
              <w:rPr>
                <w:rFonts w:hint="eastAsia"/>
              </w:rPr>
              <w:t>世界技能大赛赛事:</w:t>
            </w:r>
            <w:r>
              <w:rPr>
                <w:rFonts w:hint="eastAsia"/>
                <w:lang w:val="en-US" w:eastAsia="zh-CN"/>
              </w:rPr>
              <w:t>珠宝加工</w:t>
            </w:r>
          </w:p>
        </w:tc>
        <w:tc>
          <w:tcPr>
            <w:tcW w:w="4724" w:type="dxa"/>
            <w:noWrap w:val="0"/>
            <w:vAlign w:val="center"/>
          </w:tcPr>
          <w:p w14:paraId="66F9F5AF">
            <w:pPr>
              <w:jc w:val="center"/>
              <w:rPr>
                <w:rFonts w:hint="eastAsia" w:ascii="Times New Roman" w:hAnsi="Times New Roman" w:eastAsia="宋体" w:cs="Times New Roman"/>
                <w:color w:val="auto"/>
                <w:sz w:val="24"/>
              </w:rPr>
            </w:pPr>
            <w:r>
              <w:rPr>
                <w:rFonts w:hint="eastAsia"/>
              </w:rPr>
              <w:t>“海祭妈祖”大典及文化系列活动</w:t>
            </w:r>
          </w:p>
        </w:tc>
      </w:tr>
      <w:tr w14:paraId="531BA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 w:type="dxa"/>
            <w:noWrap w:val="0"/>
            <w:vAlign w:val="center"/>
          </w:tcPr>
          <w:p w14:paraId="69957F58">
            <w:pPr>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3</w:t>
            </w:r>
          </w:p>
        </w:tc>
        <w:tc>
          <w:tcPr>
            <w:tcW w:w="4306" w:type="dxa"/>
            <w:noWrap w:val="0"/>
            <w:vAlign w:val="center"/>
          </w:tcPr>
          <w:p w14:paraId="3EC0C4E6">
            <w:pPr>
              <w:jc w:val="center"/>
              <w:rPr>
                <w:rFonts w:hint="default" w:ascii="Times New Roman" w:hAnsi="Times New Roman" w:eastAsia="宋体" w:cs="Times New Roman"/>
                <w:color w:val="auto"/>
                <w:sz w:val="24"/>
                <w:lang w:val="en-US" w:eastAsia="zh-CN"/>
              </w:rPr>
            </w:pPr>
            <w:r>
              <w:rPr>
                <w:rFonts w:hint="eastAsia"/>
                <w:lang w:val="en-US" w:eastAsia="zh-CN"/>
              </w:rPr>
              <w:t>轻工</w:t>
            </w:r>
            <w:r>
              <w:rPr>
                <w:rFonts w:hint="eastAsia"/>
              </w:rPr>
              <w:t>系统赛事</w:t>
            </w:r>
            <w:r>
              <w:rPr>
                <w:rFonts w:hint="eastAsia"/>
                <w:lang w:eastAsia="zh-CN"/>
              </w:rPr>
              <w:t>（</w:t>
            </w:r>
            <w:r>
              <w:rPr>
                <w:rFonts w:hint="eastAsia"/>
                <w:lang w:val="en-US" w:eastAsia="zh-CN"/>
              </w:rPr>
              <w:t>包括不仅限于：首饰设计师、</w:t>
            </w:r>
            <w:r>
              <w:rPr>
                <w:rFonts w:hint="eastAsia" w:eastAsia="宋体"/>
                <w:lang w:val="en-US" w:eastAsia="zh-CN"/>
              </w:rPr>
              <w:t>贵金属首饰与宝玉石检测员、宝石琢磨工等）</w:t>
            </w:r>
          </w:p>
        </w:tc>
        <w:tc>
          <w:tcPr>
            <w:tcW w:w="4724" w:type="dxa"/>
            <w:noWrap w:val="0"/>
            <w:vAlign w:val="center"/>
          </w:tcPr>
          <w:p w14:paraId="46DBFF8F">
            <w:pPr>
              <w:jc w:val="center"/>
              <w:rPr>
                <w:rFonts w:hint="default" w:ascii="Times New Roman" w:hAnsi="Times New Roman" w:eastAsia="宋体" w:cs="Times New Roman"/>
                <w:color w:val="auto"/>
                <w:sz w:val="24"/>
                <w:lang w:val="en-US" w:eastAsia="zh-CN"/>
              </w:rPr>
            </w:pPr>
            <w:r>
              <w:rPr>
                <w:rFonts w:hint="eastAsia"/>
              </w:rPr>
              <w:t>“春祭妈祖”大典及文化系列活动</w:t>
            </w:r>
          </w:p>
        </w:tc>
      </w:tr>
      <w:tr w14:paraId="6C9D5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 w:type="dxa"/>
            <w:noWrap w:val="0"/>
            <w:vAlign w:val="center"/>
          </w:tcPr>
          <w:p w14:paraId="2F87BDEA">
            <w:pPr>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4</w:t>
            </w:r>
          </w:p>
        </w:tc>
        <w:tc>
          <w:tcPr>
            <w:tcW w:w="4306" w:type="dxa"/>
            <w:noWrap w:val="0"/>
            <w:vAlign w:val="center"/>
          </w:tcPr>
          <w:p w14:paraId="16A6DD74">
            <w:pPr>
              <w:jc w:val="center"/>
              <w:rPr>
                <w:rFonts w:hint="eastAsia" w:ascii="Times New Roman" w:hAnsi="Times New Roman" w:eastAsia="宋体" w:cs="Times New Roman"/>
                <w:color w:val="auto"/>
                <w:sz w:val="24"/>
                <w:lang w:val="en-US" w:eastAsia="zh-CN"/>
              </w:rPr>
            </w:pPr>
            <w:r>
              <w:rPr>
                <w:rFonts w:hint="eastAsia" w:eastAsia="宋体"/>
                <w:lang w:val="en-US" w:eastAsia="zh-CN"/>
              </w:rPr>
              <w:t>工艺美术赛事</w:t>
            </w:r>
          </w:p>
        </w:tc>
        <w:tc>
          <w:tcPr>
            <w:tcW w:w="4724" w:type="dxa"/>
            <w:noWrap w:val="0"/>
            <w:vAlign w:val="center"/>
          </w:tcPr>
          <w:p w14:paraId="22E82EBA">
            <w:pPr>
              <w:jc w:val="center"/>
              <w:rPr>
                <w:rFonts w:hint="default" w:ascii="Times New Roman" w:hAnsi="Times New Roman" w:eastAsia="宋体" w:cs="Times New Roman"/>
                <w:color w:val="auto"/>
                <w:sz w:val="24"/>
                <w:lang w:val="en-US" w:eastAsia="zh-CN"/>
              </w:rPr>
            </w:pPr>
            <w:r>
              <w:rPr>
                <w:rFonts w:hint="eastAsia"/>
              </w:rPr>
              <w:t>妈祖文化论坛志愿者服务</w:t>
            </w:r>
          </w:p>
        </w:tc>
      </w:tr>
      <w:tr w14:paraId="56040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 w:type="dxa"/>
            <w:noWrap w:val="0"/>
            <w:vAlign w:val="center"/>
          </w:tcPr>
          <w:p w14:paraId="6A7B98AC">
            <w:pPr>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5</w:t>
            </w:r>
          </w:p>
        </w:tc>
        <w:tc>
          <w:tcPr>
            <w:tcW w:w="4306" w:type="dxa"/>
            <w:noWrap w:val="0"/>
            <w:vAlign w:val="center"/>
          </w:tcPr>
          <w:p w14:paraId="193C7261">
            <w:pPr>
              <w:jc w:val="center"/>
              <w:rPr>
                <w:rFonts w:hint="default" w:ascii="Times New Roman" w:hAnsi="Times New Roman" w:eastAsia="宋体" w:cs="Times New Roman"/>
                <w:color w:val="auto"/>
                <w:sz w:val="24"/>
                <w:lang w:val="en-US" w:eastAsia="zh-CN"/>
              </w:rPr>
            </w:pPr>
            <w:r>
              <w:rPr>
                <w:rFonts w:hint="eastAsia" w:eastAsia="宋体"/>
                <w:lang w:val="en-US" w:eastAsia="zh-CN"/>
              </w:rPr>
              <w:t>文创奖赛事</w:t>
            </w:r>
          </w:p>
        </w:tc>
        <w:tc>
          <w:tcPr>
            <w:tcW w:w="4724" w:type="dxa"/>
            <w:noWrap w:val="0"/>
            <w:vAlign w:val="center"/>
          </w:tcPr>
          <w:p w14:paraId="7F67D7D9">
            <w:pPr>
              <w:jc w:val="center"/>
              <w:rPr>
                <w:rFonts w:hint="eastAsia" w:ascii="Times New Roman" w:hAnsi="Times New Roman" w:eastAsia="宋体" w:cs="Times New Roman"/>
                <w:color w:val="auto"/>
                <w:sz w:val="24"/>
              </w:rPr>
            </w:pPr>
            <w:r>
              <w:rPr>
                <w:rFonts w:hint="eastAsia"/>
              </w:rPr>
              <w:t>三色河小禹志愿先锋队</w:t>
            </w:r>
          </w:p>
        </w:tc>
      </w:tr>
      <w:tr w14:paraId="66A88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 w:type="dxa"/>
            <w:noWrap w:val="0"/>
            <w:vAlign w:val="center"/>
          </w:tcPr>
          <w:p w14:paraId="729DC87C">
            <w:pPr>
              <w:jc w:val="center"/>
              <w:rPr>
                <w:rFonts w:hint="eastAsia" w:ascii="Times New Roman" w:hAnsi="Times New Roman" w:eastAsia="宋体" w:cs="Times New Roman"/>
                <w:color w:val="auto"/>
                <w:sz w:val="24"/>
                <w:lang w:val="en-US" w:eastAsia="zh-CN"/>
              </w:rPr>
            </w:pPr>
            <w:r>
              <w:rPr>
                <w:rFonts w:hint="eastAsia" w:cs="Times New Roman"/>
                <w:color w:val="auto"/>
                <w:sz w:val="24"/>
                <w:lang w:val="en-US" w:eastAsia="zh-CN"/>
              </w:rPr>
              <w:t>6</w:t>
            </w:r>
          </w:p>
        </w:tc>
        <w:tc>
          <w:tcPr>
            <w:tcW w:w="4306" w:type="dxa"/>
            <w:noWrap w:val="0"/>
            <w:vAlign w:val="center"/>
          </w:tcPr>
          <w:p w14:paraId="5CAC6C1D">
            <w:pPr>
              <w:jc w:val="center"/>
              <w:rPr>
                <w:rFonts w:hint="default" w:ascii="Times New Roman" w:hAnsi="Times New Roman" w:eastAsia="宋体" w:cs="Times New Roman"/>
                <w:color w:val="auto"/>
                <w:sz w:val="24"/>
                <w:lang w:val="en-US" w:eastAsia="zh-CN"/>
              </w:rPr>
            </w:pPr>
            <w:r>
              <w:rPr>
                <w:rFonts w:hint="eastAsia"/>
              </w:rPr>
              <w:t>创新创业大赛(包括但不仅限于:大学生创新大赛、挑战杯、创青春等)</w:t>
            </w:r>
          </w:p>
        </w:tc>
        <w:tc>
          <w:tcPr>
            <w:tcW w:w="4724" w:type="dxa"/>
            <w:noWrap w:val="0"/>
            <w:vAlign w:val="center"/>
          </w:tcPr>
          <w:p w14:paraId="08AFF767">
            <w:pPr>
              <w:jc w:val="center"/>
              <w:rPr>
                <w:rFonts w:hint="default" w:ascii="Times New Roman" w:hAnsi="Times New Roman" w:eastAsia="宋体" w:cs="Times New Roman"/>
                <w:color w:val="auto"/>
                <w:sz w:val="24"/>
                <w:lang w:val="en-US" w:eastAsia="zh-CN"/>
              </w:rPr>
            </w:pPr>
            <w:r>
              <w:rPr>
                <w:rFonts w:hint="eastAsia"/>
              </w:rPr>
              <w:t>无偿献血活动</w:t>
            </w:r>
          </w:p>
        </w:tc>
      </w:tr>
      <w:tr w14:paraId="69BAE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 w:type="dxa"/>
            <w:noWrap w:val="0"/>
            <w:vAlign w:val="center"/>
          </w:tcPr>
          <w:p w14:paraId="67303D75">
            <w:pPr>
              <w:jc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7</w:t>
            </w:r>
          </w:p>
        </w:tc>
        <w:tc>
          <w:tcPr>
            <w:tcW w:w="4306" w:type="dxa"/>
            <w:noWrap w:val="0"/>
            <w:vAlign w:val="center"/>
          </w:tcPr>
          <w:p w14:paraId="14EFEDDB">
            <w:pPr>
              <w:jc w:val="center"/>
              <w:rPr>
                <w:rFonts w:hint="default" w:ascii="Times New Roman" w:hAnsi="Times New Roman" w:eastAsia="宋体" w:cs="Times New Roman"/>
                <w:color w:val="auto"/>
                <w:kern w:val="2"/>
                <w:sz w:val="24"/>
                <w:szCs w:val="22"/>
                <w:lang w:val="en-US" w:eastAsia="zh-CN" w:bidi="ar-SA"/>
              </w:rPr>
            </w:pPr>
            <w:r>
              <w:rPr>
                <w:rFonts w:hint="eastAsia" w:eastAsia="宋体"/>
                <w:lang w:val="en-US" w:eastAsia="zh-CN"/>
              </w:rPr>
              <w:t>行业、协会赛事</w:t>
            </w:r>
          </w:p>
        </w:tc>
        <w:tc>
          <w:tcPr>
            <w:tcW w:w="4724" w:type="dxa"/>
            <w:noWrap w:val="0"/>
            <w:vAlign w:val="center"/>
          </w:tcPr>
          <w:p w14:paraId="661F093A">
            <w:pPr>
              <w:jc w:val="center"/>
              <w:rPr>
                <w:rFonts w:hint="eastAsia" w:ascii="Times New Roman" w:hAnsi="Times New Roman" w:eastAsia="宋体" w:cs="Times New Roman"/>
                <w:color w:val="auto"/>
                <w:kern w:val="2"/>
                <w:sz w:val="24"/>
                <w:szCs w:val="22"/>
                <w:lang w:val="en-US" w:eastAsia="zh-CN" w:bidi="ar-SA"/>
              </w:rPr>
            </w:pPr>
            <w:r>
              <w:rPr>
                <w:rFonts w:hint="eastAsia"/>
              </w:rPr>
              <w:t>校运动会</w:t>
            </w:r>
          </w:p>
        </w:tc>
      </w:tr>
    </w:tbl>
    <w:p w14:paraId="6F0D8975">
      <w:pPr>
        <w:jc w:val="left"/>
        <w:rPr>
          <w:rFonts w:ascii="仿宋" w:hAnsi="仿宋" w:eastAsia="仿宋" w:cs="仿宋"/>
          <w:b/>
          <w:bCs/>
          <w:color w:val="000000"/>
          <w:kern w:val="0"/>
          <w:sz w:val="36"/>
          <w:szCs w:val="36"/>
        </w:rPr>
      </w:pPr>
      <w:r>
        <w:rPr>
          <w:b/>
          <w:sz w:val="24"/>
        </w:rPr>
        <w:br w:type="page"/>
      </w:r>
    </w:p>
    <w:p w14:paraId="39341224">
      <w:pPr>
        <w:pStyle w:val="10"/>
        <w:ind w:left="0" w:leftChars="0" w:firstLine="0" w:firstLineChars="0"/>
        <w:rPr>
          <w:rFonts w:ascii="仿宋" w:hAnsi="仿宋" w:eastAsia="仿宋"/>
          <w:sz w:val="28"/>
          <w:szCs w:val="28"/>
        </w:rPr>
        <w:sectPr>
          <w:pgSz w:w="11906" w:h="16838"/>
          <w:pgMar w:top="1440" w:right="1797" w:bottom="1440" w:left="1797" w:header="851" w:footer="992" w:gutter="0"/>
          <w:cols w:space="720" w:num="1"/>
          <w:docGrid w:linePitch="312" w:charSpace="0"/>
        </w:sectPr>
      </w:pPr>
    </w:p>
    <w:p w14:paraId="1A47A1F6">
      <w:pPr>
        <w:pStyle w:val="10"/>
        <w:shd w:val="clear"/>
        <w:ind w:left="0" w:leftChars="0" w:firstLine="0" w:firstLineChars="0"/>
      </w:pPr>
      <w:r>
        <w:rPr>
          <w:rFonts w:hint="eastAsia"/>
          <w:sz w:val="24"/>
          <w:lang w:val="en-US" w:eastAsia="zh-CN"/>
        </w:rPr>
        <w:t>附件：</w:t>
      </w:r>
      <w:r>
        <w:rPr>
          <w:rFonts w:hint="default" w:ascii="宋体" w:hAnsi="宋体" w:eastAsia="宋体"/>
          <w:b w:val="0"/>
          <w:i w:val="0"/>
          <w:color w:val="000000"/>
          <w:sz w:val="24"/>
          <w:szCs w:val="20"/>
          <w:u w:val="none"/>
          <w:lang w:eastAsia="zh-CN"/>
        </w:rPr>
        <w:t>专业拓展任选课程列表</w:t>
      </w:r>
    </w:p>
    <w:tbl>
      <w:tblPr>
        <w:tblStyle w:val="11"/>
        <w:tblW w:w="8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193"/>
        <w:gridCol w:w="937"/>
        <w:gridCol w:w="1075"/>
        <w:gridCol w:w="962"/>
        <w:gridCol w:w="900"/>
        <w:gridCol w:w="825"/>
      </w:tblGrid>
      <w:tr w14:paraId="03C7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5" w:type="dxa"/>
            <w:shd w:val="clear" w:color="auto" w:fill="auto"/>
            <w:vAlign w:val="center"/>
          </w:tcPr>
          <w:p w14:paraId="52DEA58F">
            <w:pPr>
              <w:widowControl/>
              <w:jc w:val="center"/>
              <w:rPr>
                <w:rFonts w:hint="eastAsia" w:cs="宋体"/>
                <w:color w:val="000000" w:themeColor="text1"/>
                <w:kern w:val="0"/>
                <w:szCs w:val="18"/>
                <w:lang w:val="en-US" w:eastAsia="zh-CN"/>
                <w14:textFill>
                  <w14:solidFill>
                    <w14:schemeClr w14:val="tx1"/>
                  </w14:solidFill>
                </w14:textFill>
              </w:rPr>
            </w:pPr>
            <w:r>
              <w:rPr>
                <w:rFonts w:hint="default" w:cs="宋体"/>
                <w:color w:val="000000" w:themeColor="text1"/>
                <w:kern w:val="0"/>
                <w:szCs w:val="18"/>
                <w:lang w:val="en-US" w:eastAsia="zh-CN"/>
                <w14:textFill>
                  <w14:solidFill>
                    <w14:schemeClr w14:val="tx1"/>
                  </w14:solidFill>
                </w14:textFill>
              </w:rPr>
              <w:t>序号</w:t>
            </w:r>
          </w:p>
        </w:tc>
        <w:tc>
          <w:tcPr>
            <w:tcW w:w="3193" w:type="dxa"/>
            <w:shd w:val="clear" w:color="auto" w:fill="auto"/>
            <w:noWrap/>
            <w:vAlign w:val="center"/>
          </w:tcPr>
          <w:p w14:paraId="3E9553B3">
            <w:pPr>
              <w:widowControl/>
              <w:jc w:val="center"/>
              <w:rPr>
                <w:rFonts w:hint="eastAsia" w:cs="宋体"/>
                <w:color w:val="000000" w:themeColor="text1"/>
                <w:kern w:val="0"/>
                <w:szCs w:val="18"/>
                <w:lang w:val="en-US" w:eastAsia="zh-CN"/>
                <w14:textFill>
                  <w14:solidFill>
                    <w14:schemeClr w14:val="tx1"/>
                  </w14:solidFill>
                </w14:textFill>
              </w:rPr>
            </w:pPr>
            <w:r>
              <w:rPr>
                <w:rFonts w:hint="default" w:cs="宋体"/>
                <w:color w:val="000000" w:themeColor="text1"/>
                <w:kern w:val="0"/>
                <w:szCs w:val="18"/>
                <w:lang w:val="en-US" w:eastAsia="zh-CN"/>
                <w14:textFill>
                  <w14:solidFill>
                    <w14:schemeClr w14:val="tx1"/>
                  </w14:solidFill>
                </w14:textFill>
              </w:rPr>
              <w:t>课程名称</w:t>
            </w:r>
          </w:p>
        </w:tc>
        <w:tc>
          <w:tcPr>
            <w:tcW w:w="937" w:type="dxa"/>
            <w:shd w:val="clear" w:color="auto" w:fill="auto"/>
            <w:noWrap/>
            <w:vAlign w:val="center"/>
          </w:tcPr>
          <w:p w14:paraId="3E973EB2">
            <w:pPr>
              <w:widowControl/>
              <w:jc w:val="center"/>
              <w:rPr>
                <w:rFonts w:hint="default" w:cs="宋体"/>
                <w:color w:val="000000" w:themeColor="text1"/>
                <w:kern w:val="0"/>
                <w:szCs w:val="18"/>
                <w:lang w:val="en-US" w:eastAsia="zh-CN"/>
                <w14:textFill>
                  <w14:solidFill>
                    <w14:schemeClr w14:val="tx1"/>
                  </w14:solidFill>
                </w14:textFill>
              </w:rPr>
            </w:pPr>
            <w:r>
              <w:rPr>
                <w:rFonts w:hint="default" w:cs="宋体"/>
                <w:color w:val="000000" w:themeColor="text1"/>
                <w:kern w:val="0"/>
                <w:szCs w:val="18"/>
                <w:lang w:val="en-US" w:eastAsia="zh-CN"/>
                <w14:textFill>
                  <w14:solidFill>
                    <w14:schemeClr w14:val="tx1"/>
                  </w14:solidFill>
                </w14:textFill>
              </w:rPr>
              <w:t>学分数</w:t>
            </w:r>
          </w:p>
        </w:tc>
        <w:tc>
          <w:tcPr>
            <w:tcW w:w="1075" w:type="dxa"/>
            <w:shd w:val="clear" w:color="auto" w:fill="auto"/>
            <w:noWrap/>
            <w:vAlign w:val="center"/>
          </w:tcPr>
          <w:p w14:paraId="6BD8D7AF">
            <w:pPr>
              <w:widowControl/>
              <w:jc w:val="center"/>
              <w:rPr>
                <w:rFonts w:hint="default" w:cs="宋体"/>
                <w:color w:val="000000" w:themeColor="text1"/>
                <w:kern w:val="0"/>
                <w:szCs w:val="18"/>
                <w:lang w:val="en-US" w:eastAsia="zh-CN"/>
                <w14:textFill>
                  <w14:solidFill>
                    <w14:schemeClr w14:val="tx1"/>
                  </w14:solidFill>
                </w14:textFill>
              </w:rPr>
            </w:pPr>
            <w:r>
              <w:rPr>
                <w:rFonts w:hint="default" w:cs="宋体"/>
                <w:color w:val="000000" w:themeColor="text1"/>
                <w:kern w:val="0"/>
                <w:szCs w:val="18"/>
                <w:lang w:val="en-US" w:eastAsia="zh-CN"/>
                <w14:textFill>
                  <w14:solidFill>
                    <w14:schemeClr w14:val="tx1"/>
                  </w14:solidFill>
                </w14:textFill>
              </w:rPr>
              <w:t>合计</w:t>
            </w:r>
          </w:p>
        </w:tc>
        <w:tc>
          <w:tcPr>
            <w:tcW w:w="962" w:type="dxa"/>
            <w:shd w:val="clear" w:color="auto" w:fill="auto"/>
            <w:noWrap/>
            <w:vAlign w:val="center"/>
          </w:tcPr>
          <w:p w14:paraId="632DDB98">
            <w:pPr>
              <w:widowControl/>
              <w:jc w:val="center"/>
              <w:rPr>
                <w:rFonts w:hint="default" w:cs="宋体"/>
                <w:color w:val="000000" w:themeColor="text1"/>
                <w:kern w:val="0"/>
                <w:szCs w:val="18"/>
                <w:lang w:val="en-US" w:eastAsia="zh-CN"/>
                <w14:textFill>
                  <w14:solidFill>
                    <w14:schemeClr w14:val="tx1"/>
                  </w14:solidFill>
                </w14:textFill>
              </w:rPr>
            </w:pPr>
            <w:r>
              <w:rPr>
                <w:rFonts w:hint="default" w:cs="宋体"/>
                <w:color w:val="000000" w:themeColor="text1"/>
                <w:kern w:val="0"/>
                <w:szCs w:val="18"/>
                <w:lang w:val="en-US" w:eastAsia="zh-CN"/>
                <w14:textFill>
                  <w14:solidFill>
                    <w14:schemeClr w14:val="tx1"/>
                  </w14:solidFill>
                </w14:textFill>
              </w:rPr>
              <w:t>讲授</w:t>
            </w:r>
          </w:p>
        </w:tc>
        <w:tc>
          <w:tcPr>
            <w:tcW w:w="900" w:type="dxa"/>
            <w:shd w:val="clear" w:color="auto" w:fill="auto"/>
            <w:noWrap/>
            <w:vAlign w:val="center"/>
          </w:tcPr>
          <w:p w14:paraId="1FEA47BE">
            <w:pPr>
              <w:widowControl/>
              <w:jc w:val="center"/>
              <w:rPr>
                <w:rFonts w:hint="default" w:cs="宋体"/>
                <w:color w:val="000000" w:themeColor="text1"/>
                <w:kern w:val="0"/>
                <w:szCs w:val="18"/>
                <w:lang w:val="en-US" w:eastAsia="zh-CN"/>
                <w14:textFill>
                  <w14:solidFill>
                    <w14:schemeClr w14:val="tx1"/>
                  </w14:solidFill>
                </w14:textFill>
              </w:rPr>
            </w:pPr>
            <w:r>
              <w:rPr>
                <w:rFonts w:hint="default" w:cs="宋体"/>
                <w:color w:val="000000" w:themeColor="text1"/>
                <w:kern w:val="0"/>
                <w:szCs w:val="18"/>
                <w:lang w:val="en-US" w:eastAsia="zh-CN"/>
                <w14:textFill>
                  <w14:solidFill>
                    <w14:schemeClr w14:val="tx1"/>
                  </w14:solidFill>
                </w14:textFill>
              </w:rPr>
              <w:t>实践</w:t>
            </w:r>
          </w:p>
        </w:tc>
        <w:tc>
          <w:tcPr>
            <w:tcW w:w="825" w:type="dxa"/>
            <w:shd w:val="clear" w:color="auto" w:fill="auto"/>
            <w:vAlign w:val="center"/>
          </w:tcPr>
          <w:p w14:paraId="38562967">
            <w:pPr>
              <w:widowControl/>
              <w:jc w:val="center"/>
              <w:rPr>
                <w:rFonts w:hint="eastAsia" w:cs="宋体"/>
                <w:color w:val="000000" w:themeColor="text1"/>
                <w:kern w:val="0"/>
                <w:szCs w:val="18"/>
                <w:lang w:val="en-US" w:eastAsia="zh-CN"/>
                <w14:textFill>
                  <w14:solidFill>
                    <w14:schemeClr w14:val="tx1"/>
                  </w14:solidFill>
                </w14:textFill>
              </w:rPr>
            </w:pPr>
            <w:r>
              <w:rPr>
                <w:rFonts w:hint="default" w:cs="宋体"/>
                <w:color w:val="000000" w:themeColor="text1"/>
                <w:kern w:val="0"/>
                <w:szCs w:val="18"/>
                <w:lang w:val="en-US" w:eastAsia="zh-CN"/>
                <w14:textFill>
                  <w14:solidFill>
                    <w14:schemeClr w14:val="tx1"/>
                  </w14:solidFill>
                </w14:textFill>
              </w:rPr>
              <w:t>考核方式</w:t>
            </w:r>
          </w:p>
        </w:tc>
      </w:tr>
      <w:tr w14:paraId="3BB6A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05" w:type="dxa"/>
            <w:shd w:val="clear" w:color="auto" w:fill="auto"/>
            <w:vAlign w:val="center"/>
          </w:tcPr>
          <w:p w14:paraId="276874EE">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1</w:t>
            </w:r>
          </w:p>
        </w:tc>
        <w:tc>
          <w:tcPr>
            <w:tcW w:w="3193" w:type="dxa"/>
            <w:shd w:val="clear" w:color="auto" w:fill="auto"/>
            <w:noWrap/>
            <w:vAlign w:val="center"/>
          </w:tcPr>
          <w:p w14:paraId="4842127D">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首饰图案</w:t>
            </w:r>
          </w:p>
        </w:tc>
        <w:tc>
          <w:tcPr>
            <w:tcW w:w="937" w:type="dxa"/>
            <w:shd w:val="clear" w:color="auto" w:fill="auto"/>
            <w:noWrap/>
            <w:vAlign w:val="center"/>
          </w:tcPr>
          <w:p w14:paraId="2F2B7C4D">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75" w:type="dxa"/>
            <w:shd w:val="clear" w:color="auto" w:fill="auto"/>
            <w:noWrap/>
            <w:vAlign w:val="center"/>
          </w:tcPr>
          <w:p w14:paraId="7A2A8EF6">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962" w:type="dxa"/>
            <w:shd w:val="clear" w:color="auto" w:fill="auto"/>
            <w:noWrap/>
            <w:vAlign w:val="center"/>
          </w:tcPr>
          <w:p w14:paraId="4AE1C342">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900" w:type="dxa"/>
            <w:shd w:val="clear" w:color="auto" w:fill="auto"/>
            <w:noWrap/>
            <w:vAlign w:val="center"/>
          </w:tcPr>
          <w:p w14:paraId="152CF5A7">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25" w:type="dxa"/>
            <w:shd w:val="clear" w:color="auto" w:fill="auto"/>
            <w:vAlign w:val="center"/>
          </w:tcPr>
          <w:p w14:paraId="5557FC5E">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考查</w:t>
            </w:r>
          </w:p>
        </w:tc>
      </w:tr>
      <w:tr w14:paraId="787B8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5" w:type="dxa"/>
            <w:shd w:val="clear" w:color="auto" w:fill="auto"/>
            <w:vAlign w:val="center"/>
          </w:tcPr>
          <w:p w14:paraId="1DA68EE4">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2</w:t>
            </w:r>
          </w:p>
        </w:tc>
        <w:tc>
          <w:tcPr>
            <w:tcW w:w="3193" w:type="dxa"/>
            <w:shd w:val="clear" w:color="auto" w:fill="auto"/>
            <w:noWrap/>
            <w:vAlign w:val="center"/>
          </w:tcPr>
          <w:p w14:paraId="3BA23D1E">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中国陶瓷文化</w:t>
            </w:r>
          </w:p>
        </w:tc>
        <w:tc>
          <w:tcPr>
            <w:tcW w:w="937" w:type="dxa"/>
            <w:shd w:val="clear" w:color="auto" w:fill="auto"/>
            <w:noWrap/>
            <w:vAlign w:val="center"/>
          </w:tcPr>
          <w:p w14:paraId="751DAE72">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75" w:type="dxa"/>
            <w:shd w:val="clear" w:color="auto" w:fill="auto"/>
            <w:noWrap/>
            <w:vAlign w:val="center"/>
          </w:tcPr>
          <w:p w14:paraId="2F5F29BD">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962" w:type="dxa"/>
            <w:shd w:val="clear" w:color="auto" w:fill="auto"/>
            <w:noWrap/>
            <w:vAlign w:val="center"/>
          </w:tcPr>
          <w:p w14:paraId="692559F5">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900" w:type="dxa"/>
            <w:shd w:val="clear" w:color="auto" w:fill="auto"/>
            <w:noWrap/>
            <w:vAlign w:val="center"/>
          </w:tcPr>
          <w:p w14:paraId="26E6FBDC">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25" w:type="dxa"/>
            <w:shd w:val="clear" w:color="auto" w:fill="auto"/>
            <w:vAlign w:val="center"/>
          </w:tcPr>
          <w:p w14:paraId="3F4E067C">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考查</w:t>
            </w:r>
          </w:p>
        </w:tc>
      </w:tr>
      <w:tr w14:paraId="74E9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5" w:type="dxa"/>
            <w:shd w:val="clear" w:color="auto" w:fill="auto"/>
            <w:vAlign w:val="center"/>
          </w:tcPr>
          <w:p w14:paraId="56EEC0F1">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3</w:t>
            </w:r>
          </w:p>
        </w:tc>
        <w:tc>
          <w:tcPr>
            <w:tcW w:w="3193" w:type="dxa"/>
            <w:shd w:val="clear" w:color="auto" w:fill="auto"/>
            <w:noWrap/>
            <w:vAlign w:val="center"/>
          </w:tcPr>
          <w:p w14:paraId="0929E277">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雕刻基础</w:t>
            </w:r>
          </w:p>
        </w:tc>
        <w:tc>
          <w:tcPr>
            <w:tcW w:w="937" w:type="dxa"/>
            <w:shd w:val="clear" w:color="auto" w:fill="auto"/>
            <w:noWrap/>
            <w:vAlign w:val="center"/>
          </w:tcPr>
          <w:p w14:paraId="64BAE4D0">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75" w:type="dxa"/>
            <w:shd w:val="clear" w:color="auto" w:fill="auto"/>
            <w:noWrap/>
            <w:vAlign w:val="center"/>
          </w:tcPr>
          <w:p w14:paraId="7E5D2B6C">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962" w:type="dxa"/>
            <w:shd w:val="clear" w:color="auto" w:fill="auto"/>
            <w:noWrap/>
            <w:vAlign w:val="center"/>
          </w:tcPr>
          <w:p w14:paraId="2977CD69">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900" w:type="dxa"/>
            <w:shd w:val="clear" w:color="auto" w:fill="auto"/>
            <w:noWrap/>
            <w:vAlign w:val="center"/>
          </w:tcPr>
          <w:p w14:paraId="2EE69EA5">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25" w:type="dxa"/>
            <w:shd w:val="clear" w:color="auto" w:fill="auto"/>
            <w:vAlign w:val="center"/>
          </w:tcPr>
          <w:p w14:paraId="4FAE5665">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考查</w:t>
            </w:r>
          </w:p>
        </w:tc>
      </w:tr>
      <w:tr w14:paraId="2116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5" w:type="dxa"/>
            <w:shd w:val="clear" w:color="auto" w:fill="auto"/>
            <w:vAlign w:val="center"/>
          </w:tcPr>
          <w:p w14:paraId="5330FE4F">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4</w:t>
            </w:r>
          </w:p>
        </w:tc>
        <w:tc>
          <w:tcPr>
            <w:tcW w:w="3193" w:type="dxa"/>
            <w:shd w:val="clear" w:color="auto" w:fill="auto"/>
            <w:noWrap/>
            <w:vAlign w:val="center"/>
          </w:tcPr>
          <w:p w14:paraId="3A75F762">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原材料鉴别及取材立意</w:t>
            </w:r>
          </w:p>
        </w:tc>
        <w:tc>
          <w:tcPr>
            <w:tcW w:w="937" w:type="dxa"/>
            <w:shd w:val="clear" w:color="auto" w:fill="auto"/>
            <w:noWrap/>
            <w:vAlign w:val="center"/>
          </w:tcPr>
          <w:p w14:paraId="25DDFBDC">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75" w:type="dxa"/>
            <w:shd w:val="clear" w:color="auto" w:fill="auto"/>
            <w:noWrap/>
            <w:vAlign w:val="center"/>
          </w:tcPr>
          <w:p w14:paraId="473FE2EF">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962" w:type="dxa"/>
            <w:shd w:val="clear" w:color="auto" w:fill="auto"/>
            <w:noWrap/>
            <w:vAlign w:val="center"/>
          </w:tcPr>
          <w:p w14:paraId="731CD057">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900" w:type="dxa"/>
            <w:shd w:val="clear" w:color="auto" w:fill="auto"/>
            <w:noWrap/>
            <w:vAlign w:val="center"/>
          </w:tcPr>
          <w:p w14:paraId="341FD951">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25" w:type="dxa"/>
            <w:shd w:val="clear" w:color="auto" w:fill="auto"/>
            <w:vAlign w:val="center"/>
          </w:tcPr>
          <w:p w14:paraId="1A494013">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考查</w:t>
            </w:r>
          </w:p>
        </w:tc>
      </w:tr>
      <w:tr w14:paraId="7F6E8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5" w:type="dxa"/>
            <w:shd w:val="clear" w:color="auto" w:fill="auto"/>
            <w:vAlign w:val="center"/>
          </w:tcPr>
          <w:p w14:paraId="6B095E81">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5</w:t>
            </w:r>
          </w:p>
        </w:tc>
        <w:tc>
          <w:tcPr>
            <w:tcW w:w="3193" w:type="dxa"/>
            <w:shd w:val="clear" w:color="auto" w:fill="auto"/>
            <w:noWrap/>
            <w:vAlign w:val="center"/>
          </w:tcPr>
          <w:p w14:paraId="34A767A4">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雕刻临摹</w:t>
            </w:r>
          </w:p>
        </w:tc>
        <w:tc>
          <w:tcPr>
            <w:tcW w:w="937" w:type="dxa"/>
            <w:shd w:val="clear" w:color="auto" w:fill="auto"/>
            <w:noWrap/>
            <w:vAlign w:val="center"/>
          </w:tcPr>
          <w:p w14:paraId="50ACCD20">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75" w:type="dxa"/>
            <w:shd w:val="clear" w:color="auto" w:fill="auto"/>
            <w:noWrap/>
            <w:vAlign w:val="center"/>
          </w:tcPr>
          <w:p w14:paraId="12FBD381">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962" w:type="dxa"/>
            <w:shd w:val="clear" w:color="auto" w:fill="auto"/>
            <w:noWrap/>
            <w:vAlign w:val="center"/>
          </w:tcPr>
          <w:p w14:paraId="2D9331F6">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900" w:type="dxa"/>
            <w:shd w:val="clear" w:color="auto" w:fill="auto"/>
            <w:noWrap/>
            <w:vAlign w:val="center"/>
          </w:tcPr>
          <w:p w14:paraId="47673B1C">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25" w:type="dxa"/>
            <w:shd w:val="clear" w:color="auto" w:fill="auto"/>
            <w:vAlign w:val="center"/>
          </w:tcPr>
          <w:p w14:paraId="6970E90E">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考查</w:t>
            </w:r>
          </w:p>
        </w:tc>
      </w:tr>
      <w:tr w14:paraId="39E81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5" w:type="dxa"/>
            <w:shd w:val="clear" w:color="auto" w:fill="auto"/>
            <w:vAlign w:val="center"/>
          </w:tcPr>
          <w:p w14:paraId="5BE0A216">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6</w:t>
            </w:r>
          </w:p>
        </w:tc>
        <w:tc>
          <w:tcPr>
            <w:tcW w:w="3193" w:type="dxa"/>
            <w:shd w:val="clear" w:color="auto" w:fill="auto"/>
            <w:noWrap/>
            <w:vAlign w:val="center"/>
          </w:tcPr>
          <w:p w14:paraId="632AC216">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木工雕刻基础</w:t>
            </w:r>
          </w:p>
        </w:tc>
        <w:tc>
          <w:tcPr>
            <w:tcW w:w="937" w:type="dxa"/>
            <w:shd w:val="clear" w:color="auto" w:fill="auto"/>
            <w:noWrap/>
            <w:vAlign w:val="center"/>
          </w:tcPr>
          <w:p w14:paraId="1B5D818E">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75" w:type="dxa"/>
            <w:shd w:val="clear" w:color="auto" w:fill="auto"/>
            <w:noWrap/>
            <w:vAlign w:val="center"/>
          </w:tcPr>
          <w:p w14:paraId="278F5C17">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962" w:type="dxa"/>
            <w:shd w:val="clear" w:color="auto" w:fill="auto"/>
            <w:noWrap/>
            <w:vAlign w:val="center"/>
          </w:tcPr>
          <w:p w14:paraId="0D4C5404">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900" w:type="dxa"/>
            <w:shd w:val="clear" w:color="auto" w:fill="auto"/>
            <w:noWrap/>
            <w:vAlign w:val="center"/>
          </w:tcPr>
          <w:p w14:paraId="1899F5EA">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25" w:type="dxa"/>
            <w:shd w:val="clear" w:color="auto" w:fill="auto"/>
            <w:vAlign w:val="center"/>
          </w:tcPr>
          <w:p w14:paraId="14DA0AAC">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考查</w:t>
            </w:r>
          </w:p>
        </w:tc>
      </w:tr>
      <w:tr w14:paraId="40EC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5" w:type="dxa"/>
            <w:shd w:val="clear" w:color="auto" w:fill="auto"/>
            <w:vAlign w:val="center"/>
          </w:tcPr>
          <w:p w14:paraId="3CE31D4A">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7</w:t>
            </w:r>
          </w:p>
        </w:tc>
        <w:tc>
          <w:tcPr>
            <w:tcW w:w="3193" w:type="dxa"/>
            <w:shd w:val="clear" w:color="auto" w:fill="auto"/>
            <w:noWrap/>
            <w:vAlign w:val="center"/>
          </w:tcPr>
          <w:p w14:paraId="41CE20BC">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陶瓷装饰基础</w:t>
            </w:r>
          </w:p>
        </w:tc>
        <w:tc>
          <w:tcPr>
            <w:tcW w:w="937" w:type="dxa"/>
            <w:shd w:val="clear" w:color="auto" w:fill="auto"/>
            <w:noWrap/>
            <w:vAlign w:val="center"/>
          </w:tcPr>
          <w:p w14:paraId="1970F377">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75" w:type="dxa"/>
            <w:shd w:val="clear" w:color="auto" w:fill="auto"/>
            <w:noWrap/>
            <w:vAlign w:val="center"/>
          </w:tcPr>
          <w:p w14:paraId="74F8A2F9">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962" w:type="dxa"/>
            <w:shd w:val="clear" w:color="auto" w:fill="auto"/>
            <w:noWrap/>
            <w:vAlign w:val="center"/>
          </w:tcPr>
          <w:p w14:paraId="67F9BE16">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900" w:type="dxa"/>
            <w:shd w:val="clear" w:color="auto" w:fill="auto"/>
            <w:noWrap/>
            <w:vAlign w:val="center"/>
          </w:tcPr>
          <w:p w14:paraId="43418FAC">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25" w:type="dxa"/>
            <w:shd w:val="clear" w:color="auto" w:fill="auto"/>
            <w:vAlign w:val="center"/>
          </w:tcPr>
          <w:p w14:paraId="25D2312A">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考查</w:t>
            </w:r>
          </w:p>
        </w:tc>
      </w:tr>
      <w:tr w14:paraId="5FCC2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5" w:type="dxa"/>
            <w:shd w:val="clear" w:color="auto" w:fill="auto"/>
            <w:vAlign w:val="center"/>
          </w:tcPr>
          <w:p w14:paraId="6C88C1FA">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8</w:t>
            </w:r>
          </w:p>
        </w:tc>
        <w:tc>
          <w:tcPr>
            <w:tcW w:w="3193" w:type="dxa"/>
            <w:shd w:val="clear" w:color="auto" w:fill="auto"/>
            <w:noWrap/>
            <w:vAlign w:val="center"/>
          </w:tcPr>
          <w:p w14:paraId="14162A5D">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陶艺工艺品制作</w:t>
            </w:r>
          </w:p>
        </w:tc>
        <w:tc>
          <w:tcPr>
            <w:tcW w:w="937" w:type="dxa"/>
            <w:shd w:val="clear" w:color="auto" w:fill="auto"/>
            <w:noWrap/>
            <w:vAlign w:val="center"/>
          </w:tcPr>
          <w:p w14:paraId="0D3BFF73">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75" w:type="dxa"/>
            <w:shd w:val="clear" w:color="auto" w:fill="auto"/>
            <w:noWrap/>
            <w:vAlign w:val="center"/>
          </w:tcPr>
          <w:p w14:paraId="7FF1BBD8">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962" w:type="dxa"/>
            <w:shd w:val="clear" w:color="auto" w:fill="auto"/>
            <w:noWrap/>
            <w:vAlign w:val="center"/>
          </w:tcPr>
          <w:p w14:paraId="49599F64">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900" w:type="dxa"/>
            <w:shd w:val="clear" w:color="auto" w:fill="auto"/>
            <w:noWrap/>
            <w:vAlign w:val="center"/>
          </w:tcPr>
          <w:p w14:paraId="1DD1E5D5">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25" w:type="dxa"/>
            <w:shd w:val="clear" w:color="auto" w:fill="auto"/>
            <w:vAlign w:val="center"/>
          </w:tcPr>
          <w:p w14:paraId="00F40D26">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考查</w:t>
            </w:r>
          </w:p>
        </w:tc>
      </w:tr>
      <w:tr w14:paraId="067E3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5" w:type="dxa"/>
            <w:shd w:val="clear" w:color="auto" w:fill="auto"/>
            <w:vAlign w:val="center"/>
          </w:tcPr>
          <w:p w14:paraId="3631D5F6">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9</w:t>
            </w:r>
          </w:p>
        </w:tc>
        <w:tc>
          <w:tcPr>
            <w:tcW w:w="3193" w:type="dxa"/>
            <w:shd w:val="clear" w:color="auto" w:fill="auto"/>
            <w:noWrap/>
            <w:vAlign w:val="center"/>
          </w:tcPr>
          <w:p w14:paraId="49676EBA">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金属起版工艺</w:t>
            </w:r>
          </w:p>
        </w:tc>
        <w:tc>
          <w:tcPr>
            <w:tcW w:w="937" w:type="dxa"/>
            <w:shd w:val="clear" w:color="auto" w:fill="auto"/>
            <w:noWrap/>
            <w:vAlign w:val="center"/>
          </w:tcPr>
          <w:p w14:paraId="3B5E383F">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75" w:type="dxa"/>
            <w:shd w:val="clear" w:color="auto" w:fill="auto"/>
            <w:noWrap/>
            <w:vAlign w:val="center"/>
          </w:tcPr>
          <w:p w14:paraId="042010A4">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962" w:type="dxa"/>
            <w:shd w:val="clear" w:color="auto" w:fill="auto"/>
            <w:noWrap/>
            <w:vAlign w:val="center"/>
          </w:tcPr>
          <w:p w14:paraId="058B808E">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900" w:type="dxa"/>
            <w:shd w:val="clear" w:color="auto" w:fill="auto"/>
            <w:noWrap/>
            <w:vAlign w:val="center"/>
          </w:tcPr>
          <w:p w14:paraId="2104D0E8">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25" w:type="dxa"/>
            <w:shd w:val="clear" w:color="auto" w:fill="auto"/>
            <w:vAlign w:val="center"/>
          </w:tcPr>
          <w:p w14:paraId="01099C4B">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考查</w:t>
            </w:r>
          </w:p>
        </w:tc>
      </w:tr>
      <w:tr w14:paraId="024FC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5" w:type="dxa"/>
            <w:shd w:val="clear" w:color="auto" w:fill="auto"/>
            <w:vAlign w:val="center"/>
          </w:tcPr>
          <w:p w14:paraId="6C89B1DE">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10</w:t>
            </w:r>
          </w:p>
        </w:tc>
        <w:tc>
          <w:tcPr>
            <w:tcW w:w="3193" w:type="dxa"/>
            <w:shd w:val="clear" w:color="auto" w:fill="auto"/>
            <w:noWrap/>
            <w:vAlign w:val="center"/>
          </w:tcPr>
          <w:p w14:paraId="03911483">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创新研究</w:t>
            </w:r>
          </w:p>
        </w:tc>
        <w:tc>
          <w:tcPr>
            <w:tcW w:w="937" w:type="dxa"/>
            <w:shd w:val="clear" w:color="auto" w:fill="auto"/>
            <w:noWrap/>
            <w:vAlign w:val="center"/>
          </w:tcPr>
          <w:p w14:paraId="203393A8">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75" w:type="dxa"/>
            <w:shd w:val="clear" w:color="auto" w:fill="auto"/>
            <w:noWrap/>
            <w:vAlign w:val="center"/>
          </w:tcPr>
          <w:p w14:paraId="00726629">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962" w:type="dxa"/>
            <w:shd w:val="clear" w:color="auto" w:fill="auto"/>
            <w:noWrap/>
            <w:vAlign w:val="center"/>
          </w:tcPr>
          <w:p w14:paraId="47FFD49E">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900" w:type="dxa"/>
            <w:shd w:val="clear" w:color="auto" w:fill="auto"/>
            <w:noWrap/>
            <w:vAlign w:val="center"/>
          </w:tcPr>
          <w:p w14:paraId="6421E761">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25" w:type="dxa"/>
            <w:shd w:val="clear" w:color="auto" w:fill="auto"/>
            <w:vAlign w:val="center"/>
          </w:tcPr>
          <w:p w14:paraId="3CCB6F4E">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考查</w:t>
            </w:r>
          </w:p>
        </w:tc>
      </w:tr>
      <w:tr w14:paraId="68B1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5" w:type="dxa"/>
            <w:shd w:val="clear" w:color="auto" w:fill="auto"/>
            <w:vAlign w:val="center"/>
          </w:tcPr>
          <w:p w14:paraId="44A81F6A">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11</w:t>
            </w:r>
          </w:p>
        </w:tc>
        <w:tc>
          <w:tcPr>
            <w:tcW w:w="3193" w:type="dxa"/>
            <w:shd w:val="clear" w:color="auto" w:fill="auto"/>
            <w:noWrap/>
            <w:vAlign w:val="center"/>
          </w:tcPr>
          <w:p w14:paraId="4087713F">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工艺品设计基础</w:t>
            </w:r>
          </w:p>
        </w:tc>
        <w:tc>
          <w:tcPr>
            <w:tcW w:w="937" w:type="dxa"/>
            <w:shd w:val="clear" w:color="auto" w:fill="auto"/>
            <w:noWrap/>
            <w:vAlign w:val="center"/>
          </w:tcPr>
          <w:p w14:paraId="519857EE">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75" w:type="dxa"/>
            <w:shd w:val="clear" w:color="auto" w:fill="auto"/>
            <w:noWrap/>
            <w:vAlign w:val="center"/>
          </w:tcPr>
          <w:p w14:paraId="352B2FF5">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962" w:type="dxa"/>
            <w:shd w:val="clear" w:color="auto" w:fill="auto"/>
            <w:noWrap/>
            <w:vAlign w:val="center"/>
          </w:tcPr>
          <w:p w14:paraId="1F83F286">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900" w:type="dxa"/>
            <w:shd w:val="clear" w:color="auto" w:fill="auto"/>
            <w:noWrap/>
            <w:vAlign w:val="center"/>
          </w:tcPr>
          <w:p w14:paraId="41A7AE1F">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25" w:type="dxa"/>
            <w:shd w:val="clear" w:color="auto" w:fill="auto"/>
            <w:vAlign w:val="center"/>
          </w:tcPr>
          <w:p w14:paraId="2204B3B0">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考查</w:t>
            </w:r>
          </w:p>
        </w:tc>
      </w:tr>
      <w:tr w14:paraId="7B2DB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5" w:type="dxa"/>
            <w:shd w:val="clear" w:color="auto" w:fill="auto"/>
            <w:vAlign w:val="center"/>
          </w:tcPr>
          <w:p w14:paraId="610D2843">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12</w:t>
            </w:r>
          </w:p>
        </w:tc>
        <w:tc>
          <w:tcPr>
            <w:tcW w:w="3193" w:type="dxa"/>
            <w:shd w:val="clear" w:color="auto" w:fill="auto"/>
            <w:noWrap/>
            <w:vAlign w:val="center"/>
          </w:tcPr>
          <w:p w14:paraId="0B18B890">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原材料鉴别及取材立意</w:t>
            </w:r>
          </w:p>
        </w:tc>
        <w:tc>
          <w:tcPr>
            <w:tcW w:w="937" w:type="dxa"/>
            <w:shd w:val="clear" w:color="auto" w:fill="auto"/>
            <w:noWrap/>
            <w:vAlign w:val="center"/>
          </w:tcPr>
          <w:p w14:paraId="45C54020">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75" w:type="dxa"/>
            <w:shd w:val="clear" w:color="auto" w:fill="auto"/>
            <w:noWrap/>
            <w:vAlign w:val="center"/>
          </w:tcPr>
          <w:p w14:paraId="035C62C4">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962" w:type="dxa"/>
            <w:shd w:val="clear" w:color="auto" w:fill="auto"/>
            <w:noWrap/>
            <w:vAlign w:val="center"/>
          </w:tcPr>
          <w:p w14:paraId="601BC8F6">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900" w:type="dxa"/>
            <w:shd w:val="clear" w:color="auto" w:fill="auto"/>
            <w:noWrap/>
            <w:vAlign w:val="center"/>
          </w:tcPr>
          <w:p w14:paraId="08B542E0">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25" w:type="dxa"/>
            <w:shd w:val="clear" w:color="auto" w:fill="auto"/>
            <w:vAlign w:val="center"/>
          </w:tcPr>
          <w:p w14:paraId="6275ACBC">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考查</w:t>
            </w:r>
          </w:p>
        </w:tc>
      </w:tr>
      <w:tr w14:paraId="583FD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5" w:type="dxa"/>
            <w:shd w:val="clear" w:color="auto" w:fill="auto"/>
            <w:vAlign w:val="center"/>
          </w:tcPr>
          <w:p w14:paraId="23A4CE8B">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13</w:t>
            </w:r>
          </w:p>
        </w:tc>
        <w:tc>
          <w:tcPr>
            <w:tcW w:w="3193" w:type="dxa"/>
            <w:shd w:val="clear" w:color="auto" w:fill="auto"/>
            <w:noWrap/>
            <w:vAlign w:val="center"/>
          </w:tcPr>
          <w:p w14:paraId="7E353A3A">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雕刻创作创新思维和理念</w:t>
            </w:r>
          </w:p>
        </w:tc>
        <w:tc>
          <w:tcPr>
            <w:tcW w:w="937" w:type="dxa"/>
            <w:shd w:val="clear" w:color="auto" w:fill="auto"/>
            <w:noWrap/>
            <w:vAlign w:val="center"/>
          </w:tcPr>
          <w:p w14:paraId="79A43DB7">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75" w:type="dxa"/>
            <w:shd w:val="clear" w:color="auto" w:fill="auto"/>
            <w:noWrap/>
            <w:vAlign w:val="center"/>
          </w:tcPr>
          <w:p w14:paraId="25ABEB8B">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962" w:type="dxa"/>
            <w:shd w:val="clear" w:color="auto" w:fill="auto"/>
            <w:noWrap/>
            <w:vAlign w:val="center"/>
          </w:tcPr>
          <w:p w14:paraId="4B0F8987">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900" w:type="dxa"/>
            <w:shd w:val="clear" w:color="auto" w:fill="auto"/>
            <w:noWrap/>
            <w:vAlign w:val="center"/>
          </w:tcPr>
          <w:p w14:paraId="4E716A40">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25" w:type="dxa"/>
            <w:shd w:val="clear" w:color="auto" w:fill="auto"/>
            <w:vAlign w:val="center"/>
          </w:tcPr>
          <w:p w14:paraId="1CF6CCB1">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考查</w:t>
            </w:r>
          </w:p>
        </w:tc>
      </w:tr>
      <w:tr w14:paraId="55191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5" w:type="dxa"/>
            <w:shd w:val="clear" w:color="auto" w:fill="auto"/>
            <w:vAlign w:val="center"/>
          </w:tcPr>
          <w:p w14:paraId="73D758E6">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14</w:t>
            </w:r>
          </w:p>
        </w:tc>
        <w:tc>
          <w:tcPr>
            <w:tcW w:w="3193" w:type="dxa"/>
            <w:shd w:val="clear" w:color="auto" w:fill="auto"/>
            <w:noWrap/>
            <w:vAlign w:val="center"/>
          </w:tcPr>
          <w:p w14:paraId="3C59E4CA">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传统雕刻创新创作</w:t>
            </w:r>
          </w:p>
        </w:tc>
        <w:tc>
          <w:tcPr>
            <w:tcW w:w="937" w:type="dxa"/>
            <w:shd w:val="clear" w:color="auto" w:fill="auto"/>
            <w:noWrap/>
            <w:vAlign w:val="center"/>
          </w:tcPr>
          <w:p w14:paraId="07BBD779">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75" w:type="dxa"/>
            <w:shd w:val="clear" w:color="auto" w:fill="auto"/>
            <w:noWrap/>
            <w:vAlign w:val="center"/>
          </w:tcPr>
          <w:p w14:paraId="5B7358E3">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962" w:type="dxa"/>
            <w:shd w:val="clear" w:color="auto" w:fill="auto"/>
            <w:noWrap/>
            <w:vAlign w:val="center"/>
          </w:tcPr>
          <w:p w14:paraId="191FB70A">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900" w:type="dxa"/>
            <w:shd w:val="clear" w:color="auto" w:fill="auto"/>
            <w:noWrap/>
            <w:vAlign w:val="center"/>
          </w:tcPr>
          <w:p w14:paraId="60B9A80B">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25" w:type="dxa"/>
            <w:shd w:val="clear" w:color="auto" w:fill="auto"/>
            <w:vAlign w:val="center"/>
          </w:tcPr>
          <w:p w14:paraId="7EC675CC">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考查</w:t>
            </w:r>
          </w:p>
        </w:tc>
      </w:tr>
      <w:tr w14:paraId="3AAD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5" w:type="dxa"/>
            <w:shd w:val="clear" w:color="auto" w:fill="auto"/>
            <w:vAlign w:val="center"/>
          </w:tcPr>
          <w:p w14:paraId="507F9800">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15</w:t>
            </w:r>
          </w:p>
        </w:tc>
        <w:tc>
          <w:tcPr>
            <w:tcW w:w="3193" w:type="dxa"/>
            <w:shd w:val="clear" w:color="auto" w:fill="auto"/>
            <w:noWrap/>
            <w:vAlign w:val="center"/>
          </w:tcPr>
          <w:p w14:paraId="68A24EDA">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首饰编织工艺(一）</w:t>
            </w:r>
          </w:p>
        </w:tc>
        <w:tc>
          <w:tcPr>
            <w:tcW w:w="937" w:type="dxa"/>
            <w:shd w:val="clear" w:color="auto" w:fill="auto"/>
            <w:noWrap/>
            <w:vAlign w:val="center"/>
          </w:tcPr>
          <w:p w14:paraId="5C86613A">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75" w:type="dxa"/>
            <w:shd w:val="clear" w:color="auto" w:fill="auto"/>
            <w:noWrap/>
            <w:vAlign w:val="center"/>
          </w:tcPr>
          <w:p w14:paraId="79F38154">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962" w:type="dxa"/>
            <w:shd w:val="clear" w:color="auto" w:fill="auto"/>
            <w:noWrap/>
            <w:vAlign w:val="center"/>
          </w:tcPr>
          <w:p w14:paraId="4A703DB4">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900" w:type="dxa"/>
            <w:shd w:val="clear" w:color="auto" w:fill="auto"/>
            <w:noWrap/>
            <w:vAlign w:val="center"/>
          </w:tcPr>
          <w:p w14:paraId="1EAF910E">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25" w:type="dxa"/>
            <w:shd w:val="clear" w:color="auto" w:fill="auto"/>
            <w:vAlign w:val="center"/>
          </w:tcPr>
          <w:p w14:paraId="00D38D37">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考查</w:t>
            </w:r>
          </w:p>
        </w:tc>
      </w:tr>
      <w:tr w14:paraId="08AE4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5" w:type="dxa"/>
            <w:shd w:val="clear" w:color="auto" w:fill="auto"/>
            <w:vAlign w:val="center"/>
          </w:tcPr>
          <w:p w14:paraId="0F9F4FF8">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16</w:t>
            </w:r>
          </w:p>
        </w:tc>
        <w:tc>
          <w:tcPr>
            <w:tcW w:w="3193" w:type="dxa"/>
            <w:shd w:val="clear" w:color="auto" w:fill="auto"/>
            <w:noWrap/>
            <w:vAlign w:val="center"/>
          </w:tcPr>
          <w:p w14:paraId="06A2819C">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图形创意设计</w:t>
            </w:r>
          </w:p>
        </w:tc>
        <w:tc>
          <w:tcPr>
            <w:tcW w:w="937" w:type="dxa"/>
            <w:shd w:val="clear" w:color="auto" w:fill="auto"/>
            <w:noWrap/>
            <w:vAlign w:val="center"/>
          </w:tcPr>
          <w:p w14:paraId="2E909AD0">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75" w:type="dxa"/>
            <w:shd w:val="clear" w:color="auto" w:fill="auto"/>
            <w:noWrap/>
            <w:vAlign w:val="center"/>
          </w:tcPr>
          <w:p w14:paraId="53D694A1">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962" w:type="dxa"/>
            <w:shd w:val="clear" w:color="auto" w:fill="auto"/>
            <w:noWrap/>
            <w:vAlign w:val="center"/>
          </w:tcPr>
          <w:p w14:paraId="2BE9D01F">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900" w:type="dxa"/>
            <w:shd w:val="clear" w:color="auto" w:fill="auto"/>
            <w:noWrap/>
            <w:vAlign w:val="center"/>
          </w:tcPr>
          <w:p w14:paraId="42BD358B">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25" w:type="dxa"/>
            <w:shd w:val="clear" w:color="auto" w:fill="auto"/>
            <w:vAlign w:val="center"/>
          </w:tcPr>
          <w:p w14:paraId="4DDA6E01">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考查</w:t>
            </w:r>
          </w:p>
        </w:tc>
      </w:tr>
      <w:tr w14:paraId="69F64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5" w:type="dxa"/>
            <w:shd w:val="clear" w:color="auto" w:fill="auto"/>
            <w:vAlign w:val="center"/>
          </w:tcPr>
          <w:p w14:paraId="60375E0D">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17</w:t>
            </w:r>
          </w:p>
        </w:tc>
        <w:tc>
          <w:tcPr>
            <w:tcW w:w="3193" w:type="dxa"/>
            <w:shd w:val="clear" w:color="auto" w:fill="auto"/>
            <w:noWrap/>
            <w:vAlign w:val="center"/>
          </w:tcPr>
          <w:p w14:paraId="3B6A4244">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创新思维与创造力开发</w:t>
            </w:r>
          </w:p>
        </w:tc>
        <w:tc>
          <w:tcPr>
            <w:tcW w:w="937" w:type="dxa"/>
            <w:shd w:val="clear" w:color="auto" w:fill="auto"/>
            <w:noWrap/>
            <w:vAlign w:val="center"/>
          </w:tcPr>
          <w:p w14:paraId="39B5F698">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75" w:type="dxa"/>
            <w:shd w:val="clear" w:color="auto" w:fill="auto"/>
            <w:noWrap/>
            <w:vAlign w:val="center"/>
          </w:tcPr>
          <w:p w14:paraId="3A110296">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962" w:type="dxa"/>
            <w:shd w:val="clear" w:color="auto" w:fill="auto"/>
            <w:noWrap/>
            <w:vAlign w:val="center"/>
          </w:tcPr>
          <w:p w14:paraId="78F02C00">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900" w:type="dxa"/>
            <w:shd w:val="clear" w:color="auto" w:fill="auto"/>
            <w:noWrap/>
            <w:vAlign w:val="center"/>
          </w:tcPr>
          <w:p w14:paraId="050EE878">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25" w:type="dxa"/>
            <w:shd w:val="clear" w:color="auto" w:fill="auto"/>
            <w:vAlign w:val="center"/>
          </w:tcPr>
          <w:p w14:paraId="51B72418">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考查</w:t>
            </w:r>
          </w:p>
        </w:tc>
      </w:tr>
      <w:tr w14:paraId="3399F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5" w:type="dxa"/>
            <w:shd w:val="clear" w:color="auto" w:fill="auto"/>
            <w:vAlign w:val="center"/>
          </w:tcPr>
          <w:p w14:paraId="65011CD8">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18</w:t>
            </w:r>
          </w:p>
        </w:tc>
        <w:tc>
          <w:tcPr>
            <w:tcW w:w="3193" w:type="dxa"/>
            <w:shd w:val="clear" w:color="auto" w:fill="auto"/>
            <w:noWrap/>
            <w:vAlign w:val="center"/>
          </w:tcPr>
          <w:p w14:paraId="4F0C8420">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首饰镶嵌工艺</w:t>
            </w:r>
          </w:p>
        </w:tc>
        <w:tc>
          <w:tcPr>
            <w:tcW w:w="937" w:type="dxa"/>
            <w:shd w:val="clear" w:color="auto" w:fill="auto"/>
            <w:noWrap/>
            <w:vAlign w:val="center"/>
          </w:tcPr>
          <w:p w14:paraId="36F795B2">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75" w:type="dxa"/>
            <w:shd w:val="clear" w:color="auto" w:fill="auto"/>
            <w:noWrap/>
            <w:vAlign w:val="center"/>
          </w:tcPr>
          <w:p w14:paraId="0D6351F2">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962" w:type="dxa"/>
            <w:shd w:val="clear" w:color="auto" w:fill="auto"/>
            <w:noWrap/>
            <w:vAlign w:val="center"/>
          </w:tcPr>
          <w:p w14:paraId="71117542">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900" w:type="dxa"/>
            <w:shd w:val="clear" w:color="auto" w:fill="auto"/>
            <w:noWrap/>
            <w:vAlign w:val="center"/>
          </w:tcPr>
          <w:p w14:paraId="3F14CD76">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25" w:type="dxa"/>
            <w:shd w:val="clear" w:color="auto" w:fill="auto"/>
            <w:vAlign w:val="center"/>
          </w:tcPr>
          <w:p w14:paraId="44909EB4">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考查</w:t>
            </w:r>
          </w:p>
        </w:tc>
      </w:tr>
      <w:tr w14:paraId="66078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5" w:type="dxa"/>
            <w:shd w:val="clear" w:color="auto" w:fill="auto"/>
            <w:vAlign w:val="center"/>
          </w:tcPr>
          <w:p w14:paraId="047F0F94">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19</w:t>
            </w:r>
          </w:p>
        </w:tc>
        <w:tc>
          <w:tcPr>
            <w:tcW w:w="3193" w:type="dxa"/>
            <w:shd w:val="clear" w:color="auto" w:fill="auto"/>
            <w:noWrap/>
            <w:vAlign w:val="center"/>
          </w:tcPr>
          <w:p w14:paraId="269AF9F1">
            <w:pPr>
              <w:widowControl/>
              <w:rPr>
                <w:rFonts w:hint="eastAsia"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宝石琢磨工艺</w:t>
            </w:r>
          </w:p>
        </w:tc>
        <w:tc>
          <w:tcPr>
            <w:tcW w:w="937" w:type="dxa"/>
            <w:shd w:val="clear" w:color="auto" w:fill="auto"/>
            <w:noWrap/>
            <w:vAlign w:val="center"/>
          </w:tcPr>
          <w:p w14:paraId="30A6E762">
            <w:pPr>
              <w:keepNext w:val="0"/>
              <w:keepLines w:val="0"/>
              <w:widowControl/>
              <w:suppressLineNumbers w:val="0"/>
              <w:jc w:val="center"/>
              <w:textAlignment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75" w:type="dxa"/>
            <w:shd w:val="clear" w:color="auto" w:fill="auto"/>
            <w:noWrap/>
            <w:vAlign w:val="center"/>
          </w:tcPr>
          <w:p w14:paraId="7FE9E847">
            <w:pPr>
              <w:keepNext w:val="0"/>
              <w:keepLines w:val="0"/>
              <w:widowControl/>
              <w:suppressLineNumbers w:val="0"/>
              <w:jc w:val="center"/>
              <w:textAlignment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962" w:type="dxa"/>
            <w:shd w:val="clear" w:color="auto" w:fill="auto"/>
            <w:noWrap/>
            <w:vAlign w:val="center"/>
          </w:tcPr>
          <w:p w14:paraId="66F7BA9F">
            <w:pPr>
              <w:keepNext w:val="0"/>
              <w:keepLines w:val="0"/>
              <w:widowControl/>
              <w:suppressLineNumbers w:val="0"/>
              <w:jc w:val="center"/>
              <w:textAlignment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900" w:type="dxa"/>
            <w:shd w:val="clear" w:color="auto" w:fill="auto"/>
            <w:noWrap/>
            <w:vAlign w:val="center"/>
          </w:tcPr>
          <w:p w14:paraId="0E63C783">
            <w:pPr>
              <w:keepNext w:val="0"/>
              <w:keepLines w:val="0"/>
              <w:widowControl/>
              <w:suppressLineNumbers w:val="0"/>
              <w:jc w:val="center"/>
              <w:textAlignment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25" w:type="dxa"/>
            <w:shd w:val="clear" w:color="auto" w:fill="auto"/>
            <w:vAlign w:val="center"/>
          </w:tcPr>
          <w:p w14:paraId="02F709FE">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考查</w:t>
            </w:r>
          </w:p>
        </w:tc>
      </w:tr>
      <w:tr w14:paraId="575D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5" w:type="dxa"/>
            <w:shd w:val="clear" w:color="auto" w:fill="auto"/>
            <w:vAlign w:val="center"/>
          </w:tcPr>
          <w:p w14:paraId="47B6D5BE">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20</w:t>
            </w:r>
          </w:p>
        </w:tc>
        <w:tc>
          <w:tcPr>
            <w:tcW w:w="3193" w:type="dxa"/>
            <w:shd w:val="clear" w:color="auto" w:fill="auto"/>
            <w:noWrap/>
            <w:vAlign w:val="center"/>
          </w:tcPr>
          <w:p w14:paraId="721F6F4E">
            <w:pPr>
              <w:widowControl/>
              <w:rPr>
                <w:rFonts w:hint="eastAsia" w:cs="宋体"/>
                <w:color w:val="000000" w:themeColor="text1"/>
                <w:kern w:val="0"/>
                <w:szCs w:val="18"/>
                <w:lang w:eastAsia="zh-CN"/>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创意工业艺术设计</w:t>
            </w:r>
          </w:p>
        </w:tc>
        <w:tc>
          <w:tcPr>
            <w:tcW w:w="937" w:type="dxa"/>
            <w:shd w:val="clear" w:color="auto" w:fill="auto"/>
            <w:noWrap/>
            <w:vAlign w:val="center"/>
          </w:tcPr>
          <w:p w14:paraId="685FC2A9">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75" w:type="dxa"/>
            <w:shd w:val="clear" w:color="auto" w:fill="auto"/>
            <w:noWrap/>
            <w:vAlign w:val="center"/>
          </w:tcPr>
          <w:p w14:paraId="3D23EBC4">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962" w:type="dxa"/>
            <w:shd w:val="clear" w:color="auto" w:fill="auto"/>
            <w:noWrap/>
            <w:vAlign w:val="center"/>
          </w:tcPr>
          <w:p w14:paraId="57AC3A87">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900" w:type="dxa"/>
            <w:shd w:val="clear" w:color="auto" w:fill="auto"/>
            <w:noWrap/>
            <w:vAlign w:val="center"/>
          </w:tcPr>
          <w:p w14:paraId="19B122A0">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25" w:type="dxa"/>
            <w:shd w:val="clear" w:color="auto" w:fill="auto"/>
            <w:vAlign w:val="center"/>
          </w:tcPr>
          <w:p w14:paraId="65C3BE0A">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考查</w:t>
            </w:r>
          </w:p>
        </w:tc>
      </w:tr>
      <w:tr w14:paraId="04FC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5" w:type="dxa"/>
            <w:shd w:val="clear" w:color="auto" w:fill="auto"/>
            <w:vAlign w:val="center"/>
          </w:tcPr>
          <w:p w14:paraId="0084865F">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21</w:t>
            </w:r>
          </w:p>
        </w:tc>
        <w:tc>
          <w:tcPr>
            <w:tcW w:w="3193" w:type="dxa"/>
            <w:shd w:val="clear" w:color="auto" w:fill="auto"/>
            <w:noWrap/>
            <w:vAlign w:val="center"/>
          </w:tcPr>
          <w:p w14:paraId="71F9C979">
            <w:pPr>
              <w:widowControl/>
              <w:rPr>
                <w:rFonts w:hint="eastAsia"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漆艺</w:t>
            </w:r>
          </w:p>
        </w:tc>
        <w:tc>
          <w:tcPr>
            <w:tcW w:w="937" w:type="dxa"/>
            <w:shd w:val="clear" w:color="auto" w:fill="auto"/>
            <w:noWrap/>
            <w:vAlign w:val="center"/>
          </w:tcPr>
          <w:p w14:paraId="1A751E69">
            <w:pPr>
              <w:widowControl/>
              <w:jc w:val="center"/>
              <w:rPr>
                <w:rFonts w:hint="eastAsia"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default" w:cs="宋体"/>
                <w:color w:val="000000" w:themeColor="text1"/>
                <w:kern w:val="0"/>
                <w:szCs w:val="18"/>
                <w:lang w:val="en-US" w:eastAsia="zh-CN"/>
                <w14:textFill>
                  <w14:solidFill>
                    <w14:schemeClr w14:val="tx1"/>
                  </w14:solidFill>
                </w14:textFill>
              </w:rPr>
              <w:t>3</w:t>
            </w:r>
          </w:p>
        </w:tc>
        <w:tc>
          <w:tcPr>
            <w:tcW w:w="1075" w:type="dxa"/>
            <w:shd w:val="clear" w:color="auto" w:fill="auto"/>
            <w:noWrap/>
            <w:vAlign w:val="center"/>
          </w:tcPr>
          <w:p w14:paraId="036D639B">
            <w:pPr>
              <w:widowControl/>
              <w:jc w:val="center"/>
              <w:rPr>
                <w:rFonts w:hint="eastAsia"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default" w:cs="宋体"/>
                <w:color w:val="000000" w:themeColor="text1"/>
                <w:kern w:val="0"/>
                <w:szCs w:val="18"/>
                <w:lang w:val="en-US" w:eastAsia="zh-CN"/>
                <w14:textFill>
                  <w14:solidFill>
                    <w14:schemeClr w14:val="tx1"/>
                  </w14:solidFill>
                </w14:textFill>
              </w:rPr>
              <w:t>3</w:t>
            </w:r>
            <w:r>
              <w:rPr>
                <w:rFonts w:hint="eastAsia" w:cs="宋体"/>
                <w:color w:val="000000" w:themeColor="text1"/>
                <w:kern w:val="0"/>
                <w:szCs w:val="18"/>
                <w:lang w:val="en-US" w:eastAsia="zh-CN"/>
                <w14:textFill>
                  <w14:solidFill>
                    <w14:schemeClr w14:val="tx1"/>
                  </w14:solidFill>
                </w14:textFill>
              </w:rPr>
              <w:t>2</w:t>
            </w:r>
          </w:p>
        </w:tc>
        <w:tc>
          <w:tcPr>
            <w:tcW w:w="962" w:type="dxa"/>
            <w:shd w:val="clear" w:color="auto" w:fill="auto"/>
            <w:noWrap/>
            <w:vAlign w:val="center"/>
          </w:tcPr>
          <w:p w14:paraId="78E308A2">
            <w:pPr>
              <w:widowControl/>
              <w:jc w:val="center"/>
              <w:rPr>
                <w:rFonts w:hint="eastAsia"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default" w:cs="宋体"/>
                <w:color w:val="000000" w:themeColor="text1"/>
                <w:kern w:val="0"/>
                <w:szCs w:val="18"/>
                <w:lang w:val="en-US" w:eastAsia="zh-CN"/>
                <w14:textFill>
                  <w14:solidFill>
                    <w14:schemeClr w14:val="tx1"/>
                  </w14:solidFill>
                </w14:textFill>
              </w:rPr>
              <w:t>13</w:t>
            </w:r>
          </w:p>
        </w:tc>
        <w:tc>
          <w:tcPr>
            <w:tcW w:w="900" w:type="dxa"/>
            <w:shd w:val="clear" w:color="auto" w:fill="auto"/>
            <w:noWrap/>
            <w:vAlign w:val="center"/>
          </w:tcPr>
          <w:p w14:paraId="3513F13A">
            <w:pPr>
              <w:widowControl/>
              <w:jc w:val="center"/>
              <w:rPr>
                <w:rFonts w:hint="eastAsia"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default" w:cs="宋体"/>
                <w:color w:val="000000" w:themeColor="text1"/>
                <w:kern w:val="0"/>
                <w:szCs w:val="18"/>
                <w:lang w:val="en-US" w:eastAsia="zh-CN"/>
                <w14:textFill>
                  <w14:solidFill>
                    <w14:schemeClr w14:val="tx1"/>
                  </w14:solidFill>
                </w14:textFill>
              </w:rPr>
              <w:t>21</w:t>
            </w:r>
          </w:p>
        </w:tc>
        <w:tc>
          <w:tcPr>
            <w:tcW w:w="825" w:type="dxa"/>
            <w:shd w:val="clear" w:color="auto" w:fill="auto"/>
            <w:vAlign w:val="center"/>
          </w:tcPr>
          <w:p w14:paraId="499913FF">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考查</w:t>
            </w:r>
          </w:p>
        </w:tc>
      </w:tr>
      <w:tr w14:paraId="1A273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5" w:type="dxa"/>
            <w:shd w:val="clear" w:color="auto" w:fill="auto"/>
            <w:vAlign w:val="center"/>
          </w:tcPr>
          <w:p w14:paraId="01C4562A">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22</w:t>
            </w:r>
          </w:p>
        </w:tc>
        <w:tc>
          <w:tcPr>
            <w:tcW w:w="3193" w:type="dxa"/>
            <w:shd w:val="clear" w:color="auto" w:fill="auto"/>
            <w:noWrap/>
            <w:vAlign w:val="center"/>
          </w:tcPr>
          <w:p w14:paraId="45A43DAD">
            <w:pPr>
              <w:widowControl/>
              <w:rPr>
                <w:rFonts w:hint="eastAsia"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首饰珐琅工艺</w:t>
            </w:r>
          </w:p>
        </w:tc>
        <w:tc>
          <w:tcPr>
            <w:tcW w:w="937" w:type="dxa"/>
            <w:shd w:val="clear" w:color="auto" w:fill="auto"/>
            <w:noWrap/>
            <w:vAlign w:val="center"/>
          </w:tcPr>
          <w:p w14:paraId="49C7F5AB">
            <w:pPr>
              <w:keepNext w:val="0"/>
              <w:keepLines w:val="0"/>
              <w:widowControl/>
              <w:suppressLineNumbers w:val="0"/>
              <w:jc w:val="center"/>
              <w:textAlignment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75" w:type="dxa"/>
            <w:shd w:val="clear" w:color="auto" w:fill="auto"/>
            <w:noWrap/>
            <w:vAlign w:val="center"/>
          </w:tcPr>
          <w:p w14:paraId="1898BD7B">
            <w:pPr>
              <w:keepNext w:val="0"/>
              <w:keepLines w:val="0"/>
              <w:widowControl/>
              <w:suppressLineNumbers w:val="0"/>
              <w:jc w:val="center"/>
              <w:textAlignment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962" w:type="dxa"/>
            <w:shd w:val="clear" w:color="auto" w:fill="auto"/>
            <w:noWrap/>
            <w:vAlign w:val="center"/>
          </w:tcPr>
          <w:p w14:paraId="1A451C09">
            <w:pPr>
              <w:keepNext w:val="0"/>
              <w:keepLines w:val="0"/>
              <w:widowControl/>
              <w:suppressLineNumbers w:val="0"/>
              <w:jc w:val="center"/>
              <w:textAlignment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900" w:type="dxa"/>
            <w:shd w:val="clear" w:color="auto" w:fill="auto"/>
            <w:noWrap/>
            <w:vAlign w:val="center"/>
          </w:tcPr>
          <w:p w14:paraId="75D9084E">
            <w:pPr>
              <w:keepNext w:val="0"/>
              <w:keepLines w:val="0"/>
              <w:widowControl/>
              <w:suppressLineNumbers w:val="0"/>
              <w:jc w:val="center"/>
              <w:textAlignment w:val="center"/>
              <w:rPr>
                <w:rFonts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25" w:type="dxa"/>
            <w:shd w:val="clear" w:color="auto" w:fill="auto"/>
            <w:vAlign w:val="center"/>
          </w:tcPr>
          <w:p w14:paraId="666A4785">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考查</w:t>
            </w:r>
          </w:p>
        </w:tc>
      </w:tr>
      <w:tr w14:paraId="360F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5" w:type="dxa"/>
            <w:shd w:val="clear" w:color="auto" w:fill="auto"/>
            <w:vAlign w:val="center"/>
          </w:tcPr>
          <w:p w14:paraId="41596044">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23</w:t>
            </w:r>
          </w:p>
        </w:tc>
        <w:tc>
          <w:tcPr>
            <w:tcW w:w="3193" w:type="dxa"/>
            <w:shd w:val="clear" w:color="auto" w:fill="auto"/>
            <w:noWrap/>
            <w:vAlign w:val="center"/>
          </w:tcPr>
          <w:p w14:paraId="5E449C45">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中国雕刻文化基础</w:t>
            </w:r>
          </w:p>
        </w:tc>
        <w:tc>
          <w:tcPr>
            <w:tcW w:w="937" w:type="dxa"/>
            <w:shd w:val="clear" w:color="auto" w:fill="auto"/>
            <w:noWrap/>
            <w:vAlign w:val="center"/>
          </w:tcPr>
          <w:p w14:paraId="1FFD8391">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75" w:type="dxa"/>
            <w:shd w:val="clear" w:color="auto" w:fill="auto"/>
            <w:noWrap/>
            <w:vAlign w:val="center"/>
          </w:tcPr>
          <w:p w14:paraId="48318F6E">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962" w:type="dxa"/>
            <w:shd w:val="clear" w:color="auto" w:fill="auto"/>
            <w:noWrap/>
            <w:vAlign w:val="center"/>
          </w:tcPr>
          <w:p w14:paraId="5E6B2D38">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900" w:type="dxa"/>
            <w:shd w:val="clear" w:color="auto" w:fill="auto"/>
            <w:noWrap/>
            <w:vAlign w:val="center"/>
          </w:tcPr>
          <w:p w14:paraId="4644DB89">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25" w:type="dxa"/>
            <w:shd w:val="clear" w:color="auto" w:fill="auto"/>
            <w:vAlign w:val="center"/>
          </w:tcPr>
          <w:p w14:paraId="3B6F2CD8">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考查</w:t>
            </w:r>
          </w:p>
        </w:tc>
      </w:tr>
      <w:tr w14:paraId="02FE1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5" w:type="dxa"/>
            <w:shd w:val="clear" w:color="auto" w:fill="auto"/>
            <w:vAlign w:val="center"/>
          </w:tcPr>
          <w:p w14:paraId="3B0F6F64">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24</w:t>
            </w:r>
          </w:p>
        </w:tc>
        <w:tc>
          <w:tcPr>
            <w:tcW w:w="3193" w:type="dxa"/>
            <w:shd w:val="clear" w:color="auto" w:fill="auto"/>
            <w:noWrap/>
            <w:vAlign w:val="center"/>
          </w:tcPr>
          <w:p w14:paraId="1DA9249F">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新媒体营销（一）</w:t>
            </w:r>
          </w:p>
        </w:tc>
        <w:tc>
          <w:tcPr>
            <w:tcW w:w="937" w:type="dxa"/>
            <w:shd w:val="clear" w:color="auto" w:fill="auto"/>
            <w:noWrap/>
            <w:vAlign w:val="center"/>
          </w:tcPr>
          <w:p w14:paraId="686E0CCC">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75" w:type="dxa"/>
            <w:shd w:val="clear" w:color="auto" w:fill="auto"/>
            <w:noWrap/>
            <w:vAlign w:val="center"/>
          </w:tcPr>
          <w:p w14:paraId="3B0262B2">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962" w:type="dxa"/>
            <w:shd w:val="clear" w:color="auto" w:fill="auto"/>
            <w:noWrap/>
            <w:vAlign w:val="center"/>
          </w:tcPr>
          <w:p w14:paraId="407BEC39">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900" w:type="dxa"/>
            <w:shd w:val="clear" w:color="auto" w:fill="auto"/>
            <w:noWrap/>
            <w:vAlign w:val="center"/>
          </w:tcPr>
          <w:p w14:paraId="077ED660">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25" w:type="dxa"/>
            <w:shd w:val="clear" w:color="auto" w:fill="auto"/>
            <w:vAlign w:val="center"/>
          </w:tcPr>
          <w:p w14:paraId="45BBF779">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考查</w:t>
            </w:r>
          </w:p>
        </w:tc>
      </w:tr>
      <w:tr w14:paraId="49B02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5" w:type="dxa"/>
            <w:shd w:val="clear" w:color="auto" w:fill="auto"/>
            <w:vAlign w:val="center"/>
          </w:tcPr>
          <w:p w14:paraId="70F82535">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25</w:t>
            </w:r>
          </w:p>
        </w:tc>
        <w:tc>
          <w:tcPr>
            <w:tcW w:w="3193" w:type="dxa"/>
            <w:shd w:val="clear" w:color="auto" w:fill="auto"/>
            <w:noWrap/>
            <w:vAlign w:val="center"/>
          </w:tcPr>
          <w:p w14:paraId="292E62FD">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产品短视频拍摄制作</w:t>
            </w:r>
          </w:p>
        </w:tc>
        <w:tc>
          <w:tcPr>
            <w:tcW w:w="937" w:type="dxa"/>
            <w:shd w:val="clear" w:color="auto" w:fill="auto"/>
            <w:noWrap/>
            <w:vAlign w:val="center"/>
          </w:tcPr>
          <w:p w14:paraId="068D78CC">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75" w:type="dxa"/>
            <w:shd w:val="clear" w:color="auto" w:fill="auto"/>
            <w:noWrap/>
            <w:vAlign w:val="center"/>
          </w:tcPr>
          <w:p w14:paraId="4D481DC8">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962" w:type="dxa"/>
            <w:shd w:val="clear" w:color="auto" w:fill="auto"/>
            <w:noWrap/>
            <w:vAlign w:val="center"/>
          </w:tcPr>
          <w:p w14:paraId="2037D568">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900" w:type="dxa"/>
            <w:shd w:val="clear" w:color="auto" w:fill="auto"/>
            <w:noWrap/>
            <w:vAlign w:val="center"/>
          </w:tcPr>
          <w:p w14:paraId="0F47802F">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25" w:type="dxa"/>
            <w:shd w:val="clear" w:color="auto" w:fill="auto"/>
            <w:vAlign w:val="center"/>
          </w:tcPr>
          <w:p w14:paraId="37734E0A">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考查</w:t>
            </w:r>
          </w:p>
        </w:tc>
      </w:tr>
      <w:tr w14:paraId="4B03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5" w:type="dxa"/>
            <w:shd w:val="clear" w:color="auto" w:fill="auto"/>
            <w:vAlign w:val="center"/>
          </w:tcPr>
          <w:p w14:paraId="44EDEBBD">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26</w:t>
            </w:r>
          </w:p>
        </w:tc>
        <w:tc>
          <w:tcPr>
            <w:tcW w:w="3193" w:type="dxa"/>
            <w:shd w:val="clear" w:color="auto" w:fill="auto"/>
            <w:noWrap/>
            <w:vAlign w:val="center"/>
          </w:tcPr>
          <w:p w14:paraId="5453F547">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商务助理实务</w:t>
            </w:r>
          </w:p>
        </w:tc>
        <w:tc>
          <w:tcPr>
            <w:tcW w:w="937" w:type="dxa"/>
            <w:shd w:val="clear" w:color="auto" w:fill="auto"/>
            <w:noWrap/>
            <w:vAlign w:val="center"/>
          </w:tcPr>
          <w:p w14:paraId="40F26CEA">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75" w:type="dxa"/>
            <w:shd w:val="clear" w:color="auto" w:fill="auto"/>
            <w:noWrap/>
            <w:vAlign w:val="center"/>
          </w:tcPr>
          <w:p w14:paraId="09A126C8">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962" w:type="dxa"/>
            <w:shd w:val="clear" w:color="auto" w:fill="auto"/>
            <w:noWrap/>
            <w:vAlign w:val="center"/>
          </w:tcPr>
          <w:p w14:paraId="2BF6A3AA">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900" w:type="dxa"/>
            <w:shd w:val="clear" w:color="auto" w:fill="auto"/>
            <w:noWrap/>
            <w:vAlign w:val="center"/>
          </w:tcPr>
          <w:p w14:paraId="16AAE250">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25" w:type="dxa"/>
            <w:shd w:val="clear" w:color="auto" w:fill="auto"/>
            <w:vAlign w:val="center"/>
          </w:tcPr>
          <w:p w14:paraId="293B2CA9">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考查</w:t>
            </w:r>
          </w:p>
        </w:tc>
      </w:tr>
      <w:tr w14:paraId="2B148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5" w:type="dxa"/>
            <w:shd w:val="clear" w:color="auto" w:fill="auto"/>
            <w:vAlign w:val="center"/>
          </w:tcPr>
          <w:p w14:paraId="13AC42C5">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27</w:t>
            </w:r>
          </w:p>
        </w:tc>
        <w:tc>
          <w:tcPr>
            <w:tcW w:w="3193" w:type="dxa"/>
            <w:shd w:val="clear" w:color="auto" w:fill="auto"/>
            <w:noWrap/>
            <w:vAlign w:val="center"/>
          </w:tcPr>
          <w:p w14:paraId="38F405F1">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莆田木雕工艺</w:t>
            </w:r>
          </w:p>
        </w:tc>
        <w:tc>
          <w:tcPr>
            <w:tcW w:w="937" w:type="dxa"/>
            <w:shd w:val="clear" w:color="auto" w:fill="auto"/>
            <w:noWrap/>
            <w:vAlign w:val="center"/>
          </w:tcPr>
          <w:p w14:paraId="623E2F26">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75" w:type="dxa"/>
            <w:shd w:val="clear" w:color="auto" w:fill="auto"/>
            <w:noWrap/>
            <w:vAlign w:val="center"/>
          </w:tcPr>
          <w:p w14:paraId="2E9AA56C">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962" w:type="dxa"/>
            <w:shd w:val="clear" w:color="auto" w:fill="auto"/>
            <w:noWrap/>
            <w:vAlign w:val="center"/>
          </w:tcPr>
          <w:p w14:paraId="6C56930B">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900" w:type="dxa"/>
            <w:shd w:val="clear" w:color="auto" w:fill="auto"/>
            <w:noWrap/>
            <w:vAlign w:val="center"/>
          </w:tcPr>
          <w:p w14:paraId="46DC83BA">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25" w:type="dxa"/>
            <w:shd w:val="clear" w:color="auto" w:fill="auto"/>
            <w:vAlign w:val="center"/>
          </w:tcPr>
          <w:p w14:paraId="1A79643E">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考查</w:t>
            </w:r>
          </w:p>
        </w:tc>
      </w:tr>
      <w:tr w14:paraId="5CA61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5" w:type="dxa"/>
            <w:shd w:val="clear" w:color="auto" w:fill="auto"/>
            <w:vAlign w:val="center"/>
          </w:tcPr>
          <w:p w14:paraId="7EF67489">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28</w:t>
            </w:r>
          </w:p>
        </w:tc>
        <w:tc>
          <w:tcPr>
            <w:tcW w:w="3193" w:type="dxa"/>
            <w:shd w:val="clear" w:color="auto" w:fill="auto"/>
            <w:noWrap/>
            <w:vAlign w:val="center"/>
          </w:tcPr>
          <w:p w14:paraId="631BAD66">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玉雕技法</w:t>
            </w:r>
          </w:p>
        </w:tc>
        <w:tc>
          <w:tcPr>
            <w:tcW w:w="937" w:type="dxa"/>
            <w:shd w:val="clear" w:color="auto" w:fill="auto"/>
            <w:noWrap/>
            <w:vAlign w:val="center"/>
          </w:tcPr>
          <w:p w14:paraId="58653100">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75" w:type="dxa"/>
            <w:shd w:val="clear" w:color="auto" w:fill="auto"/>
            <w:noWrap/>
            <w:vAlign w:val="center"/>
          </w:tcPr>
          <w:p w14:paraId="58F315B4">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962" w:type="dxa"/>
            <w:shd w:val="clear" w:color="auto" w:fill="auto"/>
            <w:noWrap/>
            <w:vAlign w:val="center"/>
          </w:tcPr>
          <w:p w14:paraId="7DC70C9A">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900" w:type="dxa"/>
            <w:shd w:val="clear" w:color="auto" w:fill="auto"/>
            <w:noWrap/>
            <w:vAlign w:val="center"/>
          </w:tcPr>
          <w:p w14:paraId="3AAF0178">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25" w:type="dxa"/>
            <w:shd w:val="clear" w:color="auto" w:fill="auto"/>
            <w:vAlign w:val="center"/>
          </w:tcPr>
          <w:p w14:paraId="7A3F4B44">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考查</w:t>
            </w:r>
          </w:p>
        </w:tc>
      </w:tr>
      <w:tr w14:paraId="42E9B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5" w:type="dxa"/>
            <w:shd w:val="clear" w:color="auto" w:fill="auto"/>
            <w:vAlign w:val="center"/>
          </w:tcPr>
          <w:p w14:paraId="5E0263D6">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29</w:t>
            </w:r>
          </w:p>
        </w:tc>
        <w:tc>
          <w:tcPr>
            <w:tcW w:w="3193" w:type="dxa"/>
            <w:shd w:val="clear" w:color="auto" w:fill="auto"/>
            <w:noWrap/>
            <w:vAlign w:val="center"/>
          </w:tcPr>
          <w:p w14:paraId="682F1049">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传统首饰制作工艺</w:t>
            </w:r>
          </w:p>
        </w:tc>
        <w:tc>
          <w:tcPr>
            <w:tcW w:w="937" w:type="dxa"/>
            <w:shd w:val="clear" w:color="auto" w:fill="auto"/>
            <w:noWrap/>
            <w:vAlign w:val="center"/>
          </w:tcPr>
          <w:p w14:paraId="41E20D6D">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75" w:type="dxa"/>
            <w:shd w:val="clear" w:color="auto" w:fill="auto"/>
            <w:noWrap/>
            <w:vAlign w:val="center"/>
          </w:tcPr>
          <w:p w14:paraId="47ECA8A0">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962" w:type="dxa"/>
            <w:shd w:val="clear" w:color="auto" w:fill="auto"/>
            <w:noWrap/>
            <w:vAlign w:val="center"/>
          </w:tcPr>
          <w:p w14:paraId="18AC20F6">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900" w:type="dxa"/>
            <w:shd w:val="clear" w:color="auto" w:fill="auto"/>
            <w:noWrap/>
            <w:vAlign w:val="center"/>
          </w:tcPr>
          <w:p w14:paraId="3474E1A4">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25" w:type="dxa"/>
            <w:shd w:val="clear" w:color="auto" w:fill="auto"/>
            <w:vAlign w:val="center"/>
          </w:tcPr>
          <w:p w14:paraId="7CE0CA3B">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考查</w:t>
            </w:r>
          </w:p>
        </w:tc>
      </w:tr>
      <w:tr w14:paraId="076C4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5" w:type="dxa"/>
            <w:shd w:val="clear" w:color="auto" w:fill="auto"/>
            <w:vAlign w:val="center"/>
          </w:tcPr>
          <w:p w14:paraId="0D9BF763">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30</w:t>
            </w:r>
          </w:p>
        </w:tc>
        <w:tc>
          <w:tcPr>
            <w:tcW w:w="3193" w:type="dxa"/>
            <w:shd w:val="clear" w:color="auto" w:fill="auto"/>
            <w:noWrap/>
            <w:vAlign w:val="center"/>
          </w:tcPr>
          <w:p w14:paraId="7CD0CF4A">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仿古家具制作工艺</w:t>
            </w:r>
          </w:p>
        </w:tc>
        <w:tc>
          <w:tcPr>
            <w:tcW w:w="937" w:type="dxa"/>
            <w:shd w:val="clear" w:color="auto" w:fill="auto"/>
            <w:noWrap/>
            <w:vAlign w:val="center"/>
          </w:tcPr>
          <w:p w14:paraId="10EEA3A9">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75" w:type="dxa"/>
            <w:shd w:val="clear" w:color="auto" w:fill="auto"/>
            <w:noWrap/>
            <w:vAlign w:val="center"/>
          </w:tcPr>
          <w:p w14:paraId="56A3C39D">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962" w:type="dxa"/>
            <w:shd w:val="clear" w:color="auto" w:fill="auto"/>
            <w:noWrap/>
            <w:vAlign w:val="center"/>
          </w:tcPr>
          <w:p w14:paraId="7BFD3119">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900" w:type="dxa"/>
            <w:shd w:val="clear" w:color="auto" w:fill="auto"/>
            <w:noWrap/>
            <w:vAlign w:val="center"/>
          </w:tcPr>
          <w:p w14:paraId="087F0E33">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25" w:type="dxa"/>
            <w:shd w:val="clear" w:color="auto" w:fill="auto"/>
            <w:vAlign w:val="center"/>
          </w:tcPr>
          <w:p w14:paraId="3F56C3A4">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考查</w:t>
            </w:r>
          </w:p>
        </w:tc>
      </w:tr>
      <w:tr w14:paraId="6CD36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5" w:type="dxa"/>
            <w:shd w:val="clear" w:color="auto" w:fill="auto"/>
            <w:vAlign w:val="center"/>
          </w:tcPr>
          <w:p w14:paraId="283DDA43">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31</w:t>
            </w:r>
          </w:p>
        </w:tc>
        <w:tc>
          <w:tcPr>
            <w:tcW w:w="3193" w:type="dxa"/>
            <w:shd w:val="clear" w:color="auto" w:fill="auto"/>
            <w:noWrap/>
            <w:vAlign w:val="center"/>
          </w:tcPr>
          <w:p w14:paraId="4F251CC0">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雕刻创新创造思维和理念</w:t>
            </w:r>
          </w:p>
        </w:tc>
        <w:tc>
          <w:tcPr>
            <w:tcW w:w="937" w:type="dxa"/>
            <w:shd w:val="clear" w:color="auto" w:fill="auto"/>
            <w:noWrap/>
            <w:vAlign w:val="center"/>
          </w:tcPr>
          <w:p w14:paraId="3FAD0C70">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75" w:type="dxa"/>
            <w:shd w:val="clear" w:color="auto" w:fill="auto"/>
            <w:noWrap/>
            <w:vAlign w:val="center"/>
          </w:tcPr>
          <w:p w14:paraId="7952F4FA">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962" w:type="dxa"/>
            <w:shd w:val="clear" w:color="auto" w:fill="auto"/>
            <w:noWrap/>
            <w:vAlign w:val="center"/>
          </w:tcPr>
          <w:p w14:paraId="12A752F7">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900" w:type="dxa"/>
            <w:shd w:val="clear" w:color="auto" w:fill="auto"/>
            <w:noWrap/>
            <w:vAlign w:val="center"/>
          </w:tcPr>
          <w:p w14:paraId="258FEB60">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25" w:type="dxa"/>
            <w:shd w:val="clear" w:color="auto" w:fill="auto"/>
            <w:vAlign w:val="center"/>
          </w:tcPr>
          <w:p w14:paraId="0C440AE4">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考查</w:t>
            </w:r>
          </w:p>
        </w:tc>
      </w:tr>
      <w:tr w14:paraId="2AF5A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5" w:type="dxa"/>
            <w:shd w:val="clear" w:color="auto" w:fill="auto"/>
            <w:vAlign w:val="center"/>
          </w:tcPr>
          <w:p w14:paraId="2A41BB49">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32</w:t>
            </w:r>
          </w:p>
        </w:tc>
        <w:tc>
          <w:tcPr>
            <w:tcW w:w="3193" w:type="dxa"/>
            <w:shd w:val="clear" w:color="auto" w:fill="auto"/>
            <w:noWrap/>
            <w:vAlign w:val="center"/>
          </w:tcPr>
          <w:p w14:paraId="57B001AC">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首饰编织工艺(二）</w:t>
            </w:r>
          </w:p>
        </w:tc>
        <w:tc>
          <w:tcPr>
            <w:tcW w:w="937" w:type="dxa"/>
            <w:shd w:val="clear" w:color="auto" w:fill="auto"/>
            <w:noWrap/>
            <w:vAlign w:val="center"/>
          </w:tcPr>
          <w:p w14:paraId="0A98C838">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75" w:type="dxa"/>
            <w:shd w:val="clear" w:color="auto" w:fill="auto"/>
            <w:noWrap/>
            <w:vAlign w:val="center"/>
          </w:tcPr>
          <w:p w14:paraId="5E5A058D">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962" w:type="dxa"/>
            <w:shd w:val="clear" w:color="auto" w:fill="auto"/>
            <w:noWrap/>
            <w:vAlign w:val="center"/>
          </w:tcPr>
          <w:p w14:paraId="79F5CFCD">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900" w:type="dxa"/>
            <w:shd w:val="clear" w:color="auto" w:fill="auto"/>
            <w:noWrap/>
            <w:vAlign w:val="center"/>
          </w:tcPr>
          <w:p w14:paraId="323DAA8C">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25" w:type="dxa"/>
            <w:shd w:val="clear" w:color="auto" w:fill="auto"/>
            <w:vAlign w:val="center"/>
          </w:tcPr>
          <w:p w14:paraId="5B80FCCC">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考查</w:t>
            </w:r>
          </w:p>
        </w:tc>
      </w:tr>
      <w:tr w14:paraId="36232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5" w:type="dxa"/>
            <w:shd w:val="clear" w:color="auto" w:fill="auto"/>
            <w:vAlign w:val="center"/>
          </w:tcPr>
          <w:p w14:paraId="0576105E">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33</w:t>
            </w:r>
          </w:p>
        </w:tc>
        <w:tc>
          <w:tcPr>
            <w:tcW w:w="3193" w:type="dxa"/>
            <w:shd w:val="clear" w:color="auto" w:fill="auto"/>
            <w:noWrap/>
            <w:vAlign w:val="center"/>
          </w:tcPr>
          <w:p w14:paraId="58B3627B">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珠宝门店陈设</w:t>
            </w:r>
          </w:p>
        </w:tc>
        <w:tc>
          <w:tcPr>
            <w:tcW w:w="937" w:type="dxa"/>
            <w:shd w:val="clear" w:color="auto" w:fill="auto"/>
            <w:noWrap/>
            <w:vAlign w:val="center"/>
          </w:tcPr>
          <w:p w14:paraId="13B02FCB">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75" w:type="dxa"/>
            <w:shd w:val="clear" w:color="auto" w:fill="auto"/>
            <w:noWrap/>
            <w:vAlign w:val="center"/>
          </w:tcPr>
          <w:p w14:paraId="322BF1F3">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962" w:type="dxa"/>
            <w:shd w:val="clear" w:color="auto" w:fill="auto"/>
            <w:noWrap/>
            <w:vAlign w:val="center"/>
          </w:tcPr>
          <w:p w14:paraId="0B2BA0CC">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900" w:type="dxa"/>
            <w:shd w:val="clear" w:color="auto" w:fill="auto"/>
            <w:noWrap/>
            <w:vAlign w:val="center"/>
          </w:tcPr>
          <w:p w14:paraId="65BF2814">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25" w:type="dxa"/>
            <w:shd w:val="clear" w:color="auto" w:fill="auto"/>
            <w:vAlign w:val="center"/>
          </w:tcPr>
          <w:p w14:paraId="7FD480BD">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考查</w:t>
            </w:r>
          </w:p>
        </w:tc>
      </w:tr>
      <w:tr w14:paraId="721DF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5" w:type="dxa"/>
            <w:shd w:val="clear" w:color="auto" w:fill="auto"/>
            <w:vAlign w:val="center"/>
          </w:tcPr>
          <w:p w14:paraId="55ED80E4">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34</w:t>
            </w:r>
          </w:p>
        </w:tc>
        <w:tc>
          <w:tcPr>
            <w:tcW w:w="3193" w:type="dxa"/>
            <w:shd w:val="clear" w:color="auto" w:fill="auto"/>
            <w:noWrap/>
            <w:vAlign w:val="center"/>
          </w:tcPr>
          <w:p w14:paraId="72C0E0DF">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宝石合成与优化处理技术及鉴别</w:t>
            </w:r>
          </w:p>
        </w:tc>
        <w:tc>
          <w:tcPr>
            <w:tcW w:w="937" w:type="dxa"/>
            <w:shd w:val="clear" w:color="auto" w:fill="auto"/>
            <w:noWrap/>
            <w:vAlign w:val="center"/>
          </w:tcPr>
          <w:p w14:paraId="1F4608BE">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75" w:type="dxa"/>
            <w:shd w:val="clear" w:color="auto" w:fill="auto"/>
            <w:noWrap/>
            <w:vAlign w:val="center"/>
          </w:tcPr>
          <w:p w14:paraId="7B0374C6">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962" w:type="dxa"/>
            <w:shd w:val="clear" w:color="auto" w:fill="auto"/>
            <w:noWrap/>
            <w:vAlign w:val="center"/>
          </w:tcPr>
          <w:p w14:paraId="46C45DEE">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900" w:type="dxa"/>
            <w:shd w:val="clear" w:color="auto" w:fill="auto"/>
            <w:noWrap/>
            <w:vAlign w:val="center"/>
          </w:tcPr>
          <w:p w14:paraId="2C237BD8">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25" w:type="dxa"/>
            <w:shd w:val="clear" w:color="auto" w:fill="auto"/>
            <w:vAlign w:val="center"/>
          </w:tcPr>
          <w:p w14:paraId="01083452">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考查</w:t>
            </w:r>
          </w:p>
        </w:tc>
      </w:tr>
      <w:tr w14:paraId="51F0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5" w:type="dxa"/>
            <w:shd w:val="clear" w:color="auto" w:fill="auto"/>
            <w:vAlign w:val="center"/>
          </w:tcPr>
          <w:p w14:paraId="35F8CA3D">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35</w:t>
            </w:r>
          </w:p>
        </w:tc>
        <w:tc>
          <w:tcPr>
            <w:tcW w:w="3193" w:type="dxa"/>
            <w:shd w:val="clear" w:color="auto" w:fill="auto"/>
            <w:noWrap/>
            <w:vAlign w:val="center"/>
          </w:tcPr>
          <w:p w14:paraId="4B827212">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贵金属首饰检验</w:t>
            </w:r>
          </w:p>
        </w:tc>
        <w:tc>
          <w:tcPr>
            <w:tcW w:w="937" w:type="dxa"/>
            <w:shd w:val="clear" w:color="auto" w:fill="auto"/>
            <w:noWrap/>
            <w:vAlign w:val="center"/>
          </w:tcPr>
          <w:p w14:paraId="36A8C5CA">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75" w:type="dxa"/>
            <w:shd w:val="clear" w:color="auto" w:fill="auto"/>
            <w:noWrap/>
            <w:vAlign w:val="center"/>
          </w:tcPr>
          <w:p w14:paraId="7B2E7639">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962" w:type="dxa"/>
            <w:shd w:val="clear" w:color="auto" w:fill="auto"/>
            <w:noWrap/>
            <w:vAlign w:val="center"/>
          </w:tcPr>
          <w:p w14:paraId="45233AC8">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900" w:type="dxa"/>
            <w:shd w:val="clear" w:color="auto" w:fill="auto"/>
            <w:noWrap/>
            <w:vAlign w:val="center"/>
          </w:tcPr>
          <w:p w14:paraId="46CA3B76">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25" w:type="dxa"/>
            <w:shd w:val="clear" w:color="auto" w:fill="auto"/>
            <w:vAlign w:val="center"/>
          </w:tcPr>
          <w:p w14:paraId="60BD45D6">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考查</w:t>
            </w:r>
          </w:p>
        </w:tc>
      </w:tr>
      <w:tr w14:paraId="6A58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5" w:type="dxa"/>
            <w:shd w:val="clear" w:color="auto" w:fill="auto"/>
            <w:vAlign w:val="center"/>
          </w:tcPr>
          <w:p w14:paraId="4FF74619">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36</w:t>
            </w:r>
          </w:p>
        </w:tc>
        <w:tc>
          <w:tcPr>
            <w:tcW w:w="3193" w:type="dxa"/>
            <w:shd w:val="clear" w:color="auto" w:fill="auto"/>
            <w:noWrap/>
            <w:vAlign w:val="center"/>
          </w:tcPr>
          <w:p w14:paraId="1D5C4ABA">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花丝工艺</w:t>
            </w:r>
          </w:p>
        </w:tc>
        <w:tc>
          <w:tcPr>
            <w:tcW w:w="937" w:type="dxa"/>
            <w:shd w:val="clear" w:color="auto" w:fill="auto"/>
            <w:noWrap/>
            <w:vAlign w:val="center"/>
          </w:tcPr>
          <w:p w14:paraId="012EA5AB">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75" w:type="dxa"/>
            <w:shd w:val="clear" w:color="auto" w:fill="auto"/>
            <w:noWrap/>
            <w:vAlign w:val="center"/>
          </w:tcPr>
          <w:p w14:paraId="4F8A174A">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962" w:type="dxa"/>
            <w:shd w:val="clear" w:color="auto" w:fill="auto"/>
            <w:noWrap/>
            <w:vAlign w:val="center"/>
          </w:tcPr>
          <w:p w14:paraId="33071229">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900" w:type="dxa"/>
            <w:shd w:val="clear" w:color="auto" w:fill="auto"/>
            <w:noWrap/>
            <w:vAlign w:val="center"/>
          </w:tcPr>
          <w:p w14:paraId="71440828">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25" w:type="dxa"/>
            <w:shd w:val="clear" w:color="auto" w:fill="auto"/>
            <w:vAlign w:val="center"/>
          </w:tcPr>
          <w:p w14:paraId="10F4F878">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考查</w:t>
            </w:r>
          </w:p>
        </w:tc>
      </w:tr>
      <w:tr w14:paraId="0E2D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5" w:type="dxa"/>
            <w:shd w:val="clear" w:color="auto" w:fill="auto"/>
            <w:vAlign w:val="center"/>
          </w:tcPr>
          <w:p w14:paraId="387C94B0">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37</w:t>
            </w:r>
          </w:p>
        </w:tc>
        <w:tc>
          <w:tcPr>
            <w:tcW w:w="3193" w:type="dxa"/>
            <w:shd w:val="clear" w:color="auto" w:fill="auto"/>
            <w:noWrap/>
            <w:vAlign w:val="center"/>
          </w:tcPr>
          <w:p w14:paraId="1187E52E">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机器雕刻应用</w:t>
            </w:r>
          </w:p>
        </w:tc>
        <w:tc>
          <w:tcPr>
            <w:tcW w:w="937" w:type="dxa"/>
            <w:shd w:val="clear" w:color="auto" w:fill="auto"/>
            <w:noWrap/>
            <w:vAlign w:val="center"/>
          </w:tcPr>
          <w:p w14:paraId="23A359CE">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75" w:type="dxa"/>
            <w:shd w:val="clear" w:color="auto" w:fill="auto"/>
            <w:noWrap/>
            <w:vAlign w:val="center"/>
          </w:tcPr>
          <w:p w14:paraId="5F5EE598">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962" w:type="dxa"/>
            <w:shd w:val="clear" w:color="auto" w:fill="auto"/>
            <w:noWrap/>
            <w:vAlign w:val="center"/>
          </w:tcPr>
          <w:p w14:paraId="7B587E84">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900" w:type="dxa"/>
            <w:shd w:val="clear" w:color="auto" w:fill="auto"/>
            <w:noWrap/>
            <w:vAlign w:val="center"/>
          </w:tcPr>
          <w:p w14:paraId="63B8FDDD">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25" w:type="dxa"/>
            <w:shd w:val="clear" w:color="auto" w:fill="auto"/>
            <w:vAlign w:val="center"/>
          </w:tcPr>
          <w:p w14:paraId="1CD39382">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考查</w:t>
            </w:r>
          </w:p>
        </w:tc>
      </w:tr>
      <w:tr w14:paraId="5F8E1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5" w:type="dxa"/>
            <w:shd w:val="clear" w:color="auto" w:fill="auto"/>
            <w:vAlign w:val="center"/>
          </w:tcPr>
          <w:p w14:paraId="1EE1EA8B">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38</w:t>
            </w:r>
          </w:p>
        </w:tc>
        <w:tc>
          <w:tcPr>
            <w:tcW w:w="3193" w:type="dxa"/>
            <w:shd w:val="clear" w:color="auto" w:fill="auto"/>
            <w:noWrap/>
            <w:vAlign w:val="center"/>
          </w:tcPr>
          <w:p w14:paraId="36FF0326">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计算机建模与快速成型</w:t>
            </w:r>
          </w:p>
        </w:tc>
        <w:tc>
          <w:tcPr>
            <w:tcW w:w="937" w:type="dxa"/>
            <w:shd w:val="clear" w:color="auto" w:fill="auto"/>
            <w:noWrap/>
            <w:vAlign w:val="center"/>
          </w:tcPr>
          <w:p w14:paraId="59940FFE">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75" w:type="dxa"/>
            <w:shd w:val="clear" w:color="auto" w:fill="auto"/>
            <w:noWrap/>
            <w:vAlign w:val="center"/>
          </w:tcPr>
          <w:p w14:paraId="7153C286">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962" w:type="dxa"/>
            <w:shd w:val="clear" w:color="auto" w:fill="auto"/>
            <w:noWrap/>
            <w:vAlign w:val="center"/>
          </w:tcPr>
          <w:p w14:paraId="271479A7">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900" w:type="dxa"/>
            <w:shd w:val="clear" w:color="auto" w:fill="auto"/>
            <w:noWrap/>
            <w:vAlign w:val="center"/>
          </w:tcPr>
          <w:p w14:paraId="2EB24D28">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25" w:type="dxa"/>
            <w:shd w:val="clear" w:color="auto" w:fill="auto"/>
            <w:vAlign w:val="center"/>
          </w:tcPr>
          <w:p w14:paraId="6F308239">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考查</w:t>
            </w:r>
          </w:p>
        </w:tc>
      </w:tr>
      <w:tr w14:paraId="7819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5" w:type="dxa"/>
            <w:shd w:val="clear" w:color="auto" w:fill="auto"/>
            <w:vAlign w:val="center"/>
          </w:tcPr>
          <w:p w14:paraId="218C603D">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39</w:t>
            </w:r>
          </w:p>
        </w:tc>
        <w:tc>
          <w:tcPr>
            <w:tcW w:w="3193" w:type="dxa"/>
            <w:shd w:val="clear" w:color="auto" w:fill="auto"/>
            <w:noWrap/>
            <w:vAlign w:val="center"/>
          </w:tcPr>
          <w:p w14:paraId="3EF823F7">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产品包装设计</w:t>
            </w:r>
          </w:p>
        </w:tc>
        <w:tc>
          <w:tcPr>
            <w:tcW w:w="937" w:type="dxa"/>
            <w:shd w:val="clear" w:color="auto" w:fill="auto"/>
            <w:noWrap/>
            <w:vAlign w:val="center"/>
          </w:tcPr>
          <w:p w14:paraId="06484890">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75" w:type="dxa"/>
            <w:shd w:val="clear" w:color="auto" w:fill="auto"/>
            <w:noWrap/>
            <w:vAlign w:val="center"/>
          </w:tcPr>
          <w:p w14:paraId="1FFF2D26">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962" w:type="dxa"/>
            <w:shd w:val="clear" w:color="auto" w:fill="auto"/>
            <w:noWrap/>
            <w:vAlign w:val="center"/>
          </w:tcPr>
          <w:p w14:paraId="119EA0CA">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900" w:type="dxa"/>
            <w:shd w:val="clear" w:color="auto" w:fill="auto"/>
            <w:noWrap/>
            <w:vAlign w:val="center"/>
          </w:tcPr>
          <w:p w14:paraId="45F030D9">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25" w:type="dxa"/>
            <w:shd w:val="clear" w:color="auto" w:fill="auto"/>
            <w:vAlign w:val="center"/>
          </w:tcPr>
          <w:p w14:paraId="17C166BA">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考查</w:t>
            </w:r>
          </w:p>
        </w:tc>
      </w:tr>
      <w:tr w14:paraId="46E79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5" w:type="dxa"/>
            <w:shd w:val="clear" w:color="auto" w:fill="auto"/>
            <w:vAlign w:val="center"/>
          </w:tcPr>
          <w:p w14:paraId="5AB6C9B5">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40</w:t>
            </w:r>
          </w:p>
        </w:tc>
        <w:tc>
          <w:tcPr>
            <w:tcW w:w="3193" w:type="dxa"/>
            <w:shd w:val="clear" w:color="auto" w:fill="auto"/>
            <w:noWrap/>
            <w:vAlign w:val="center"/>
          </w:tcPr>
          <w:p w14:paraId="35E51B9D">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工艺品设计表现</w:t>
            </w:r>
          </w:p>
        </w:tc>
        <w:tc>
          <w:tcPr>
            <w:tcW w:w="937" w:type="dxa"/>
            <w:shd w:val="clear" w:color="auto" w:fill="auto"/>
            <w:noWrap/>
            <w:vAlign w:val="center"/>
          </w:tcPr>
          <w:p w14:paraId="24BB8DAE">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75" w:type="dxa"/>
            <w:shd w:val="clear" w:color="auto" w:fill="auto"/>
            <w:noWrap/>
            <w:vAlign w:val="center"/>
          </w:tcPr>
          <w:p w14:paraId="3112E498">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962" w:type="dxa"/>
            <w:shd w:val="clear" w:color="auto" w:fill="auto"/>
            <w:noWrap/>
            <w:vAlign w:val="center"/>
          </w:tcPr>
          <w:p w14:paraId="1D6BE7A2">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900" w:type="dxa"/>
            <w:shd w:val="clear" w:color="auto" w:fill="auto"/>
            <w:noWrap/>
            <w:vAlign w:val="center"/>
          </w:tcPr>
          <w:p w14:paraId="6ED32FC0">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25" w:type="dxa"/>
            <w:shd w:val="clear" w:color="auto" w:fill="auto"/>
            <w:vAlign w:val="center"/>
          </w:tcPr>
          <w:p w14:paraId="2C3A6D69">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考查</w:t>
            </w:r>
          </w:p>
        </w:tc>
      </w:tr>
      <w:tr w14:paraId="453C7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5" w:type="dxa"/>
            <w:shd w:val="clear" w:color="auto" w:fill="auto"/>
            <w:vAlign w:val="center"/>
          </w:tcPr>
          <w:p w14:paraId="4A6AC21E">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41</w:t>
            </w:r>
          </w:p>
        </w:tc>
        <w:tc>
          <w:tcPr>
            <w:tcW w:w="3193" w:type="dxa"/>
            <w:shd w:val="clear" w:color="auto" w:fill="auto"/>
            <w:noWrap/>
            <w:vAlign w:val="center"/>
          </w:tcPr>
          <w:p w14:paraId="79782101">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新媒体营销（二）</w:t>
            </w:r>
          </w:p>
        </w:tc>
        <w:tc>
          <w:tcPr>
            <w:tcW w:w="937" w:type="dxa"/>
            <w:shd w:val="clear" w:color="auto" w:fill="auto"/>
            <w:noWrap/>
            <w:vAlign w:val="center"/>
          </w:tcPr>
          <w:p w14:paraId="16A0701E">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75" w:type="dxa"/>
            <w:shd w:val="clear" w:color="auto" w:fill="auto"/>
            <w:noWrap/>
            <w:vAlign w:val="center"/>
          </w:tcPr>
          <w:p w14:paraId="39E73B93">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962" w:type="dxa"/>
            <w:shd w:val="clear" w:color="auto" w:fill="auto"/>
            <w:noWrap/>
            <w:vAlign w:val="center"/>
          </w:tcPr>
          <w:p w14:paraId="3D031706">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900" w:type="dxa"/>
            <w:shd w:val="clear" w:color="auto" w:fill="auto"/>
            <w:noWrap/>
            <w:vAlign w:val="center"/>
          </w:tcPr>
          <w:p w14:paraId="303BB019">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25" w:type="dxa"/>
            <w:shd w:val="clear" w:color="auto" w:fill="auto"/>
            <w:vAlign w:val="center"/>
          </w:tcPr>
          <w:p w14:paraId="4C808608">
            <w:pPr>
              <w:keepNext w:val="0"/>
              <w:keepLines w:val="0"/>
              <w:widowControl/>
              <w:suppressLineNumbers w:val="0"/>
              <w:jc w:val="center"/>
              <w:textAlignment w:val="center"/>
              <w:rPr>
                <w:rFonts w:cs="宋体"/>
                <w:color w:val="000000" w:themeColor="text1"/>
                <w:kern w:val="0"/>
                <w:szCs w:val="18"/>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考查</w:t>
            </w:r>
          </w:p>
        </w:tc>
      </w:tr>
      <w:tr w14:paraId="3D8C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5" w:type="dxa"/>
            <w:shd w:val="clear" w:color="auto" w:fill="auto"/>
            <w:vAlign w:val="center"/>
          </w:tcPr>
          <w:p w14:paraId="0492986F">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42</w:t>
            </w:r>
          </w:p>
        </w:tc>
        <w:tc>
          <w:tcPr>
            <w:tcW w:w="3193" w:type="dxa"/>
            <w:shd w:val="clear" w:color="auto" w:fill="auto"/>
            <w:noWrap/>
            <w:vAlign w:val="center"/>
          </w:tcPr>
          <w:p w14:paraId="523F6E0E">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寿山石雕工艺</w:t>
            </w:r>
          </w:p>
        </w:tc>
        <w:tc>
          <w:tcPr>
            <w:tcW w:w="937" w:type="dxa"/>
            <w:shd w:val="clear" w:color="auto" w:fill="auto"/>
            <w:noWrap/>
            <w:vAlign w:val="center"/>
          </w:tcPr>
          <w:p w14:paraId="48CD854E">
            <w:pPr>
              <w:widowControl/>
              <w:jc w:val="center"/>
              <w:rPr>
                <w:rFonts w:hint="eastAsia" w:cs="宋体"/>
                <w:color w:val="000000" w:themeColor="text1"/>
                <w:kern w:val="0"/>
                <w:szCs w:val="18"/>
                <w14:textFill>
                  <w14:solidFill>
                    <w14:schemeClr w14:val="tx1"/>
                  </w14:solidFill>
                </w14:textFill>
              </w:rPr>
            </w:pPr>
            <w:r>
              <w:rPr>
                <w:rFonts w:hint="default" w:cs="宋体"/>
                <w:color w:val="000000" w:themeColor="text1"/>
                <w:kern w:val="0"/>
                <w:szCs w:val="18"/>
                <w:lang w:val="en-US" w:eastAsia="zh-CN"/>
                <w14:textFill>
                  <w14:solidFill>
                    <w14:schemeClr w14:val="tx1"/>
                  </w14:solidFill>
                </w14:textFill>
              </w:rPr>
              <w:t>2</w:t>
            </w:r>
          </w:p>
        </w:tc>
        <w:tc>
          <w:tcPr>
            <w:tcW w:w="1075" w:type="dxa"/>
            <w:shd w:val="clear" w:color="auto" w:fill="auto"/>
            <w:noWrap/>
            <w:vAlign w:val="center"/>
          </w:tcPr>
          <w:p w14:paraId="7FF208EA">
            <w:pPr>
              <w:widowControl/>
              <w:jc w:val="center"/>
              <w:rPr>
                <w:rFonts w:hint="eastAsia" w:cs="宋体"/>
                <w:color w:val="000000" w:themeColor="text1"/>
                <w:kern w:val="0"/>
                <w:szCs w:val="18"/>
                <w14:textFill>
                  <w14:solidFill>
                    <w14:schemeClr w14:val="tx1"/>
                  </w14:solidFill>
                </w14:textFill>
              </w:rPr>
            </w:pPr>
            <w:r>
              <w:rPr>
                <w:rFonts w:hint="default" w:cs="宋体"/>
                <w:color w:val="000000" w:themeColor="text1"/>
                <w:kern w:val="0"/>
                <w:szCs w:val="18"/>
                <w:lang w:val="en-US" w:eastAsia="zh-CN"/>
                <w14:textFill>
                  <w14:solidFill>
                    <w14:schemeClr w14:val="tx1"/>
                  </w14:solidFill>
                </w14:textFill>
              </w:rPr>
              <w:t>32</w:t>
            </w:r>
          </w:p>
        </w:tc>
        <w:tc>
          <w:tcPr>
            <w:tcW w:w="962" w:type="dxa"/>
            <w:shd w:val="clear" w:color="auto" w:fill="auto"/>
            <w:noWrap/>
            <w:vAlign w:val="center"/>
          </w:tcPr>
          <w:p w14:paraId="22E7740E">
            <w:pPr>
              <w:widowControl/>
              <w:jc w:val="center"/>
              <w:rPr>
                <w:rFonts w:hint="eastAsia" w:cs="宋体"/>
                <w:color w:val="000000" w:themeColor="text1"/>
                <w:kern w:val="0"/>
                <w:szCs w:val="18"/>
                <w14:textFill>
                  <w14:solidFill>
                    <w14:schemeClr w14:val="tx1"/>
                  </w14:solidFill>
                </w14:textFill>
              </w:rPr>
            </w:pPr>
            <w:r>
              <w:rPr>
                <w:rFonts w:hint="default" w:cs="宋体"/>
                <w:color w:val="000000" w:themeColor="text1"/>
                <w:kern w:val="0"/>
                <w:szCs w:val="18"/>
                <w:lang w:val="en-US" w:eastAsia="zh-CN"/>
                <w14:textFill>
                  <w14:solidFill>
                    <w14:schemeClr w14:val="tx1"/>
                  </w14:solidFill>
                </w14:textFill>
              </w:rPr>
              <w:t>12</w:t>
            </w:r>
          </w:p>
        </w:tc>
        <w:tc>
          <w:tcPr>
            <w:tcW w:w="900" w:type="dxa"/>
            <w:shd w:val="clear" w:color="auto" w:fill="auto"/>
            <w:noWrap/>
            <w:vAlign w:val="center"/>
          </w:tcPr>
          <w:p w14:paraId="24900003">
            <w:pPr>
              <w:widowControl/>
              <w:jc w:val="center"/>
              <w:rPr>
                <w:rFonts w:hint="eastAsia" w:cs="宋体"/>
                <w:color w:val="000000" w:themeColor="text1"/>
                <w:kern w:val="0"/>
                <w:szCs w:val="18"/>
                <w14:textFill>
                  <w14:solidFill>
                    <w14:schemeClr w14:val="tx1"/>
                  </w14:solidFill>
                </w14:textFill>
              </w:rPr>
            </w:pPr>
            <w:r>
              <w:rPr>
                <w:rFonts w:hint="default" w:cs="宋体"/>
                <w:color w:val="000000" w:themeColor="text1"/>
                <w:kern w:val="0"/>
                <w:szCs w:val="18"/>
                <w:lang w:val="en-US" w:eastAsia="zh-CN"/>
                <w14:textFill>
                  <w14:solidFill>
                    <w14:schemeClr w14:val="tx1"/>
                  </w14:solidFill>
                </w14:textFill>
              </w:rPr>
              <w:t>20</w:t>
            </w:r>
          </w:p>
        </w:tc>
        <w:tc>
          <w:tcPr>
            <w:tcW w:w="825" w:type="dxa"/>
            <w:shd w:val="clear" w:color="auto" w:fill="auto"/>
            <w:vAlign w:val="center"/>
          </w:tcPr>
          <w:p w14:paraId="4E58DA89">
            <w:pPr>
              <w:widowControl/>
              <w:jc w:val="center"/>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考查</w:t>
            </w:r>
          </w:p>
        </w:tc>
      </w:tr>
      <w:tr w14:paraId="17A4F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5" w:type="dxa"/>
            <w:shd w:val="clear" w:color="auto" w:fill="auto"/>
            <w:vAlign w:val="center"/>
          </w:tcPr>
          <w:p w14:paraId="09A5ED5A">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43</w:t>
            </w:r>
          </w:p>
        </w:tc>
        <w:tc>
          <w:tcPr>
            <w:tcW w:w="3193" w:type="dxa"/>
            <w:shd w:val="clear" w:color="auto" w:fill="auto"/>
            <w:noWrap/>
            <w:vAlign w:val="center"/>
          </w:tcPr>
          <w:p w14:paraId="660FAE64">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设计创新中的自主创新实践</w:t>
            </w:r>
          </w:p>
        </w:tc>
        <w:tc>
          <w:tcPr>
            <w:tcW w:w="937" w:type="dxa"/>
            <w:shd w:val="clear" w:color="auto" w:fill="auto"/>
            <w:noWrap/>
            <w:vAlign w:val="center"/>
          </w:tcPr>
          <w:p w14:paraId="419F96C7">
            <w:pPr>
              <w:widowControl/>
              <w:jc w:val="center"/>
              <w:rPr>
                <w:rFonts w:hint="eastAsia" w:cs="宋体"/>
                <w:color w:val="000000" w:themeColor="text1"/>
                <w:kern w:val="0"/>
                <w:szCs w:val="18"/>
                <w14:textFill>
                  <w14:solidFill>
                    <w14:schemeClr w14:val="tx1"/>
                  </w14:solidFill>
                </w14:textFill>
              </w:rPr>
            </w:pPr>
            <w:r>
              <w:rPr>
                <w:rFonts w:hint="default" w:cs="宋体"/>
                <w:color w:val="000000" w:themeColor="text1"/>
                <w:kern w:val="0"/>
                <w:szCs w:val="18"/>
                <w:lang w:val="en-US" w:eastAsia="zh-CN"/>
                <w14:textFill>
                  <w14:solidFill>
                    <w14:schemeClr w14:val="tx1"/>
                  </w14:solidFill>
                </w14:textFill>
              </w:rPr>
              <w:t>2</w:t>
            </w:r>
          </w:p>
        </w:tc>
        <w:tc>
          <w:tcPr>
            <w:tcW w:w="1075" w:type="dxa"/>
            <w:shd w:val="clear" w:color="auto" w:fill="auto"/>
            <w:noWrap/>
            <w:vAlign w:val="center"/>
          </w:tcPr>
          <w:p w14:paraId="59D839DC">
            <w:pPr>
              <w:widowControl/>
              <w:jc w:val="center"/>
              <w:rPr>
                <w:rFonts w:hint="eastAsia" w:cs="宋体"/>
                <w:color w:val="000000" w:themeColor="text1"/>
                <w:kern w:val="0"/>
                <w:szCs w:val="18"/>
                <w14:textFill>
                  <w14:solidFill>
                    <w14:schemeClr w14:val="tx1"/>
                  </w14:solidFill>
                </w14:textFill>
              </w:rPr>
            </w:pPr>
            <w:r>
              <w:rPr>
                <w:rFonts w:hint="default" w:cs="宋体"/>
                <w:color w:val="000000" w:themeColor="text1"/>
                <w:kern w:val="0"/>
                <w:szCs w:val="18"/>
                <w:lang w:val="en-US" w:eastAsia="zh-CN"/>
                <w14:textFill>
                  <w14:solidFill>
                    <w14:schemeClr w14:val="tx1"/>
                  </w14:solidFill>
                </w14:textFill>
              </w:rPr>
              <w:t>32</w:t>
            </w:r>
          </w:p>
        </w:tc>
        <w:tc>
          <w:tcPr>
            <w:tcW w:w="962" w:type="dxa"/>
            <w:shd w:val="clear" w:color="auto" w:fill="auto"/>
            <w:noWrap/>
            <w:vAlign w:val="center"/>
          </w:tcPr>
          <w:p w14:paraId="1B1B2C41">
            <w:pPr>
              <w:widowControl/>
              <w:jc w:val="center"/>
              <w:rPr>
                <w:rFonts w:hint="eastAsia" w:cs="宋体"/>
                <w:color w:val="000000" w:themeColor="text1"/>
                <w:kern w:val="0"/>
                <w:szCs w:val="18"/>
                <w14:textFill>
                  <w14:solidFill>
                    <w14:schemeClr w14:val="tx1"/>
                  </w14:solidFill>
                </w14:textFill>
              </w:rPr>
            </w:pPr>
            <w:r>
              <w:rPr>
                <w:rFonts w:hint="default" w:cs="宋体"/>
                <w:color w:val="000000" w:themeColor="text1"/>
                <w:kern w:val="0"/>
                <w:szCs w:val="18"/>
                <w:lang w:val="en-US" w:eastAsia="zh-CN"/>
                <w14:textFill>
                  <w14:solidFill>
                    <w14:schemeClr w14:val="tx1"/>
                  </w14:solidFill>
                </w14:textFill>
              </w:rPr>
              <w:t>12</w:t>
            </w:r>
          </w:p>
        </w:tc>
        <w:tc>
          <w:tcPr>
            <w:tcW w:w="900" w:type="dxa"/>
            <w:shd w:val="clear" w:color="auto" w:fill="auto"/>
            <w:noWrap/>
            <w:vAlign w:val="center"/>
          </w:tcPr>
          <w:p w14:paraId="1D48A4C3">
            <w:pPr>
              <w:widowControl/>
              <w:jc w:val="center"/>
              <w:rPr>
                <w:rFonts w:hint="eastAsia" w:cs="宋体"/>
                <w:color w:val="000000" w:themeColor="text1"/>
                <w:kern w:val="0"/>
                <w:szCs w:val="18"/>
                <w14:textFill>
                  <w14:solidFill>
                    <w14:schemeClr w14:val="tx1"/>
                  </w14:solidFill>
                </w14:textFill>
              </w:rPr>
            </w:pPr>
            <w:r>
              <w:rPr>
                <w:rFonts w:hint="default" w:cs="宋体"/>
                <w:color w:val="000000" w:themeColor="text1"/>
                <w:kern w:val="0"/>
                <w:szCs w:val="18"/>
                <w:lang w:val="en-US" w:eastAsia="zh-CN"/>
                <w14:textFill>
                  <w14:solidFill>
                    <w14:schemeClr w14:val="tx1"/>
                  </w14:solidFill>
                </w14:textFill>
              </w:rPr>
              <w:t>20</w:t>
            </w:r>
          </w:p>
        </w:tc>
        <w:tc>
          <w:tcPr>
            <w:tcW w:w="825" w:type="dxa"/>
            <w:shd w:val="clear" w:color="auto" w:fill="auto"/>
            <w:vAlign w:val="center"/>
          </w:tcPr>
          <w:p w14:paraId="1E031540">
            <w:pPr>
              <w:widowControl/>
              <w:jc w:val="center"/>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考查</w:t>
            </w:r>
          </w:p>
        </w:tc>
      </w:tr>
      <w:tr w14:paraId="3177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5" w:type="dxa"/>
            <w:shd w:val="clear" w:color="auto" w:fill="auto"/>
            <w:vAlign w:val="center"/>
          </w:tcPr>
          <w:p w14:paraId="27371E03">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44</w:t>
            </w:r>
          </w:p>
        </w:tc>
        <w:tc>
          <w:tcPr>
            <w:tcW w:w="3193" w:type="dxa"/>
            <w:shd w:val="clear" w:color="auto" w:fill="auto"/>
            <w:noWrap/>
            <w:vAlign w:val="center"/>
          </w:tcPr>
          <w:p w14:paraId="2D2482AA">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皮艺设计与制作</w:t>
            </w:r>
          </w:p>
        </w:tc>
        <w:tc>
          <w:tcPr>
            <w:tcW w:w="937" w:type="dxa"/>
            <w:shd w:val="clear" w:color="auto" w:fill="auto"/>
            <w:noWrap/>
            <w:vAlign w:val="center"/>
          </w:tcPr>
          <w:p w14:paraId="12A71D22">
            <w:pPr>
              <w:widowControl/>
              <w:jc w:val="center"/>
              <w:rPr>
                <w:rFonts w:hint="eastAsia" w:cs="宋体"/>
                <w:color w:val="000000" w:themeColor="text1"/>
                <w:kern w:val="0"/>
                <w:szCs w:val="18"/>
                <w14:textFill>
                  <w14:solidFill>
                    <w14:schemeClr w14:val="tx1"/>
                  </w14:solidFill>
                </w14:textFill>
              </w:rPr>
            </w:pPr>
            <w:r>
              <w:rPr>
                <w:rFonts w:hint="default" w:cs="宋体"/>
                <w:color w:val="000000" w:themeColor="text1"/>
                <w:kern w:val="0"/>
                <w:szCs w:val="18"/>
                <w:lang w:val="en-US" w:eastAsia="zh-CN"/>
                <w14:textFill>
                  <w14:solidFill>
                    <w14:schemeClr w14:val="tx1"/>
                  </w14:solidFill>
                </w14:textFill>
              </w:rPr>
              <w:t>2</w:t>
            </w:r>
          </w:p>
        </w:tc>
        <w:tc>
          <w:tcPr>
            <w:tcW w:w="1075" w:type="dxa"/>
            <w:shd w:val="clear" w:color="auto" w:fill="auto"/>
            <w:noWrap/>
            <w:vAlign w:val="center"/>
          </w:tcPr>
          <w:p w14:paraId="1F8BB1A0">
            <w:pPr>
              <w:widowControl/>
              <w:jc w:val="center"/>
              <w:rPr>
                <w:rFonts w:hint="eastAsia" w:cs="宋体"/>
                <w:color w:val="000000" w:themeColor="text1"/>
                <w:kern w:val="0"/>
                <w:szCs w:val="18"/>
                <w14:textFill>
                  <w14:solidFill>
                    <w14:schemeClr w14:val="tx1"/>
                  </w14:solidFill>
                </w14:textFill>
              </w:rPr>
            </w:pPr>
            <w:r>
              <w:rPr>
                <w:rFonts w:hint="default" w:cs="宋体"/>
                <w:color w:val="000000" w:themeColor="text1"/>
                <w:kern w:val="0"/>
                <w:szCs w:val="18"/>
                <w:lang w:val="en-US" w:eastAsia="zh-CN"/>
                <w14:textFill>
                  <w14:solidFill>
                    <w14:schemeClr w14:val="tx1"/>
                  </w14:solidFill>
                </w14:textFill>
              </w:rPr>
              <w:t>32</w:t>
            </w:r>
          </w:p>
        </w:tc>
        <w:tc>
          <w:tcPr>
            <w:tcW w:w="962" w:type="dxa"/>
            <w:shd w:val="clear" w:color="auto" w:fill="auto"/>
            <w:noWrap/>
            <w:vAlign w:val="center"/>
          </w:tcPr>
          <w:p w14:paraId="2DF08E2D">
            <w:pPr>
              <w:widowControl/>
              <w:jc w:val="center"/>
              <w:rPr>
                <w:rFonts w:hint="eastAsia" w:cs="宋体"/>
                <w:color w:val="000000" w:themeColor="text1"/>
                <w:kern w:val="0"/>
                <w:szCs w:val="18"/>
                <w14:textFill>
                  <w14:solidFill>
                    <w14:schemeClr w14:val="tx1"/>
                  </w14:solidFill>
                </w14:textFill>
              </w:rPr>
            </w:pPr>
            <w:r>
              <w:rPr>
                <w:rFonts w:hint="default" w:cs="宋体"/>
                <w:color w:val="000000" w:themeColor="text1"/>
                <w:kern w:val="0"/>
                <w:szCs w:val="18"/>
                <w:lang w:val="en-US" w:eastAsia="zh-CN"/>
                <w14:textFill>
                  <w14:solidFill>
                    <w14:schemeClr w14:val="tx1"/>
                  </w14:solidFill>
                </w14:textFill>
              </w:rPr>
              <w:t>12</w:t>
            </w:r>
          </w:p>
        </w:tc>
        <w:tc>
          <w:tcPr>
            <w:tcW w:w="900" w:type="dxa"/>
            <w:shd w:val="clear" w:color="auto" w:fill="auto"/>
            <w:noWrap/>
            <w:vAlign w:val="center"/>
          </w:tcPr>
          <w:p w14:paraId="7A31A9C1">
            <w:pPr>
              <w:widowControl/>
              <w:jc w:val="center"/>
              <w:rPr>
                <w:rFonts w:hint="eastAsia" w:cs="宋体"/>
                <w:color w:val="000000" w:themeColor="text1"/>
                <w:kern w:val="0"/>
                <w:szCs w:val="18"/>
                <w14:textFill>
                  <w14:solidFill>
                    <w14:schemeClr w14:val="tx1"/>
                  </w14:solidFill>
                </w14:textFill>
              </w:rPr>
            </w:pPr>
            <w:r>
              <w:rPr>
                <w:rFonts w:hint="default" w:cs="宋体"/>
                <w:color w:val="000000" w:themeColor="text1"/>
                <w:kern w:val="0"/>
                <w:szCs w:val="18"/>
                <w:lang w:val="en-US" w:eastAsia="zh-CN"/>
                <w14:textFill>
                  <w14:solidFill>
                    <w14:schemeClr w14:val="tx1"/>
                  </w14:solidFill>
                </w14:textFill>
              </w:rPr>
              <w:t>20</w:t>
            </w:r>
          </w:p>
        </w:tc>
        <w:tc>
          <w:tcPr>
            <w:tcW w:w="825" w:type="dxa"/>
            <w:shd w:val="clear" w:color="auto" w:fill="auto"/>
            <w:vAlign w:val="center"/>
          </w:tcPr>
          <w:p w14:paraId="1819D249">
            <w:pPr>
              <w:widowControl/>
              <w:jc w:val="center"/>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考查</w:t>
            </w:r>
          </w:p>
        </w:tc>
      </w:tr>
      <w:tr w14:paraId="618B2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5" w:type="dxa"/>
            <w:shd w:val="clear" w:color="auto" w:fill="auto"/>
            <w:vAlign w:val="center"/>
          </w:tcPr>
          <w:p w14:paraId="3D00EDCA">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45</w:t>
            </w:r>
          </w:p>
        </w:tc>
        <w:tc>
          <w:tcPr>
            <w:tcW w:w="3193" w:type="dxa"/>
            <w:shd w:val="clear" w:color="auto" w:fill="auto"/>
            <w:noWrap/>
            <w:vAlign w:val="center"/>
          </w:tcPr>
          <w:p w14:paraId="65A27DA4">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传统雕刻创作</w:t>
            </w:r>
          </w:p>
        </w:tc>
        <w:tc>
          <w:tcPr>
            <w:tcW w:w="937" w:type="dxa"/>
            <w:shd w:val="clear" w:color="auto" w:fill="auto"/>
            <w:noWrap/>
            <w:vAlign w:val="center"/>
          </w:tcPr>
          <w:p w14:paraId="79F332F1">
            <w:pPr>
              <w:widowControl/>
              <w:jc w:val="center"/>
              <w:rPr>
                <w:rFonts w:hint="eastAsia" w:cs="宋体"/>
                <w:color w:val="000000" w:themeColor="text1"/>
                <w:kern w:val="0"/>
                <w:szCs w:val="18"/>
                <w14:textFill>
                  <w14:solidFill>
                    <w14:schemeClr w14:val="tx1"/>
                  </w14:solidFill>
                </w14:textFill>
              </w:rPr>
            </w:pPr>
            <w:r>
              <w:rPr>
                <w:rFonts w:hint="default" w:cs="宋体"/>
                <w:color w:val="000000" w:themeColor="text1"/>
                <w:kern w:val="0"/>
                <w:szCs w:val="18"/>
                <w:lang w:val="en-US" w:eastAsia="zh-CN"/>
                <w14:textFill>
                  <w14:solidFill>
                    <w14:schemeClr w14:val="tx1"/>
                  </w14:solidFill>
                </w14:textFill>
              </w:rPr>
              <w:t>2</w:t>
            </w:r>
          </w:p>
        </w:tc>
        <w:tc>
          <w:tcPr>
            <w:tcW w:w="1075" w:type="dxa"/>
            <w:shd w:val="clear" w:color="auto" w:fill="auto"/>
            <w:noWrap/>
            <w:vAlign w:val="center"/>
          </w:tcPr>
          <w:p w14:paraId="430FBF9B">
            <w:pPr>
              <w:widowControl/>
              <w:jc w:val="center"/>
              <w:rPr>
                <w:rFonts w:hint="eastAsia" w:cs="宋体"/>
                <w:color w:val="000000" w:themeColor="text1"/>
                <w:kern w:val="0"/>
                <w:szCs w:val="18"/>
                <w14:textFill>
                  <w14:solidFill>
                    <w14:schemeClr w14:val="tx1"/>
                  </w14:solidFill>
                </w14:textFill>
              </w:rPr>
            </w:pPr>
            <w:r>
              <w:rPr>
                <w:rFonts w:hint="default" w:cs="宋体"/>
                <w:color w:val="000000" w:themeColor="text1"/>
                <w:kern w:val="0"/>
                <w:szCs w:val="18"/>
                <w:lang w:val="en-US" w:eastAsia="zh-CN"/>
                <w14:textFill>
                  <w14:solidFill>
                    <w14:schemeClr w14:val="tx1"/>
                  </w14:solidFill>
                </w14:textFill>
              </w:rPr>
              <w:t>32</w:t>
            </w:r>
          </w:p>
        </w:tc>
        <w:tc>
          <w:tcPr>
            <w:tcW w:w="962" w:type="dxa"/>
            <w:shd w:val="clear" w:color="auto" w:fill="auto"/>
            <w:noWrap/>
            <w:vAlign w:val="center"/>
          </w:tcPr>
          <w:p w14:paraId="73194243">
            <w:pPr>
              <w:widowControl/>
              <w:jc w:val="center"/>
              <w:rPr>
                <w:rFonts w:hint="eastAsia" w:cs="宋体"/>
                <w:color w:val="000000" w:themeColor="text1"/>
                <w:kern w:val="0"/>
                <w:szCs w:val="18"/>
                <w14:textFill>
                  <w14:solidFill>
                    <w14:schemeClr w14:val="tx1"/>
                  </w14:solidFill>
                </w14:textFill>
              </w:rPr>
            </w:pPr>
            <w:r>
              <w:rPr>
                <w:rFonts w:hint="default" w:cs="宋体"/>
                <w:color w:val="000000" w:themeColor="text1"/>
                <w:kern w:val="0"/>
                <w:szCs w:val="18"/>
                <w:lang w:val="en-US" w:eastAsia="zh-CN"/>
                <w14:textFill>
                  <w14:solidFill>
                    <w14:schemeClr w14:val="tx1"/>
                  </w14:solidFill>
                </w14:textFill>
              </w:rPr>
              <w:t>12</w:t>
            </w:r>
          </w:p>
        </w:tc>
        <w:tc>
          <w:tcPr>
            <w:tcW w:w="900" w:type="dxa"/>
            <w:shd w:val="clear" w:color="auto" w:fill="auto"/>
            <w:noWrap/>
            <w:vAlign w:val="center"/>
          </w:tcPr>
          <w:p w14:paraId="5F226B32">
            <w:pPr>
              <w:widowControl/>
              <w:jc w:val="center"/>
              <w:rPr>
                <w:rFonts w:hint="eastAsia" w:cs="宋体"/>
                <w:color w:val="000000" w:themeColor="text1"/>
                <w:kern w:val="0"/>
                <w:szCs w:val="18"/>
                <w14:textFill>
                  <w14:solidFill>
                    <w14:schemeClr w14:val="tx1"/>
                  </w14:solidFill>
                </w14:textFill>
              </w:rPr>
            </w:pPr>
            <w:r>
              <w:rPr>
                <w:rFonts w:hint="default" w:cs="宋体"/>
                <w:color w:val="000000" w:themeColor="text1"/>
                <w:kern w:val="0"/>
                <w:szCs w:val="18"/>
                <w:lang w:val="en-US" w:eastAsia="zh-CN"/>
                <w14:textFill>
                  <w14:solidFill>
                    <w14:schemeClr w14:val="tx1"/>
                  </w14:solidFill>
                </w14:textFill>
              </w:rPr>
              <w:t>20</w:t>
            </w:r>
          </w:p>
        </w:tc>
        <w:tc>
          <w:tcPr>
            <w:tcW w:w="825" w:type="dxa"/>
            <w:shd w:val="clear" w:color="auto" w:fill="auto"/>
            <w:vAlign w:val="center"/>
          </w:tcPr>
          <w:p w14:paraId="2E49361C">
            <w:pPr>
              <w:widowControl/>
              <w:jc w:val="center"/>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考查</w:t>
            </w:r>
          </w:p>
        </w:tc>
      </w:tr>
      <w:tr w14:paraId="1E79B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05" w:type="dxa"/>
            <w:shd w:val="clear" w:color="auto" w:fill="auto"/>
            <w:vAlign w:val="center"/>
          </w:tcPr>
          <w:p w14:paraId="6094CE66">
            <w:pPr>
              <w:widowControl/>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46</w:t>
            </w:r>
          </w:p>
        </w:tc>
        <w:tc>
          <w:tcPr>
            <w:tcW w:w="3193" w:type="dxa"/>
            <w:shd w:val="clear" w:color="auto" w:fill="auto"/>
            <w:noWrap/>
            <w:vAlign w:val="center"/>
          </w:tcPr>
          <w:p w14:paraId="2DA8916C">
            <w:pPr>
              <w:widowControl/>
              <w:rPr>
                <w:rFonts w:hint="eastAsia"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宝玉石实验室管理</w:t>
            </w:r>
          </w:p>
        </w:tc>
        <w:tc>
          <w:tcPr>
            <w:tcW w:w="937" w:type="dxa"/>
            <w:shd w:val="clear" w:color="auto" w:fill="auto"/>
            <w:noWrap/>
            <w:vAlign w:val="center"/>
          </w:tcPr>
          <w:p w14:paraId="09FEC872">
            <w:pPr>
              <w:keepNext w:val="0"/>
              <w:keepLines w:val="0"/>
              <w:widowControl/>
              <w:suppressLineNumbers w:val="0"/>
              <w:jc w:val="center"/>
              <w:textAlignment w:val="center"/>
              <w:rPr>
                <w:rFonts w:hint="eastAsia"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75" w:type="dxa"/>
            <w:shd w:val="clear" w:color="auto" w:fill="auto"/>
            <w:noWrap/>
            <w:vAlign w:val="center"/>
          </w:tcPr>
          <w:p w14:paraId="3A055432">
            <w:pPr>
              <w:keepNext w:val="0"/>
              <w:keepLines w:val="0"/>
              <w:widowControl/>
              <w:suppressLineNumbers w:val="0"/>
              <w:jc w:val="center"/>
              <w:textAlignment w:val="center"/>
              <w:rPr>
                <w:rFonts w:hint="eastAsia"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962" w:type="dxa"/>
            <w:shd w:val="clear" w:color="auto" w:fill="auto"/>
            <w:noWrap/>
            <w:vAlign w:val="center"/>
          </w:tcPr>
          <w:p w14:paraId="5583CF42">
            <w:pPr>
              <w:keepNext w:val="0"/>
              <w:keepLines w:val="0"/>
              <w:widowControl/>
              <w:suppressLineNumbers w:val="0"/>
              <w:jc w:val="center"/>
              <w:textAlignment w:val="center"/>
              <w:rPr>
                <w:rFonts w:hint="eastAsia"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900" w:type="dxa"/>
            <w:shd w:val="clear" w:color="auto" w:fill="auto"/>
            <w:noWrap/>
            <w:vAlign w:val="center"/>
          </w:tcPr>
          <w:p w14:paraId="33DA33A4">
            <w:pPr>
              <w:keepNext w:val="0"/>
              <w:keepLines w:val="0"/>
              <w:widowControl/>
              <w:suppressLineNumbers w:val="0"/>
              <w:jc w:val="center"/>
              <w:textAlignment w:val="center"/>
              <w:rPr>
                <w:rFonts w:hint="eastAsia"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25" w:type="dxa"/>
            <w:shd w:val="clear" w:color="auto" w:fill="auto"/>
            <w:vAlign w:val="center"/>
          </w:tcPr>
          <w:p w14:paraId="07FE4D69">
            <w:pPr>
              <w:widowControl/>
              <w:jc w:val="center"/>
              <w:rPr>
                <w:rFonts w:hint="eastAsia" w:cs="宋体"/>
                <w:color w:val="000000" w:themeColor="text1"/>
                <w:kern w:val="0"/>
                <w:szCs w:val="18"/>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考查</w:t>
            </w:r>
          </w:p>
        </w:tc>
      </w:tr>
      <w:tr w14:paraId="0C4FC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05" w:type="dxa"/>
            <w:shd w:val="clear" w:color="auto" w:fill="auto"/>
            <w:vAlign w:val="center"/>
          </w:tcPr>
          <w:p w14:paraId="2233555C">
            <w:pPr>
              <w:widowControl/>
              <w:rPr>
                <w:rFonts w:hint="default" w:cs="宋体"/>
                <w:color w:val="000000" w:themeColor="text1"/>
                <w:kern w:val="0"/>
                <w:szCs w:val="18"/>
                <w:lang w:val="en-US" w:eastAsia="zh-CN"/>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47</w:t>
            </w:r>
          </w:p>
        </w:tc>
        <w:tc>
          <w:tcPr>
            <w:tcW w:w="3193" w:type="dxa"/>
            <w:shd w:val="clear" w:color="auto" w:fill="auto"/>
            <w:noWrap/>
            <w:vAlign w:val="center"/>
          </w:tcPr>
          <w:p w14:paraId="0A5647AC">
            <w:pPr>
              <w:widowControl/>
              <w:rPr>
                <w:rFonts w:hint="default" w:cs="宋体"/>
                <w:color w:val="000000" w:themeColor="text1"/>
                <w:kern w:val="0"/>
                <w:szCs w:val="18"/>
                <w:lang w:val="en-US" w:eastAsia="zh-CN"/>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质量管理实务</w:t>
            </w:r>
          </w:p>
        </w:tc>
        <w:tc>
          <w:tcPr>
            <w:tcW w:w="937" w:type="dxa"/>
            <w:shd w:val="clear" w:color="auto" w:fill="auto"/>
            <w:noWrap/>
            <w:vAlign w:val="center"/>
          </w:tcPr>
          <w:p w14:paraId="6CD45754">
            <w:pPr>
              <w:keepNext w:val="0"/>
              <w:keepLines w:val="0"/>
              <w:widowControl/>
              <w:suppressLineNumbers w:val="0"/>
              <w:jc w:val="center"/>
              <w:textAlignment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75" w:type="dxa"/>
            <w:shd w:val="clear" w:color="auto" w:fill="auto"/>
            <w:noWrap/>
            <w:vAlign w:val="center"/>
          </w:tcPr>
          <w:p w14:paraId="1BB547AF">
            <w:pPr>
              <w:keepNext w:val="0"/>
              <w:keepLines w:val="0"/>
              <w:widowControl/>
              <w:suppressLineNumbers w:val="0"/>
              <w:jc w:val="center"/>
              <w:textAlignment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962" w:type="dxa"/>
            <w:shd w:val="clear" w:color="auto" w:fill="auto"/>
            <w:noWrap/>
            <w:vAlign w:val="center"/>
          </w:tcPr>
          <w:p w14:paraId="65438DDE">
            <w:pPr>
              <w:keepNext w:val="0"/>
              <w:keepLines w:val="0"/>
              <w:widowControl/>
              <w:suppressLineNumbers w:val="0"/>
              <w:jc w:val="center"/>
              <w:textAlignment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900" w:type="dxa"/>
            <w:shd w:val="clear" w:color="auto" w:fill="auto"/>
            <w:noWrap/>
            <w:vAlign w:val="center"/>
          </w:tcPr>
          <w:p w14:paraId="300010C1">
            <w:pPr>
              <w:keepNext w:val="0"/>
              <w:keepLines w:val="0"/>
              <w:widowControl/>
              <w:suppressLineNumbers w:val="0"/>
              <w:jc w:val="center"/>
              <w:textAlignment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25" w:type="dxa"/>
            <w:shd w:val="clear" w:color="auto" w:fill="auto"/>
            <w:vAlign w:val="center"/>
          </w:tcPr>
          <w:p w14:paraId="5A79F712">
            <w:pPr>
              <w:widowControl/>
              <w:jc w:val="center"/>
              <w:rPr>
                <w:rFonts w:hint="default" w:ascii="Times New Roman" w:hAnsi="Times New Roman" w:eastAsia="宋体" w:cs="宋体"/>
                <w:color w:val="000000" w:themeColor="text1"/>
                <w:kern w:val="0"/>
                <w:sz w:val="21"/>
                <w:szCs w:val="18"/>
                <w:lang w:val="en-US" w:eastAsia="zh-CN" w:bidi="ar-SA"/>
                <w14:textFill>
                  <w14:solidFill>
                    <w14:schemeClr w14:val="tx1"/>
                  </w14:solidFill>
                </w14:textFill>
              </w:rPr>
            </w:pPr>
            <w:r>
              <w:rPr>
                <w:rFonts w:hint="eastAsia" w:cs="宋体"/>
                <w:color w:val="000000" w:themeColor="text1"/>
                <w:kern w:val="0"/>
                <w:szCs w:val="18"/>
                <w:lang w:val="en-US" w:eastAsia="zh-CN"/>
                <w14:textFill>
                  <w14:solidFill>
                    <w14:schemeClr w14:val="tx1"/>
                  </w14:solidFill>
                </w14:textFill>
              </w:rPr>
              <w:t>考试/考查</w:t>
            </w:r>
          </w:p>
        </w:tc>
      </w:tr>
    </w:tbl>
    <w:p w14:paraId="0A25223C">
      <w:pPr>
        <w:pStyle w:val="10"/>
      </w:pPr>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EBB1D">
    <w:pPr>
      <w:widowControl/>
      <w:kinsoku w:val="0"/>
      <w:autoSpaceDE w:val="0"/>
      <w:autoSpaceDN w:val="0"/>
      <w:adjustRightInd w:val="0"/>
      <w:snapToGrid w:val="0"/>
      <w:spacing w:line="169" w:lineRule="auto"/>
      <w:ind w:left="4606"/>
      <w:jc w:val="left"/>
      <w:textAlignment w:val="baseline"/>
      <w:rPr>
        <w:rFonts w:ascii="Calibri" w:hAnsi="Calibri" w:eastAsia="Calibri" w:cs="Calibri"/>
        <w:snapToGrid w:val="0"/>
        <w:color w:val="000000"/>
        <w:kern w:val="0"/>
        <w:sz w:val="18"/>
        <w:szCs w:val="18"/>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40B40">
    <w:pPr>
      <w:pStyle w:val="7"/>
      <w:ind w:firstLine="42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ACEFCE2">
                          <w:pPr>
                            <w:pStyle w:val="7"/>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Fvf6GHgAQAAuwMAAA4AAAAA&#10;AAAAAQAgAAAAHgEAAGRycy9lMm9Eb2MueG1sUEsFBgAAAAAGAAYAWQEAAHAFAAAAAA==&#10;">
              <v:fill on="f" focussize="0,0"/>
              <v:stroke on="f"/>
              <v:imagedata o:title=""/>
              <o:lock v:ext="edit" aspectratio="f"/>
              <v:textbox inset="0mm,0mm,0mm,0mm" style="mso-fit-shape-to-text:t;">
                <w:txbxContent>
                  <w:p w14:paraId="2ACEFCE2">
                    <w:pPr>
                      <w:pStyle w:val="7"/>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6B29C">
    <w:pPr>
      <w:pStyle w:val="8"/>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7BD64"/>
    <w:multiLevelType w:val="multilevel"/>
    <w:tmpl w:val="BCC7BD64"/>
    <w:lvl w:ilvl="0" w:tentative="0">
      <w:start w:val="1"/>
      <w:numFmt w:val="chineseCounting"/>
      <w:pStyle w:val="2"/>
      <w:suff w:val="nothing"/>
      <w:lvlText w:val="（%1）"/>
      <w:lvlJc w:val="left"/>
      <w:pPr>
        <w:ind w:left="0" w:firstLine="0"/>
      </w:pPr>
      <w:rPr>
        <w:rFonts w:hint="eastAsia" w:ascii="仿宋" w:hAnsi="仿宋" w:eastAsia="仿宋" w:cs="仿宋"/>
        <w:b/>
        <w:bCs/>
        <w:sz w:val="30"/>
        <w:szCs w:val="30"/>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FEB206F3"/>
    <w:multiLevelType w:val="singleLevel"/>
    <w:tmpl w:val="FEB206F3"/>
    <w:lvl w:ilvl="0" w:tentative="0">
      <w:start w:val="4"/>
      <w:numFmt w:val="decimal"/>
      <w:lvlText w:val="%1."/>
      <w:lvlJc w:val="left"/>
      <w:pPr>
        <w:tabs>
          <w:tab w:val="left" w:pos="312"/>
        </w:tabs>
      </w:pPr>
    </w:lvl>
  </w:abstractNum>
  <w:abstractNum w:abstractNumId="2">
    <w:nsid w:val="0B4A467E"/>
    <w:multiLevelType w:val="multilevel"/>
    <w:tmpl w:val="0B4A467E"/>
    <w:lvl w:ilvl="0" w:tentative="0">
      <w:start w:val="1"/>
      <w:numFmt w:val="japaneseCounting"/>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wZDQwYmFkMWE5ZjY5ZWMzNjU3N2FjN2U1NDFiNGYifQ=="/>
  </w:docVars>
  <w:rsids>
    <w:rsidRoot w:val="32CF391C"/>
    <w:rsid w:val="00007B8C"/>
    <w:rsid w:val="000116BE"/>
    <w:rsid w:val="00031FC6"/>
    <w:rsid w:val="000326AA"/>
    <w:rsid w:val="00034479"/>
    <w:rsid w:val="00097DAA"/>
    <w:rsid w:val="000A411F"/>
    <w:rsid w:val="000B2709"/>
    <w:rsid w:val="000C7AF1"/>
    <w:rsid w:val="000E1AA7"/>
    <w:rsid w:val="000E43CC"/>
    <w:rsid w:val="00115CB0"/>
    <w:rsid w:val="0013067B"/>
    <w:rsid w:val="001416E1"/>
    <w:rsid w:val="0015083E"/>
    <w:rsid w:val="00163370"/>
    <w:rsid w:val="00165231"/>
    <w:rsid w:val="0018483B"/>
    <w:rsid w:val="0019443B"/>
    <w:rsid w:val="001C0356"/>
    <w:rsid w:val="001E4FD9"/>
    <w:rsid w:val="0022481A"/>
    <w:rsid w:val="00244B99"/>
    <w:rsid w:val="002456E0"/>
    <w:rsid w:val="00257360"/>
    <w:rsid w:val="0026395C"/>
    <w:rsid w:val="00277263"/>
    <w:rsid w:val="002B4055"/>
    <w:rsid w:val="002C0F12"/>
    <w:rsid w:val="002C606F"/>
    <w:rsid w:val="002E601D"/>
    <w:rsid w:val="00330023"/>
    <w:rsid w:val="003309E4"/>
    <w:rsid w:val="00375640"/>
    <w:rsid w:val="00376B3F"/>
    <w:rsid w:val="0038261B"/>
    <w:rsid w:val="00386422"/>
    <w:rsid w:val="00392357"/>
    <w:rsid w:val="003C630B"/>
    <w:rsid w:val="003D136E"/>
    <w:rsid w:val="003D56D3"/>
    <w:rsid w:val="003E2D4C"/>
    <w:rsid w:val="00427F7A"/>
    <w:rsid w:val="004421B3"/>
    <w:rsid w:val="004443B5"/>
    <w:rsid w:val="00451DD7"/>
    <w:rsid w:val="004644F4"/>
    <w:rsid w:val="004710CC"/>
    <w:rsid w:val="00477E85"/>
    <w:rsid w:val="004856F6"/>
    <w:rsid w:val="00487D84"/>
    <w:rsid w:val="004920AA"/>
    <w:rsid w:val="00492399"/>
    <w:rsid w:val="004A0BA8"/>
    <w:rsid w:val="004D42F5"/>
    <w:rsid w:val="004E70A8"/>
    <w:rsid w:val="004F74F5"/>
    <w:rsid w:val="00514E0E"/>
    <w:rsid w:val="00516CB8"/>
    <w:rsid w:val="0056728A"/>
    <w:rsid w:val="005719CA"/>
    <w:rsid w:val="005801B2"/>
    <w:rsid w:val="00596C6A"/>
    <w:rsid w:val="005972F0"/>
    <w:rsid w:val="005C59F9"/>
    <w:rsid w:val="005E01AD"/>
    <w:rsid w:val="005E6041"/>
    <w:rsid w:val="00627632"/>
    <w:rsid w:val="00631E23"/>
    <w:rsid w:val="0066077F"/>
    <w:rsid w:val="006644A0"/>
    <w:rsid w:val="00680520"/>
    <w:rsid w:val="00692D4D"/>
    <w:rsid w:val="006D44DE"/>
    <w:rsid w:val="006D4C68"/>
    <w:rsid w:val="006D710B"/>
    <w:rsid w:val="006E0270"/>
    <w:rsid w:val="006F0748"/>
    <w:rsid w:val="007017CB"/>
    <w:rsid w:val="00715187"/>
    <w:rsid w:val="00737AF2"/>
    <w:rsid w:val="00742EB9"/>
    <w:rsid w:val="00746C88"/>
    <w:rsid w:val="00751076"/>
    <w:rsid w:val="00772044"/>
    <w:rsid w:val="007B5AF0"/>
    <w:rsid w:val="007C48BF"/>
    <w:rsid w:val="007D0161"/>
    <w:rsid w:val="00824785"/>
    <w:rsid w:val="00854C19"/>
    <w:rsid w:val="00855095"/>
    <w:rsid w:val="00856DD4"/>
    <w:rsid w:val="008B25BD"/>
    <w:rsid w:val="008C3CD1"/>
    <w:rsid w:val="008D2DC7"/>
    <w:rsid w:val="00906929"/>
    <w:rsid w:val="00915BB4"/>
    <w:rsid w:val="00925200"/>
    <w:rsid w:val="00935A43"/>
    <w:rsid w:val="00936121"/>
    <w:rsid w:val="00944CB7"/>
    <w:rsid w:val="009720F2"/>
    <w:rsid w:val="009867FD"/>
    <w:rsid w:val="009B7B8B"/>
    <w:rsid w:val="009C35FA"/>
    <w:rsid w:val="009D5938"/>
    <w:rsid w:val="00A00297"/>
    <w:rsid w:val="00A27CF8"/>
    <w:rsid w:val="00A555A8"/>
    <w:rsid w:val="00A65EBD"/>
    <w:rsid w:val="00A66EE8"/>
    <w:rsid w:val="00A745E7"/>
    <w:rsid w:val="00A9243C"/>
    <w:rsid w:val="00A929E7"/>
    <w:rsid w:val="00AB4453"/>
    <w:rsid w:val="00AB5DF4"/>
    <w:rsid w:val="00AB673A"/>
    <w:rsid w:val="00AC375A"/>
    <w:rsid w:val="00AE657A"/>
    <w:rsid w:val="00AF01F8"/>
    <w:rsid w:val="00B01C61"/>
    <w:rsid w:val="00B01CC6"/>
    <w:rsid w:val="00B02839"/>
    <w:rsid w:val="00B36674"/>
    <w:rsid w:val="00B44404"/>
    <w:rsid w:val="00B44AD0"/>
    <w:rsid w:val="00B46083"/>
    <w:rsid w:val="00B54AB0"/>
    <w:rsid w:val="00B571FE"/>
    <w:rsid w:val="00B672D7"/>
    <w:rsid w:val="00BA205B"/>
    <w:rsid w:val="00BA540B"/>
    <w:rsid w:val="00BA5AA6"/>
    <w:rsid w:val="00BB12B2"/>
    <w:rsid w:val="00BB1BC7"/>
    <w:rsid w:val="00BF2606"/>
    <w:rsid w:val="00BF47A2"/>
    <w:rsid w:val="00BF5FB9"/>
    <w:rsid w:val="00C219A6"/>
    <w:rsid w:val="00C22B21"/>
    <w:rsid w:val="00C6140A"/>
    <w:rsid w:val="00C67AED"/>
    <w:rsid w:val="00C77F1D"/>
    <w:rsid w:val="00C84DD9"/>
    <w:rsid w:val="00C86B21"/>
    <w:rsid w:val="00C93EA6"/>
    <w:rsid w:val="00CB15BD"/>
    <w:rsid w:val="00CF0E8C"/>
    <w:rsid w:val="00D06CCC"/>
    <w:rsid w:val="00D10925"/>
    <w:rsid w:val="00D14211"/>
    <w:rsid w:val="00D354DF"/>
    <w:rsid w:val="00D539DF"/>
    <w:rsid w:val="00D57430"/>
    <w:rsid w:val="00D71CF5"/>
    <w:rsid w:val="00D932BB"/>
    <w:rsid w:val="00D94F27"/>
    <w:rsid w:val="00DC24E3"/>
    <w:rsid w:val="00DD1E72"/>
    <w:rsid w:val="00DD2D18"/>
    <w:rsid w:val="00E20424"/>
    <w:rsid w:val="00E22295"/>
    <w:rsid w:val="00E349D5"/>
    <w:rsid w:val="00E46AC4"/>
    <w:rsid w:val="00E5154D"/>
    <w:rsid w:val="00E70BA7"/>
    <w:rsid w:val="00E83C87"/>
    <w:rsid w:val="00E95882"/>
    <w:rsid w:val="00EC15A5"/>
    <w:rsid w:val="00EC2D4E"/>
    <w:rsid w:val="00EE7991"/>
    <w:rsid w:val="00EF03A5"/>
    <w:rsid w:val="00EF5165"/>
    <w:rsid w:val="00EF6283"/>
    <w:rsid w:val="00F26E09"/>
    <w:rsid w:val="00F30EFF"/>
    <w:rsid w:val="00F338A8"/>
    <w:rsid w:val="00F53A08"/>
    <w:rsid w:val="00F624A9"/>
    <w:rsid w:val="00F7473E"/>
    <w:rsid w:val="00F747AD"/>
    <w:rsid w:val="00F837E1"/>
    <w:rsid w:val="00F92B4A"/>
    <w:rsid w:val="00FA3EB6"/>
    <w:rsid w:val="00FA7085"/>
    <w:rsid w:val="00FB4D80"/>
    <w:rsid w:val="00FC10F8"/>
    <w:rsid w:val="00FC11FA"/>
    <w:rsid w:val="01CE3EAF"/>
    <w:rsid w:val="02DF57A3"/>
    <w:rsid w:val="02FA19F2"/>
    <w:rsid w:val="03656C83"/>
    <w:rsid w:val="087F487F"/>
    <w:rsid w:val="08EC0231"/>
    <w:rsid w:val="096B1B3E"/>
    <w:rsid w:val="09F77B04"/>
    <w:rsid w:val="0B0A5387"/>
    <w:rsid w:val="0B5A40DD"/>
    <w:rsid w:val="0D20794B"/>
    <w:rsid w:val="0DA62D57"/>
    <w:rsid w:val="0DBB69E2"/>
    <w:rsid w:val="0EDA39DA"/>
    <w:rsid w:val="11193219"/>
    <w:rsid w:val="116003E2"/>
    <w:rsid w:val="11F0764E"/>
    <w:rsid w:val="14563EAE"/>
    <w:rsid w:val="14E07884"/>
    <w:rsid w:val="15F0445E"/>
    <w:rsid w:val="17433EAB"/>
    <w:rsid w:val="183E45B6"/>
    <w:rsid w:val="1A1C6096"/>
    <w:rsid w:val="1AA43102"/>
    <w:rsid w:val="1C847F18"/>
    <w:rsid w:val="1CBF5FD1"/>
    <w:rsid w:val="1D7E7A66"/>
    <w:rsid w:val="1DF56AEE"/>
    <w:rsid w:val="20043C15"/>
    <w:rsid w:val="216343AE"/>
    <w:rsid w:val="21DB1282"/>
    <w:rsid w:val="22DB0789"/>
    <w:rsid w:val="23DB04C6"/>
    <w:rsid w:val="25073CBB"/>
    <w:rsid w:val="2621202B"/>
    <w:rsid w:val="264723C6"/>
    <w:rsid w:val="28F16C64"/>
    <w:rsid w:val="2A0B0AA8"/>
    <w:rsid w:val="2B9D1BD3"/>
    <w:rsid w:val="2BE77438"/>
    <w:rsid w:val="2C2B721E"/>
    <w:rsid w:val="2DCA66AB"/>
    <w:rsid w:val="2E1F0887"/>
    <w:rsid w:val="2E506072"/>
    <w:rsid w:val="2E755089"/>
    <w:rsid w:val="31B557D9"/>
    <w:rsid w:val="32CF391C"/>
    <w:rsid w:val="35F2710D"/>
    <w:rsid w:val="3D166C3C"/>
    <w:rsid w:val="3EFFC27B"/>
    <w:rsid w:val="3FDDF6B5"/>
    <w:rsid w:val="42667885"/>
    <w:rsid w:val="43D04AAE"/>
    <w:rsid w:val="45034800"/>
    <w:rsid w:val="45C71B34"/>
    <w:rsid w:val="479A51B9"/>
    <w:rsid w:val="47FA4E1F"/>
    <w:rsid w:val="480C3010"/>
    <w:rsid w:val="484F6513"/>
    <w:rsid w:val="4862629B"/>
    <w:rsid w:val="4B972F38"/>
    <w:rsid w:val="4C956C88"/>
    <w:rsid w:val="4D0A380B"/>
    <w:rsid w:val="4D444FAF"/>
    <w:rsid w:val="4D897259"/>
    <w:rsid w:val="4DD90EED"/>
    <w:rsid w:val="4EA16333"/>
    <w:rsid w:val="4EAD187E"/>
    <w:rsid w:val="4F9761C4"/>
    <w:rsid w:val="4FDC68BF"/>
    <w:rsid w:val="50344C3D"/>
    <w:rsid w:val="50D95EE7"/>
    <w:rsid w:val="52A02F76"/>
    <w:rsid w:val="52B0718B"/>
    <w:rsid w:val="53191BD8"/>
    <w:rsid w:val="53802CE7"/>
    <w:rsid w:val="54764180"/>
    <w:rsid w:val="54E95BB9"/>
    <w:rsid w:val="57DE77D6"/>
    <w:rsid w:val="5BF7BD71"/>
    <w:rsid w:val="5CF258F9"/>
    <w:rsid w:val="5D602236"/>
    <w:rsid w:val="5EF90E9C"/>
    <w:rsid w:val="5F61293D"/>
    <w:rsid w:val="5FA07C40"/>
    <w:rsid w:val="600769F1"/>
    <w:rsid w:val="61CE6361"/>
    <w:rsid w:val="632039F0"/>
    <w:rsid w:val="63B730FD"/>
    <w:rsid w:val="644D17DA"/>
    <w:rsid w:val="65415E6D"/>
    <w:rsid w:val="65E7AFCE"/>
    <w:rsid w:val="66540B05"/>
    <w:rsid w:val="67212502"/>
    <w:rsid w:val="67632AF7"/>
    <w:rsid w:val="68DB7C44"/>
    <w:rsid w:val="69C1365A"/>
    <w:rsid w:val="6A0D3F80"/>
    <w:rsid w:val="6B9D6087"/>
    <w:rsid w:val="6C1E1483"/>
    <w:rsid w:val="6C747042"/>
    <w:rsid w:val="6E4F79AD"/>
    <w:rsid w:val="6EB17CD6"/>
    <w:rsid w:val="6EBF4A8E"/>
    <w:rsid w:val="6FEF2EEA"/>
    <w:rsid w:val="700339E2"/>
    <w:rsid w:val="709E5D2F"/>
    <w:rsid w:val="714F7B31"/>
    <w:rsid w:val="71967210"/>
    <w:rsid w:val="777F3636"/>
    <w:rsid w:val="78243FB9"/>
    <w:rsid w:val="792255C6"/>
    <w:rsid w:val="7B6F5A58"/>
    <w:rsid w:val="7B9F8AB1"/>
    <w:rsid w:val="7C45447E"/>
    <w:rsid w:val="7EA9BE5B"/>
    <w:rsid w:val="7F070B18"/>
    <w:rsid w:val="7F8E0A8E"/>
    <w:rsid w:val="7F8F580E"/>
    <w:rsid w:val="7FDDB211"/>
    <w:rsid w:val="AE7CCBE3"/>
    <w:rsid w:val="BA6E7D46"/>
    <w:rsid w:val="BFAEA500"/>
    <w:rsid w:val="E7F6F43C"/>
    <w:rsid w:val="F6FA418A"/>
    <w:rsid w:val="FCE61EB7"/>
    <w:rsid w:val="FDDB519C"/>
    <w:rsid w:val="FFB9C0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9"/>
    <w:pPr>
      <w:numPr>
        <w:ilvl w:val="0"/>
        <w:numId w:val="1"/>
      </w:numPr>
      <w:tabs>
        <w:tab w:val="left" w:pos="0"/>
      </w:tabs>
      <w:spacing w:beforeLines="50"/>
      <w:outlineLvl w:val="1"/>
    </w:pPr>
    <w:rPr>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7"/>
    <w:autoRedefine/>
    <w:qFormat/>
    <w:uiPriority w:val="0"/>
    <w:pPr>
      <w:jc w:val="left"/>
    </w:pPr>
  </w:style>
  <w:style w:type="paragraph" w:styleId="4">
    <w:name w:val="Body Text"/>
    <w:basedOn w:val="1"/>
    <w:next w:val="1"/>
    <w:autoRedefine/>
    <w:qFormat/>
    <w:uiPriority w:val="0"/>
    <w:pPr>
      <w:spacing w:after="120"/>
    </w:pPr>
  </w:style>
  <w:style w:type="paragraph" w:styleId="5">
    <w:name w:val="Body Text Indent"/>
    <w:basedOn w:val="1"/>
    <w:link w:val="43"/>
    <w:qFormat/>
    <w:uiPriority w:val="0"/>
    <w:pPr>
      <w:spacing w:line="420" w:lineRule="exact"/>
      <w:ind w:firstLine="480" w:firstLineChars="200"/>
    </w:pPr>
    <w:rPr>
      <w:rFonts w:ascii="仿宋_GB2312" w:hAnsi="宋体" w:eastAsia="仿宋_GB2312"/>
      <w:sz w:val="24"/>
      <w:szCs w:val="21"/>
    </w:rPr>
  </w:style>
  <w:style w:type="paragraph" w:styleId="6">
    <w:name w:val="Balloon Text"/>
    <w:basedOn w:val="1"/>
    <w:link w:val="29"/>
    <w:autoRedefine/>
    <w:qFormat/>
    <w:uiPriority w:val="0"/>
    <w:rPr>
      <w:sz w:val="18"/>
      <w:szCs w:val="18"/>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8"/>
    <w:autoRedefine/>
    <w:qFormat/>
    <w:uiPriority w:val="0"/>
    <w:rPr>
      <w:b/>
      <w:bCs/>
    </w:rPr>
  </w:style>
  <w:style w:type="paragraph" w:styleId="10">
    <w:name w:val="Body Text First Indent"/>
    <w:basedOn w:val="4"/>
    <w:autoRedefine/>
    <w:qFormat/>
    <w:uiPriority w:val="0"/>
    <w:pPr>
      <w:ind w:firstLine="420" w:firstLineChars="100"/>
    </w:p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unhideWhenUsed/>
    <w:qFormat/>
    <w:uiPriority w:val="99"/>
    <w:rPr>
      <w:color w:val="954F72"/>
      <w:u w:val="single"/>
    </w:rPr>
  </w:style>
  <w:style w:type="character" w:styleId="15">
    <w:name w:val="Hyperlink"/>
    <w:basedOn w:val="13"/>
    <w:unhideWhenUsed/>
    <w:qFormat/>
    <w:uiPriority w:val="99"/>
    <w:rPr>
      <w:color w:val="0563C1"/>
      <w:u w:val="single"/>
    </w:rPr>
  </w:style>
  <w:style w:type="character" w:styleId="16">
    <w:name w:val="annotation reference"/>
    <w:basedOn w:val="13"/>
    <w:autoRedefine/>
    <w:qFormat/>
    <w:uiPriority w:val="0"/>
    <w:rPr>
      <w:sz w:val="21"/>
      <w:szCs w:val="21"/>
    </w:rPr>
  </w:style>
  <w:style w:type="character" w:customStyle="1" w:styleId="17">
    <w:name w:val="font31"/>
    <w:basedOn w:val="13"/>
    <w:autoRedefine/>
    <w:qFormat/>
    <w:uiPriority w:val="0"/>
    <w:rPr>
      <w:rFonts w:hint="eastAsia" w:ascii="宋体" w:hAnsi="宋体" w:eastAsia="宋体" w:cs="宋体"/>
      <w:color w:val="000000"/>
      <w:sz w:val="16"/>
      <w:szCs w:val="16"/>
      <w:u w:val="none"/>
    </w:rPr>
  </w:style>
  <w:style w:type="character" w:customStyle="1" w:styleId="18">
    <w:name w:val="font21"/>
    <w:basedOn w:val="13"/>
    <w:autoRedefine/>
    <w:qFormat/>
    <w:uiPriority w:val="0"/>
    <w:rPr>
      <w:rFonts w:hint="default" w:ascii="Times New Roman" w:hAnsi="Times New Roman" w:cs="Times New Roman"/>
      <w:color w:val="000000"/>
      <w:sz w:val="16"/>
      <w:szCs w:val="16"/>
      <w:u w:val="none"/>
    </w:rPr>
  </w:style>
  <w:style w:type="character" w:customStyle="1" w:styleId="19">
    <w:name w:val="font61"/>
    <w:basedOn w:val="13"/>
    <w:autoRedefine/>
    <w:qFormat/>
    <w:uiPriority w:val="0"/>
    <w:rPr>
      <w:rFonts w:hint="default" w:ascii="Times New Roman" w:hAnsi="Times New Roman" w:cs="Times New Roman"/>
      <w:color w:val="FF0000"/>
      <w:sz w:val="16"/>
      <w:szCs w:val="16"/>
      <w:u w:val="none"/>
    </w:rPr>
  </w:style>
  <w:style w:type="character" w:customStyle="1" w:styleId="20">
    <w:name w:val="font101"/>
    <w:basedOn w:val="13"/>
    <w:autoRedefine/>
    <w:qFormat/>
    <w:uiPriority w:val="0"/>
    <w:rPr>
      <w:rFonts w:hint="eastAsia" w:ascii="宋体" w:hAnsi="宋体" w:eastAsia="宋体" w:cs="宋体"/>
      <w:color w:val="FF0000"/>
      <w:sz w:val="16"/>
      <w:szCs w:val="16"/>
      <w:u w:val="none"/>
    </w:rPr>
  </w:style>
  <w:style w:type="character" w:customStyle="1" w:styleId="21">
    <w:name w:val="font11"/>
    <w:basedOn w:val="13"/>
    <w:autoRedefine/>
    <w:qFormat/>
    <w:uiPriority w:val="0"/>
    <w:rPr>
      <w:rFonts w:hint="default" w:ascii="Times New Roman" w:hAnsi="Times New Roman" w:cs="Times New Roman"/>
      <w:color w:val="000000"/>
      <w:sz w:val="16"/>
      <w:szCs w:val="16"/>
      <w:u w:val="none"/>
    </w:rPr>
  </w:style>
  <w:style w:type="character" w:customStyle="1" w:styleId="22">
    <w:name w:val="font12"/>
    <w:basedOn w:val="13"/>
    <w:autoRedefine/>
    <w:qFormat/>
    <w:uiPriority w:val="0"/>
    <w:rPr>
      <w:rFonts w:hint="default" w:ascii="Times New Roman" w:hAnsi="Times New Roman" w:cs="Times New Roman"/>
      <w:color w:val="000000"/>
      <w:sz w:val="16"/>
      <w:szCs w:val="16"/>
      <w:u w:val="none"/>
    </w:rPr>
  </w:style>
  <w:style w:type="character" w:customStyle="1" w:styleId="23">
    <w:name w:val="font71"/>
    <w:basedOn w:val="13"/>
    <w:autoRedefine/>
    <w:qFormat/>
    <w:uiPriority w:val="0"/>
    <w:rPr>
      <w:rFonts w:hint="eastAsia" w:ascii="宋体" w:hAnsi="宋体" w:eastAsia="宋体" w:cs="宋体"/>
      <w:color w:val="000000"/>
      <w:sz w:val="16"/>
      <w:szCs w:val="16"/>
      <w:u w:val="none"/>
    </w:rPr>
  </w:style>
  <w:style w:type="character" w:customStyle="1" w:styleId="24">
    <w:name w:val="font41"/>
    <w:basedOn w:val="13"/>
    <w:autoRedefine/>
    <w:qFormat/>
    <w:uiPriority w:val="0"/>
    <w:rPr>
      <w:rFonts w:hint="default" w:ascii="Times New Roman" w:hAnsi="Times New Roman" w:cs="Times New Roman"/>
      <w:color w:val="FF0000"/>
      <w:sz w:val="16"/>
      <w:szCs w:val="16"/>
      <w:u w:val="none"/>
    </w:rPr>
  </w:style>
  <w:style w:type="character" w:customStyle="1" w:styleId="25">
    <w:name w:val="font81"/>
    <w:basedOn w:val="13"/>
    <w:autoRedefine/>
    <w:qFormat/>
    <w:uiPriority w:val="0"/>
    <w:rPr>
      <w:rFonts w:hint="eastAsia" w:ascii="宋体" w:hAnsi="宋体" w:eastAsia="宋体" w:cs="宋体"/>
      <w:color w:val="FF0000"/>
      <w:sz w:val="16"/>
      <w:szCs w:val="16"/>
      <w:u w:val="none"/>
    </w:rPr>
  </w:style>
  <w:style w:type="character" w:customStyle="1" w:styleId="26">
    <w:name w:val="font91"/>
    <w:basedOn w:val="13"/>
    <w:autoRedefine/>
    <w:qFormat/>
    <w:uiPriority w:val="0"/>
    <w:rPr>
      <w:rFonts w:hint="eastAsia" w:ascii="宋体" w:hAnsi="宋体" w:eastAsia="宋体" w:cs="宋体"/>
      <w:color w:val="FF0000"/>
      <w:sz w:val="16"/>
      <w:szCs w:val="16"/>
      <w:u w:val="none"/>
    </w:rPr>
  </w:style>
  <w:style w:type="character" w:customStyle="1" w:styleId="27">
    <w:name w:val="批注文字 字符"/>
    <w:basedOn w:val="13"/>
    <w:link w:val="3"/>
    <w:autoRedefine/>
    <w:qFormat/>
    <w:uiPriority w:val="0"/>
    <w:rPr>
      <w:kern w:val="2"/>
      <w:sz w:val="21"/>
      <w:szCs w:val="22"/>
    </w:rPr>
  </w:style>
  <w:style w:type="character" w:customStyle="1" w:styleId="28">
    <w:name w:val="批注主题 字符"/>
    <w:basedOn w:val="27"/>
    <w:link w:val="9"/>
    <w:autoRedefine/>
    <w:qFormat/>
    <w:uiPriority w:val="0"/>
    <w:rPr>
      <w:b/>
      <w:bCs/>
      <w:kern w:val="2"/>
      <w:sz w:val="21"/>
      <w:szCs w:val="22"/>
    </w:rPr>
  </w:style>
  <w:style w:type="character" w:customStyle="1" w:styleId="29">
    <w:name w:val="批注框文本 字符"/>
    <w:basedOn w:val="13"/>
    <w:link w:val="6"/>
    <w:autoRedefine/>
    <w:qFormat/>
    <w:uiPriority w:val="0"/>
    <w:rPr>
      <w:kern w:val="2"/>
      <w:sz w:val="18"/>
      <w:szCs w:val="18"/>
    </w:rPr>
  </w:style>
  <w:style w:type="character" w:customStyle="1" w:styleId="30">
    <w:name w:val="font151"/>
    <w:basedOn w:val="13"/>
    <w:autoRedefine/>
    <w:qFormat/>
    <w:uiPriority w:val="0"/>
    <w:rPr>
      <w:rFonts w:hint="eastAsia" w:ascii="宋体" w:hAnsi="宋体" w:eastAsia="宋体" w:cs="宋体"/>
      <w:b/>
      <w:bCs/>
      <w:color w:val="002060"/>
      <w:sz w:val="22"/>
      <w:szCs w:val="22"/>
      <w:u w:val="none"/>
    </w:rPr>
  </w:style>
  <w:style w:type="character" w:customStyle="1" w:styleId="31">
    <w:name w:val="font01"/>
    <w:basedOn w:val="13"/>
    <w:autoRedefine/>
    <w:qFormat/>
    <w:uiPriority w:val="0"/>
    <w:rPr>
      <w:rFonts w:hint="eastAsia" w:ascii="宋体" w:hAnsi="宋体" w:eastAsia="宋体" w:cs="宋体"/>
      <w:color w:val="000000"/>
      <w:sz w:val="22"/>
      <w:szCs w:val="22"/>
      <w:u w:val="none"/>
    </w:rPr>
  </w:style>
  <w:style w:type="character" w:customStyle="1" w:styleId="32">
    <w:name w:val="font181"/>
    <w:basedOn w:val="13"/>
    <w:autoRedefine/>
    <w:qFormat/>
    <w:uiPriority w:val="0"/>
    <w:rPr>
      <w:rFonts w:hint="eastAsia" w:ascii="宋体" w:hAnsi="宋体" w:eastAsia="宋体" w:cs="宋体"/>
      <w:b/>
      <w:bCs/>
      <w:color w:val="002060"/>
      <w:sz w:val="22"/>
      <w:szCs w:val="22"/>
      <w:u w:val="none"/>
    </w:rPr>
  </w:style>
  <w:style w:type="character" w:customStyle="1" w:styleId="33">
    <w:name w:val="font51"/>
    <w:basedOn w:val="13"/>
    <w:autoRedefine/>
    <w:qFormat/>
    <w:uiPriority w:val="0"/>
    <w:rPr>
      <w:rFonts w:hint="eastAsia" w:ascii="宋体" w:hAnsi="宋体" w:eastAsia="宋体" w:cs="宋体"/>
      <w:color w:val="000000"/>
      <w:sz w:val="18"/>
      <w:szCs w:val="18"/>
      <w:u w:val="none"/>
    </w:rPr>
  </w:style>
  <w:style w:type="character" w:customStyle="1" w:styleId="34">
    <w:name w:val="font13"/>
    <w:basedOn w:val="13"/>
    <w:autoRedefine/>
    <w:qFormat/>
    <w:uiPriority w:val="0"/>
    <w:rPr>
      <w:rFonts w:hint="eastAsia" w:ascii="宋体" w:hAnsi="宋体" w:eastAsia="宋体" w:cs="宋体"/>
      <w:color w:val="000000"/>
      <w:sz w:val="16"/>
      <w:szCs w:val="16"/>
      <w:u w:val="none"/>
    </w:rPr>
  </w:style>
  <w:style w:type="table" w:customStyle="1" w:styleId="35">
    <w:name w:val="Table Normal"/>
    <w:autoRedefine/>
    <w:semiHidden/>
    <w:unhideWhenUsed/>
    <w:qFormat/>
    <w:uiPriority w:val="0"/>
    <w:tblPr>
      <w:tblCellMar>
        <w:top w:w="0" w:type="dxa"/>
        <w:left w:w="0" w:type="dxa"/>
        <w:bottom w:w="0" w:type="dxa"/>
        <w:right w:w="0" w:type="dxa"/>
      </w:tblCellMar>
    </w:tblPr>
  </w:style>
  <w:style w:type="paragraph" w:customStyle="1" w:styleId="36">
    <w:name w:val="首行缩进"/>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font112"/>
    <w:basedOn w:val="13"/>
    <w:autoRedefine/>
    <w:qFormat/>
    <w:uiPriority w:val="0"/>
    <w:rPr>
      <w:rFonts w:ascii="Arial" w:hAnsi="Arial" w:cs="Arial"/>
      <w:color w:val="000000"/>
      <w:sz w:val="18"/>
      <w:szCs w:val="18"/>
      <w:u w:val="none"/>
    </w:rPr>
  </w:style>
  <w:style w:type="character" w:customStyle="1" w:styleId="38">
    <w:name w:val="font121"/>
    <w:basedOn w:val="13"/>
    <w:autoRedefine/>
    <w:qFormat/>
    <w:uiPriority w:val="0"/>
    <w:rPr>
      <w:rFonts w:ascii="微软雅黑" w:hAnsi="微软雅黑" w:eastAsia="微软雅黑" w:cs="微软雅黑"/>
      <w:color w:val="000000"/>
      <w:sz w:val="18"/>
      <w:szCs w:val="18"/>
      <w:u w:val="none"/>
    </w:rPr>
  </w:style>
  <w:style w:type="character" w:customStyle="1" w:styleId="39">
    <w:name w:val="font131"/>
    <w:basedOn w:val="13"/>
    <w:autoRedefine/>
    <w:qFormat/>
    <w:uiPriority w:val="0"/>
    <w:rPr>
      <w:rFonts w:hint="default" w:ascii="Arial" w:hAnsi="Arial" w:cs="Arial"/>
      <w:color w:val="FF0000"/>
      <w:sz w:val="18"/>
      <w:szCs w:val="18"/>
      <w:u w:val="none"/>
    </w:rPr>
  </w:style>
  <w:style w:type="character" w:customStyle="1" w:styleId="40">
    <w:name w:val="font141"/>
    <w:basedOn w:val="13"/>
    <w:autoRedefine/>
    <w:qFormat/>
    <w:uiPriority w:val="0"/>
    <w:rPr>
      <w:rFonts w:hint="eastAsia" w:ascii="宋体" w:hAnsi="宋体" w:eastAsia="宋体" w:cs="宋体"/>
      <w:color w:val="FF0000"/>
      <w:sz w:val="22"/>
      <w:szCs w:val="22"/>
      <w:u w:val="none"/>
    </w:rPr>
  </w:style>
  <w:style w:type="character" w:customStyle="1" w:styleId="41">
    <w:name w:val="font111"/>
    <w:basedOn w:val="13"/>
    <w:autoRedefine/>
    <w:qFormat/>
    <w:uiPriority w:val="0"/>
    <w:rPr>
      <w:rFonts w:ascii="微软雅黑" w:hAnsi="微软雅黑" w:eastAsia="微软雅黑" w:cs="微软雅黑"/>
      <w:color w:val="000000"/>
      <w:sz w:val="18"/>
      <w:szCs w:val="18"/>
      <w:u w:val="none"/>
    </w:rPr>
  </w:style>
  <w:style w:type="character" w:customStyle="1" w:styleId="42">
    <w:name w:val="font132"/>
    <w:basedOn w:val="13"/>
    <w:autoRedefine/>
    <w:qFormat/>
    <w:uiPriority w:val="0"/>
    <w:rPr>
      <w:rFonts w:hint="eastAsia" w:ascii="宋体" w:hAnsi="宋体" w:eastAsia="宋体" w:cs="宋体"/>
      <w:color w:val="FF0000"/>
      <w:sz w:val="22"/>
      <w:szCs w:val="22"/>
      <w:u w:val="none"/>
    </w:rPr>
  </w:style>
  <w:style w:type="character" w:customStyle="1" w:styleId="43">
    <w:name w:val="正文文本缩进 字符"/>
    <w:basedOn w:val="13"/>
    <w:link w:val="5"/>
    <w:qFormat/>
    <w:uiPriority w:val="0"/>
    <w:rPr>
      <w:rFonts w:ascii="仿宋_GB2312" w:hAnsi="宋体" w:eastAsia="仿宋_GB2312"/>
      <w:kern w:val="2"/>
      <w:sz w:val="24"/>
      <w:szCs w:val="21"/>
    </w:rPr>
  </w:style>
  <w:style w:type="paragraph" w:customStyle="1" w:styleId="44">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
    <w:name w:val="font5"/>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6">
    <w:name w:val="font6"/>
    <w:basedOn w:val="1"/>
    <w:qFormat/>
    <w:uiPriority w:val="0"/>
    <w:pPr>
      <w:widowControl/>
      <w:spacing w:before="100" w:beforeAutospacing="1" w:after="100" w:afterAutospacing="1"/>
      <w:jc w:val="left"/>
    </w:pPr>
    <w:rPr>
      <w:color w:val="000000"/>
      <w:kern w:val="0"/>
      <w:sz w:val="18"/>
      <w:szCs w:val="18"/>
    </w:rPr>
  </w:style>
  <w:style w:type="paragraph" w:customStyle="1" w:styleId="47">
    <w:name w:val="font7"/>
    <w:basedOn w:val="1"/>
    <w:qFormat/>
    <w:uiPriority w:val="0"/>
    <w:pPr>
      <w:widowControl/>
      <w:spacing w:before="100" w:beforeAutospacing="1" w:after="100" w:afterAutospacing="1"/>
      <w:jc w:val="left"/>
    </w:pPr>
    <w:rPr>
      <w:kern w:val="0"/>
      <w:sz w:val="18"/>
      <w:szCs w:val="18"/>
    </w:rPr>
  </w:style>
  <w:style w:type="paragraph" w:customStyle="1" w:styleId="48">
    <w:name w:val="font8"/>
    <w:basedOn w:val="1"/>
    <w:qFormat/>
    <w:uiPriority w:val="0"/>
    <w:pPr>
      <w:widowControl/>
      <w:spacing w:before="100" w:beforeAutospacing="1" w:after="100" w:afterAutospacing="1"/>
      <w:jc w:val="left"/>
    </w:pPr>
    <w:rPr>
      <w:color w:val="FF0000"/>
      <w:kern w:val="0"/>
      <w:sz w:val="18"/>
      <w:szCs w:val="18"/>
    </w:rPr>
  </w:style>
  <w:style w:type="paragraph" w:customStyle="1" w:styleId="49">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0">
    <w:name w:val="font10"/>
    <w:basedOn w:val="1"/>
    <w:qFormat/>
    <w:uiPriority w:val="0"/>
    <w:pPr>
      <w:widowControl/>
      <w:spacing w:before="100" w:beforeAutospacing="1" w:after="100" w:afterAutospacing="1"/>
      <w:jc w:val="left"/>
    </w:pPr>
    <w:rPr>
      <w:rFonts w:ascii="宋体" w:hAnsi="宋体" w:cs="宋体"/>
      <w:kern w:val="0"/>
      <w:sz w:val="22"/>
    </w:rPr>
  </w:style>
  <w:style w:type="paragraph" w:customStyle="1" w:styleId="51">
    <w:name w:val="font14"/>
    <w:basedOn w:val="1"/>
    <w:qFormat/>
    <w:uiPriority w:val="0"/>
    <w:pPr>
      <w:widowControl/>
      <w:spacing w:before="100" w:beforeAutospacing="1" w:after="100" w:afterAutospacing="1"/>
      <w:jc w:val="left"/>
    </w:pPr>
    <w:rPr>
      <w:rFonts w:ascii="宋体" w:hAnsi="宋体" w:cs="宋体"/>
      <w:b/>
      <w:bCs/>
      <w:kern w:val="0"/>
      <w:sz w:val="22"/>
    </w:rPr>
  </w:style>
  <w:style w:type="paragraph" w:customStyle="1" w:styleId="52">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3">
    <w:name w:val="xl66"/>
    <w:basedOn w:val="1"/>
    <w:qFormat/>
    <w:uiPriority w:val="0"/>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54">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rFonts w:ascii="宋体" w:hAnsi="宋体" w:cs="宋体"/>
      <w:kern w:val="0"/>
      <w:sz w:val="18"/>
      <w:szCs w:val="18"/>
    </w:rPr>
  </w:style>
  <w:style w:type="paragraph" w:customStyle="1" w:styleId="55">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kern w:val="0"/>
      <w:sz w:val="18"/>
      <w:szCs w:val="18"/>
    </w:rPr>
  </w:style>
  <w:style w:type="paragraph" w:customStyle="1" w:styleId="5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5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6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6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6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kern w:val="0"/>
      <w:sz w:val="18"/>
      <w:szCs w:val="18"/>
    </w:rPr>
  </w:style>
  <w:style w:type="paragraph" w:customStyle="1" w:styleId="6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18"/>
      <w:szCs w:val="18"/>
    </w:rPr>
  </w:style>
  <w:style w:type="paragraph" w:customStyle="1" w:styleId="6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5">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5B9BD5"/>
      <w:spacing w:before="100" w:beforeAutospacing="1" w:after="100" w:afterAutospacing="1"/>
      <w:jc w:val="center"/>
    </w:pPr>
    <w:rPr>
      <w:kern w:val="0"/>
      <w:sz w:val="18"/>
      <w:szCs w:val="18"/>
    </w:rPr>
  </w:style>
  <w:style w:type="paragraph" w:customStyle="1" w:styleId="6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67">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kern w:val="0"/>
      <w:sz w:val="18"/>
      <w:szCs w:val="18"/>
    </w:rPr>
  </w:style>
  <w:style w:type="paragraph" w:customStyle="1" w:styleId="6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7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7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7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7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7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4B084"/>
      <w:spacing w:before="100" w:beforeAutospacing="1" w:after="100" w:afterAutospacing="1"/>
      <w:jc w:val="center"/>
    </w:pPr>
    <w:rPr>
      <w:kern w:val="0"/>
      <w:sz w:val="18"/>
      <w:szCs w:val="18"/>
    </w:rPr>
  </w:style>
  <w:style w:type="paragraph" w:customStyle="1" w:styleId="7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18"/>
      <w:szCs w:val="18"/>
    </w:rPr>
  </w:style>
  <w:style w:type="paragraph" w:customStyle="1" w:styleId="7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color w:val="FF0000"/>
      <w:kern w:val="0"/>
      <w:sz w:val="18"/>
      <w:szCs w:val="18"/>
    </w:rPr>
  </w:style>
  <w:style w:type="paragraph" w:customStyle="1" w:styleId="8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8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8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8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18"/>
      <w:szCs w:val="18"/>
    </w:rPr>
  </w:style>
  <w:style w:type="paragraph" w:customStyle="1" w:styleId="8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FF"/>
      <w:kern w:val="0"/>
      <w:sz w:val="18"/>
      <w:szCs w:val="18"/>
    </w:rPr>
  </w:style>
  <w:style w:type="paragraph" w:customStyle="1" w:styleId="87">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B4C6E7"/>
      <w:spacing w:before="100" w:beforeAutospacing="1" w:after="100" w:afterAutospacing="1"/>
      <w:jc w:val="center"/>
    </w:pPr>
    <w:rPr>
      <w:kern w:val="0"/>
      <w:sz w:val="18"/>
      <w:szCs w:val="18"/>
    </w:rPr>
  </w:style>
  <w:style w:type="paragraph" w:customStyle="1" w:styleId="8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9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1">
    <w:name w:val="xl104"/>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9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93">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94">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4B084"/>
      <w:spacing w:before="100" w:beforeAutospacing="1" w:after="100" w:afterAutospacing="1"/>
      <w:jc w:val="center"/>
    </w:pPr>
    <w:rPr>
      <w:kern w:val="0"/>
      <w:sz w:val="18"/>
      <w:szCs w:val="18"/>
    </w:rPr>
  </w:style>
  <w:style w:type="paragraph" w:customStyle="1" w:styleId="95">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18"/>
      <w:szCs w:val="18"/>
    </w:rPr>
  </w:style>
  <w:style w:type="paragraph" w:customStyle="1" w:styleId="96">
    <w:name w:val="xl109"/>
    <w:basedOn w:val="1"/>
    <w:qFormat/>
    <w:uiPriority w:val="0"/>
    <w:pPr>
      <w:widowControl/>
      <w:pBdr>
        <w:top w:val="single" w:color="auto" w:sz="4" w:space="0"/>
        <w:left w:val="single" w:color="auto" w:sz="4" w:space="0"/>
        <w:right w:val="single" w:color="auto" w:sz="4" w:space="0"/>
      </w:pBdr>
      <w:shd w:val="clear" w:color="000000" w:fill="CCFFCC"/>
      <w:spacing w:before="100" w:beforeAutospacing="1" w:after="100" w:afterAutospacing="1"/>
      <w:jc w:val="center"/>
    </w:pPr>
    <w:rPr>
      <w:rFonts w:ascii="宋体" w:hAnsi="宋体" w:cs="宋体"/>
      <w:kern w:val="0"/>
      <w:sz w:val="18"/>
      <w:szCs w:val="18"/>
    </w:rPr>
  </w:style>
  <w:style w:type="paragraph" w:customStyle="1" w:styleId="97">
    <w:name w:val="xl110"/>
    <w:basedOn w:val="1"/>
    <w:qFormat/>
    <w:uiPriority w:val="0"/>
    <w:pPr>
      <w:widowControl/>
      <w:pBdr>
        <w:left w:val="single" w:color="auto" w:sz="4" w:space="0"/>
        <w:right w:val="single" w:color="auto" w:sz="4" w:space="0"/>
      </w:pBdr>
      <w:shd w:val="clear" w:color="000000" w:fill="CCFFCC"/>
      <w:spacing w:before="100" w:beforeAutospacing="1" w:after="100" w:afterAutospacing="1"/>
      <w:jc w:val="center"/>
    </w:pPr>
    <w:rPr>
      <w:rFonts w:ascii="宋体" w:hAnsi="宋体" w:cs="宋体"/>
      <w:kern w:val="0"/>
      <w:sz w:val="18"/>
      <w:szCs w:val="18"/>
    </w:rPr>
  </w:style>
  <w:style w:type="paragraph" w:customStyle="1" w:styleId="98">
    <w:name w:val="xl111"/>
    <w:basedOn w:val="1"/>
    <w:qFormat/>
    <w:uiPriority w:val="0"/>
    <w:pPr>
      <w:widowControl/>
      <w:pBdr>
        <w:left w:val="single" w:color="auto" w:sz="4" w:space="0"/>
        <w:bottom w:val="single" w:color="auto" w:sz="4" w:space="0"/>
        <w:right w:val="single" w:color="auto" w:sz="4" w:space="0"/>
      </w:pBdr>
      <w:shd w:val="clear" w:color="000000" w:fill="CCFFCC"/>
      <w:spacing w:before="100" w:beforeAutospacing="1" w:after="100" w:afterAutospacing="1"/>
      <w:jc w:val="center"/>
    </w:pPr>
    <w:rPr>
      <w:rFonts w:ascii="宋体" w:hAnsi="宋体" w:cs="宋体"/>
      <w:kern w:val="0"/>
      <w:sz w:val="18"/>
      <w:szCs w:val="18"/>
    </w:rPr>
  </w:style>
  <w:style w:type="paragraph" w:customStyle="1" w:styleId="99">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kern w:val="0"/>
      <w:sz w:val="18"/>
      <w:szCs w:val="18"/>
    </w:rPr>
  </w:style>
  <w:style w:type="paragraph" w:customStyle="1" w:styleId="100">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1">
    <w:name w:val="xl11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2">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3">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4B084"/>
      <w:spacing w:before="100" w:beforeAutospacing="1" w:after="100" w:afterAutospacing="1"/>
      <w:jc w:val="center"/>
    </w:pPr>
    <w:rPr>
      <w:rFonts w:ascii="宋体" w:hAnsi="宋体" w:cs="宋体"/>
      <w:kern w:val="0"/>
      <w:sz w:val="18"/>
      <w:szCs w:val="18"/>
    </w:rPr>
  </w:style>
  <w:style w:type="paragraph" w:customStyle="1" w:styleId="104">
    <w:name w:val="xl117"/>
    <w:basedOn w:val="1"/>
    <w:qFormat/>
    <w:uiPriority w:val="0"/>
    <w:pPr>
      <w:widowControl/>
      <w:pBdr>
        <w:top w:val="single" w:color="auto" w:sz="4" w:space="0"/>
        <w:left w:val="single" w:color="auto" w:sz="4" w:space="0"/>
        <w:bottom w:val="single" w:color="auto" w:sz="4" w:space="0"/>
      </w:pBdr>
      <w:shd w:val="clear" w:color="000000" w:fill="CCFFCC"/>
      <w:spacing w:before="100" w:beforeAutospacing="1" w:after="100" w:afterAutospacing="1"/>
      <w:jc w:val="center"/>
    </w:pPr>
    <w:rPr>
      <w:rFonts w:ascii="宋体" w:hAnsi="宋体" w:cs="宋体"/>
      <w:kern w:val="0"/>
      <w:sz w:val="18"/>
      <w:szCs w:val="18"/>
    </w:rPr>
  </w:style>
  <w:style w:type="paragraph" w:customStyle="1" w:styleId="105">
    <w:name w:val="xl118"/>
    <w:basedOn w:val="1"/>
    <w:qFormat/>
    <w:uiPriority w:val="0"/>
    <w:pPr>
      <w:widowControl/>
      <w:pBdr>
        <w:top w:val="single" w:color="auto" w:sz="4" w:space="0"/>
        <w:bottom w:val="single" w:color="auto" w:sz="4" w:space="0"/>
      </w:pBdr>
      <w:shd w:val="clear" w:color="000000" w:fill="CCFFCC"/>
      <w:spacing w:before="100" w:beforeAutospacing="1" w:after="100" w:afterAutospacing="1"/>
      <w:jc w:val="center"/>
    </w:pPr>
    <w:rPr>
      <w:rFonts w:ascii="宋体" w:hAnsi="宋体" w:cs="宋体"/>
      <w:kern w:val="0"/>
      <w:sz w:val="18"/>
      <w:szCs w:val="18"/>
    </w:rPr>
  </w:style>
  <w:style w:type="paragraph" w:customStyle="1" w:styleId="106">
    <w:name w:val="xl119"/>
    <w:basedOn w:val="1"/>
    <w:qFormat/>
    <w:uiPriority w:val="0"/>
    <w:pPr>
      <w:widowControl/>
      <w:pBdr>
        <w:top w:val="single" w:color="auto" w:sz="4" w:space="0"/>
        <w:bottom w:val="single" w:color="auto" w:sz="4" w:space="0"/>
        <w:right w:val="single" w:color="auto" w:sz="4" w:space="0"/>
      </w:pBdr>
      <w:shd w:val="clear" w:color="000000" w:fill="CCFFCC"/>
      <w:spacing w:before="100" w:beforeAutospacing="1" w:after="100" w:afterAutospacing="1"/>
      <w:jc w:val="center"/>
    </w:pPr>
    <w:rPr>
      <w:rFonts w:ascii="宋体" w:hAnsi="宋体" w:cs="宋体"/>
      <w:kern w:val="0"/>
      <w:sz w:val="18"/>
      <w:szCs w:val="18"/>
    </w:rPr>
  </w:style>
  <w:style w:type="paragraph" w:customStyle="1" w:styleId="107">
    <w:name w:val="xl120"/>
    <w:basedOn w:val="1"/>
    <w:qFormat/>
    <w:uiPriority w:val="0"/>
    <w:pPr>
      <w:widowControl/>
      <w:pBdr>
        <w:left w:val="single" w:color="auto" w:sz="4" w:space="0"/>
        <w:bottom w:val="single" w:color="auto" w:sz="4" w:space="0"/>
      </w:pBdr>
      <w:shd w:val="clear" w:color="000000" w:fill="CCFFCC"/>
      <w:spacing w:before="100" w:beforeAutospacing="1" w:after="100" w:afterAutospacing="1"/>
      <w:jc w:val="center"/>
    </w:pPr>
    <w:rPr>
      <w:rFonts w:ascii="宋体" w:hAnsi="宋体" w:cs="宋体"/>
      <w:kern w:val="0"/>
      <w:sz w:val="18"/>
      <w:szCs w:val="18"/>
    </w:rPr>
  </w:style>
  <w:style w:type="paragraph" w:customStyle="1" w:styleId="108">
    <w:name w:val="xl121"/>
    <w:basedOn w:val="1"/>
    <w:qFormat/>
    <w:uiPriority w:val="0"/>
    <w:pPr>
      <w:widowControl/>
      <w:pBdr>
        <w:bottom w:val="single" w:color="auto" w:sz="4" w:space="0"/>
      </w:pBdr>
      <w:shd w:val="clear" w:color="000000" w:fill="CCFFCC"/>
      <w:spacing w:before="100" w:beforeAutospacing="1" w:after="100" w:afterAutospacing="1"/>
      <w:jc w:val="center"/>
    </w:pPr>
    <w:rPr>
      <w:rFonts w:ascii="宋体" w:hAnsi="宋体" w:cs="宋体"/>
      <w:kern w:val="0"/>
      <w:sz w:val="18"/>
      <w:szCs w:val="18"/>
    </w:rPr>
  </w:style>
  <w:style w:type="paragraph" w:customStyle="1" w:styleId="109">
    <w:name w:val="xl122"/>
    <w:basedOn w:val="1"/>
    <w:qFormat/>
    <w:uiPriority w:val="0"/>
    <w:pPr>
      <w:widowControl/>
      <w:pBdr>
        <w:bottom w:val="single" w:color="auto" w:sz="4" w:space="0"/>
        <w:right w:val="single" w:color="auto" w:sz="4" w:space="0"/>
      </w:pBdr>
      <w:shd w:val="clear" w:color="000000" w:fill="CCFFCC"/>
      <w:spacing w:before="100" w:beforeAutospacing="1" w:after="100" w:afterAutospacing="1"/>
      <w:jc w:val="center"/>
    </w:pPr>
    <w:rPr>
      <w:rFonts w:ascii="宋体" w:hAnsi="宋体" w:cs="宋体"/>
      <w:kern w:val="0"/>
      <w:sz w:val="18"/>
      <w:szCs w:val="18"/>
    </w:rPr>
  </w:style>
  <w:style w:type="paragraph" w:customStyle="1" w:styleId="110">
    <w:name w:val="xl12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1">
    <w:name w:val="xl124"/>
    <w:basedOn w:val="1"/>
    <w:qFormat/>
    <w:uiPriority w:val="0"/>
    <w:pPr>
      <w:widowControl/>
      <w:pBdr>
        <w:left w:val="single" w:color="auto" w:sz="4" w:space="0"/>
        <w:right w:val="single" w:color="auto" w:sz="4" w:space="0"/>
      </w:pBdr>
      <w:spacing w:before="100" w:beforeAutospacing="1" w:after="100" w:afterAutospacing="1"/>
      <w:jc w:val="center"/>
    </w:pPr>
    <w:rPr>
      <w:kern w:val="0"/>
      <w:sz w:val="18"/>
      <w:szCs w:val="18"/>
    </w:rPr>
  </w:style>
  <w:style w:type="paragraph" w:customStyle="1" w:styleId="112">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13">
    <w:name w:val="xl126"/>
    <w:basedOn w:val="1"/>
    <w:qFormat/>
    <w:uiPriority w:val="0"/>
    <w:pPr>
      <w:widowControl/>
      <w:pBdr>
        <w:top w:val="single" w:color="auto" w:sz="4" w:space="0"/>
        <w:left w:val="single" w:color="auto" w:sz="4" w:space="0"/>
        <w:bottom w:val="single" w:color="auto" w:sz="4" w:space="0"/>
      </w:pBdr>
      <w:shd w:val="clear" w:color="000000" w:fill="F4B084"/>
      <w:spacing w:before="100" w:beforeAutospacing="1" w:after="100" w:afterAutospacing="1"/>
      <w:jc w:val="center"/>
    </w:pPr>
    <w:rPr>
      <w:rFonts w:ascii="宋体" w:hAnsi="宋体" w:cs="宋体"/>
      <w:kern w:val="0"/>
      <w:sz w:val="18"/>
      <w:szCs w:val="18"/>
    </w:rPr>
  </w:style>
  <w:style w:type="paragraph" w:customStyle="1" w:styleId="114">
    <w:name w:val="xl127"/>
    <w:basedOn w:val="1"/>
    <w:qFormat/>
    <w:uiPriority w:val="0"/>
    <w:pPr>
      <w:widowControl/>
      <w:pBdr>
        <w:top w:val="single" w:color="auto" w:sz="4" w:space="0"/>
        <w:bottom w:val="single" w:color="auto" w:sz="4" w:space="0"/>
      </w:pBdr>
      <w:shd w:val="clear" w:color="000000" w:fill="F4B084"/>
      <w:spacing w:before="100" w:beforeAutospacing="1" w:after="100" w:afterAutospacing="1"/>
      <w:jc w:val="center"/>
    </w:pPr>
    <w:rPr>
      <w:rFonts w:ascii="宋体" w:hAnsi="宋体" w:cs="宋体"/>
      <w:kern w:val="0"/>
      <w:sz w:val="18"/>
      <w:szCs w:val="18"/>
    </w:rPr>
  </w:style>
  <w:style w:type="paragraph" w:customStyle="1" w:styleId="115">
    <w:name w:val="xl128"/>
    <w:basedOn w:val="1"/>
    <w:qFormat/>
    <w:uiPriority w:val="0"/>
    <w:pPr>
      <w:widowControl/>
      <w:pBdr>
        <w:top w:val="single" w:color="auto" w:sz="4" w:space="0"/>
        <w:bottom w:val="single" w:color="auto" w:sz="4" w:space="0"/>
        <w:right w:val="single" w:color="auto" w:sz="4" w:space="0"/>
      </w:pBdr>
      <w:shd w:val="clear" w:color="000000" w:fill="F4B084"/>
      <w:spacing w:before="100" w:beforeAutospacing="1" w:after="100" w:afterAutospacing="1"/>
      <w:jc w:val="center"/>
    </w:pPr>
    <w:rPr>
      <w:rFonts w:ascii="宋体" w:hAnsi="宋体" w:cs="宋体"/>
      <w:kern w:val="0"/>
      <w:sz w:val="18"/>
      <w:szCs w:val="18"/>
    </w:rPr>
  </w:style>
  <w:style w:type="paragraph" w:customStyle="1" w:styleId="116">
    <w:name w:val="xl129"/>
    <w:basedOn w:val="1"/>
    <w:qFormat/>
    <w:uiPriority w:val="0"/>
    <w:pPr>
      <w:widowControl/>
      <w:pBdr>
        <w:top w:val="single" w:color="auto" w:sz="4" w:space="0"/>
        <w:left w:val="single" w:color="auto" w:sz="4" w:space="0"/>
        <w:bottom w:val="single" w:color="auto" w:sz="4" w:space="0"/>
      </w:pBdr>
      <w:shd w:val="clear" w:color="000000" w:fill="B4C6E7"/>
      <w:spacing w:before="100" w:beforeAutospacing="1" w:after="100" w:afterAutospacing="1"/>
      <w:jc w:val="center"/>
    </w:pPr>
    <w:rPr>
      <w:rFonts w:ascii="宋体" w:hAnsi="宋体" w:cs="宋体"/>
      <w:kern w:val="0"/>
      <w:sz w:val="18"/>
      <w:szCs w:val="18"/>
    </w:rPr>
  </w:style>
  <w:style w:type="paragraph" w:customStyle="1" w:styleId="117">
    <w:name w:val="xl130"/>
    <w:basedOn w:val="1"/>
    <w:qFormat/>
    <w:uiPriority w:val="0"/>
    <w:pPr>
      <w:widowControl/>
      <w:pBdr>
        <w:top w:val="single" w:color="auto" w:sz="4" w:space="0"/>
        <w:bottom w:val="single" w:color="auto" w:sz="4" w:space="0"/>
      </w:pBdr>
      <w:shd w:val="clear" w:color="000000" w:fill="B4C6E7"/>
      <w:spacing w:before="100" w:beforeAutospacing="1" w:after="100" w:afterAutospacing="1"/>
      <w:jc w:val="center"/>
    </w:pPr>
    <w:rPr>
      <w:rFonts w:ascii="宋体" w:hAnsi="宋体" w:cs="宋体"/>
      <w:kern w:val="0"/>
      <w:sz w:val="18"/>
      <w:szCs w:val="18"/>
    </w:rPr>
  </w:style>
  <w:style w:type="paragraph" w:customStyle="1" w:styleId="118">
    <w:name w:val="xl131"/>
    <w:basedOn w:val="1"/>
    <w:qFormat/>
    <w:uiPriority w:val="0"/>
    <w:pPr>
      <w:widowControl/>
      <w:pBdr>
        <w:top w:val="single" w:color="auto" w:sz="4" w:space="0"/>
        <w:bottom w:val="single" w:color="auto" w:sz="4" w:space="0"/>
        <w:right w:val="single" w:color="auto" w:sz="4" w:space="0"/>
      </w:pBdr>
      <w:shd w:val="clear" w:color="000000" w:fill="B4C6E7"/>
      <w:spacing w:before="100" w:beforeAutospacing="1" w:after="100" w:afterAutospacing="1"/>
      <w:jc w:val="center"/>
    </w:pPr>
    <w:rPr>
      <w:rFonts w:ascii="宋体" w:hAnsi="宋体" w:cs="宋体"/>
      <w:kern w:val="0"/>
      <w:sz w:val="18"/>
      <w:szCs w:val="18"/>
    </w:rPr>
  </w:style>
  <w:style w:type="paragraph" w:customStyle="1" w:styleId="119">
    <w:name w:val="xl132"/>
    <w:basedOn w:val="1"/>
    <w:qFormat/>
    <w:uiPriority w:val="0"/>
    <w:pPr>
      <w:widowControl/>
      <w:pBdr>
        <w:top w:val="single" w:color="auto" w:sz="4" w:space="0"/>
        <w:left w:val="single" w:color="auto" w:sz="4" w:space="0"/>
        <w:bottom w:val="single" w:color="auto" w:sz="4" w:space="0"/>
      </w:pBdr>
      <w:spacing w:before="100" w:beforeAutospacing="1" w:after="100" w:afterAutospacing="1"/>
    </w:pPr>
    <w:rPr>
      <w:rFonts w:ascii="宋体" w:hAnsi="宋体" w:cs="宋体"/>
      <w:kern w:val="0"/>
      <w:sz w:val="24"/>
      <w:szCs w:val="24"/>
    </w:rPr>
  </w:style>
  <w:style w:type="paragraph" w:customStyle="1" w:styleId="120">
    <w:name w:val="xl133"/>
    <w:basedOn w:val="1"/>
    <w:qFormat/>
    <w:uiPriority w:val="0"/>
    <w:pPr>
      <w:widowControl/>
      <w:pBdr>
        <w:top w:val="single" w:color="auto" w:sz="4" w:space="0"/>
        <w:bottom w:val="single" w:color="auto" w:sz="4" w:space="0"/>
      </w:pBdr>
      <w:spacing w:before="100" w:beforeAutospacing="1" w:after="100" w:afterAutospacing="1"/>
    </w:pPr>
    <w:rPr>
      <w:rFonts w:ascii="宋体" w:hAnsi="宋体" w:cs="宋体"/>
      <w:kern w:val="0"/>
      <w:sz w:val="24"/>
      <w:szCs w:val="24"/>
    </w:rPr>
  </w:style>
  <w:style w:type="paragraph" w:customStyle="1" w:styleId="121">
    <w:name w:val="xl134"/>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122">
    <w:name w:val="xl135"/>
    <w:basedOn w:val="1"/>
    <w:qFormat/>
    <w:uiPriority w:val="0"/>
    <w:pPr>
      <w:widowControl/>
      <w:pBdr>
        <w:top w:val="single" w:color="auto" w:sz="4" w:space="0"/>
        <w:left w:val="single" w:color="auto" w:sz="4" w:space="0"/>
        <w:right w:val="single" w:color="auto" w:sz="4" w:space="0"/>
      </w:pBdr>
      <w:shd w:val="clear" w:color="000000" w:fill="B4C6E7"/>
      <w:spacing w:before="100" w:beforeAutospacing="1" w:after="100" w:afterAutospacing="1"/>
      <w:jc w:val="center"/>
    </w:pPr>
    <w:rPr>
      <w:rFonts w:ascii="宋体" w:hAnsi="宋体" w:cs="宋体"/>
      <w:kern w:val="0"/>
      <w:sz w:val="18"/>
      <w:szCs w:val="18"/>
    </w:rPr>
  </w:style>
  <w:style w:type="paragraph" w:customStyle="1" w:styleId="123">
    <w:name w:val="xl136"/>
    <w:basedOn w:val="1"/>
    <w:qFormat/>
    <w:uiPriority w:val="0"/>
    <w:pPr>
      <w:widowControl/>
      <w:pBdr>
        <w:left w:val="single" w:color="auto" w:sz="4" w:space="0"/>
        <w:bottom w:val="single" w:color="auto" w:sz="4" w:space="0"/>
        <w:right w:val="single" w:color="auto" w:sz="4" w:space="0"/>
      </w:pBdr>
      <w:shd w:val="clear" w:color="000000" w:fill="B4C6E7"/>
      <w:spacing w:before="100" w:beforeAutospacing="1" w:after="100" w:afterAutospacing="1"/>
      <w:jc w:val="center"/>
    </w:pPr>
    <w:rPr>
      <w:kern w:val="0"/>
      <w:sz w:val="18"/>
      <w:szCs w:val="18"/>
    </w:rPr>
  </w:style>
  <w:style w:type="paragraph" w:customStyle="1" w:styleId="124">
    <w:name w:val="xl13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25">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4B084"/>
      <w:spacing w:before="100" w:beforeAutospacing="1" w:after="100" w:afterAutospacing="1"/>
      <w:jc w:val="center"/>
    </w:pPr>
    <w:rPr>
      <w:kern w:val="0"/>
      <w:sz w:val="18"/>
      <w:szCs w:val="18"/>
    </w:rPr>
  </w:style>
  <w:style w:type="paragraph" w:customStyle="1" w:styleId="126">
    <w:name w:val="题头"/>
    <w:basedOn w:val="1"/>
    <w:qFormat/>
    <w:uiPriority w:val="0"/>
    <w:pPr>
      <w:spacing w:line="400" w:lineRule="exact"/>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29420</Words>
  <Characters>30826</Characters>
  <Lines>245</Lines>
  <Paragraphs>69</Paragraphs>
  <TotalTime>6</TotalTime>
  <ScaleCrop>false</ScaleCrop>
  <LinksUpToDate>false</LinksUpToDate>
  <CharactersWithSpaces>30933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2024-06-05T22:51:00Z</dcterms:created>
  <dc:creator>Administrator</dc:creator>
  <cp:lastModifiedBy>relax</cp:lastModifiedBy>
  <cp:lastPrinted>2024-04-25T09:52:00Z</cp:lastPrinted>
  <dcterms:modified xsi:type="dcterms:W3CDTF">2024-08-27T14:59:54Z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0191606B6E5E4B9099DF81D1112DE282_13</vt:lpwstr>
  </property>
</Properties>
</file>